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FB" w:rsidRPr="00B9068E" w:rsidRDefault="001871F7" w:rsidP="001871F7">
      <w:pPr>
        <w:pStyle w:val="NoSpacing"/>
        <w:jc w:val="center"/>
        <w:rPr>
          <w:rFonts w:ascii="Times New Roman" w:hAnsi="Times New Roman" w:cs="Times New Roman"/>
          <w:sz w:val="26"/>
          <w:szCs w:val="26"/>
          <w:u w:val="single"/>
        </w:rPr>
      </w:pPr>
      <w:r w:rsidRPr="00B9068E">
        <w:rPr>
          <w:rFonts w:ascii="Times New Roman" w:hAnsi="Times New Roman" w:cs="Times New Roman"/>
          <w:sz w:val="26"/>
          <w:szCs w:val="26"/>
          <w:u w:val="single"/>
        </w:rPr>
        <w:t>IN THE NATIONAL INDUSTRIAL COURT OF NIGERIA</w:t>
      </w:r>
    </w:p>
    <w:p w:rsidR="000D4E78" w:rsidRPr="00B9068E" w:rsidRDefault="00E033EC" w:rsidP="001871F7">
      <w:pPr>
        <w:pStyle w:val="NoSpacing"/>
        <w:jc w:val="center"/>
        <w:rPr>
          <w:rFonts w:ascii="Times New Roman" w:hAnsi="Times New Roman" w:cs="Times New Roman"/>
          <w:sz w:val="26"/>
          <w:szCs w:val="26"/>
          <w:u w:val="single"/>
        </w:rPr>
      </w:pPr>
      <w:r w:rsidRPr="00B9068E">
        <w:rPr>
          <w:rFonts w:ascii="Times New Roman" w:hAnsi="Times New Roman" w:cs="Times New Roman"/>
          <w:sz w:val="26"/>
          <w:szCs w:val="26"/>
          <w:u w:val="single"/>
        </w:rPr>
        <w:t>IN THE LAGOS</w:t>
      </w:r>
      <w:r w:rsidR="001871F7" w:rsidRPr="00B9068E">
        <w:rPr>
          <w:rFonts w:ascii="Times New Roman" w:hAnsi="Times New Roman" w:cs="Times New Roman"/>
          <w:sz w:val="26"/>
          <w:szCs w:val="26"/>
          <w:u w:val="single"/>
        </w:rPr>
        <w:t xml:space="preserve"> JUDICIAL DIVISION</w:t>
      </w:r>
    </w:p>
    <w:p w:rsidR="000D4E78" w:rsidRPr="00B9068E" w:rsidRDefault="001871F7" w:rsidP="001871F7">
      <w:pPr>
        <w:pStyle w:val="NoSpacing"/>
        <w:jc w:val="center"/>
        <w:rPr>
          <w:rFonts w:ascii="Times New Roman" w:hAnsi="Times New Roman" w:cs="Times New Roman"/>
          <w:sz w:val="26"/>
          <w:szCs w:val="26"/>
        </w:rPr>
      </w:pPr>
      <w:r w:rsidRPr="00B9068E">
        <w:rPr>
          <w:rFonts w:ascii="Times New Roman" w:hAnsi="Times New Roman" w:cs="Times New Roman"/>
          <w:sz w:val="26"/>
          <w:szCs w:val="26"/>
          <w:u w:val="single"/>
        </w:rPr>
        <w:t xml:space="preserve">HOLDEN AT </w:t>
      </w:r>
      <w:r w:rsidR="00E033EC" w:rsidRPr="00B9068E">
        <w:rPr>
          <w:rFonts w:ascii="Times New Roman" w:hAnsi="Times New Roman" w:cs="Times New Roman"/>
          <w:sz w:val="26"/>
          <w:szCs w:val="26"/>
          <w:u w:val="single"/>
        </w:rPr>
        <w:t>LAGOS</w:t>
      </w:r>
    </w:p>
    <w:p w:rsidR="000D4E78" w:rsidRPr="00B9068E" w:rsidRDefault="000153F1" w:rsidP="000153F1">
      <w:pPr>
        <w:ind w:firstLine="720"/>
        <w:rPr>
          <w:rFonts w:ascii="Times New Roman" w:hAnsi="Times New Roman" w:cs="Times New Roman"/>
          <w:sz w:val="26"/>
          <w:szCs w:val="26"/>
          <w:u w:val="single"/>
        </w:rPr>
      </w:pPr>
      <w:r w:rsidRPr="00B9068E">
        <w:rPr>
          <w:rFonts w:ascii="Times New Roman" w:hAnsi="Times New Roman" w:cs="Times New Roman"/>
          <w:sz w:val="26"/>
          <w:szCs w:val="26"/>
          <w:u w:val="single"/>
        </w:rPr>
        <w:t xml:space="preserve">  </w:t>
      </w:r>
      <w:r w:rsidR="001871F7" w:rsidRPr="00B9068E">
        <w:rPr>
          <w:rFonts w:ascii="Times New Roman" w:hAnsi="Times New Roman" w:cs="Times New Roman"/>
          <w:sz w:val="26"/>
          <w:szCs w:val="26"/>
          <w:u w:val="single"/>
        </w:rPr>
        <w:t>BEFORE HER LORDSHIP HON. JUSTICE O. A. OBASEKI-OSAGHAE</w:t>
      </w:r>
    </w:p>
    <w:p w:rsidR="000D4E78" w:rsidRPr="00B9068E" w:rsidRDefault="001871F7">
      <w:pPr>
        <w:rPr>
          <w:rFonts w:ascii="Times New Roman" w:hAnsi="Times New Roman" w:cs="Times New Roman"/>
          <w:sz w:val="26"/>
          <w:szCs w:val="26"/>
        </w:rPr>
      </w:pPr>
      <w:r w:rsidRPr="00B9068E">
        <w:rPr>
          <w:rFonts w:ascii="Times New Roman" w:hAnsi="Times New Roman" w:cs="Times New Roman"/>
          <w:sz w:val="26"/>
          <w:szCs w:val="26"/>
          <w:u w:val="single"/>
        </w:rPr>
        <w:t xml:space="preserve">DATE: </w:t>
      </w:r>
      <w:r w:rsidR="001A1564" w:rsidRPr="00B9068E">
        <w:rPr>
          <w:rFonts w:ascii="Times New Roman" w:hAnsi="Times New Roman" w:cs="Times New Roman"/>
          <w:sz w:val="26"/>
          <w:szCs w:val="26"/>
          <w:u w:val="single"/>
        </w:rPr>
        <w:t>December 19</w:t>
      </w:r>
      <w:r w:rsidR="000D4E78" w:rsidRPr="00B9068E">
        <w:rPr>
          <w:rFonts w:ascii="Times New Roman" w:hAnsi="Times New Roman" w:cs="Times New Roman"/>
          <w:sz w:val="26"/>
          <w:szCs w:val="26"/>
          <w:u w:val="single"/>
        </w:rPr>
        <w:t>, 2013</w:t>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r>
      <w:r w:rsidR="00C1384A">
        <w:rPr>
          <w:rFonts w:ascii="Times New Roman" w:hAnsi="Times New Roman" w:cs="Times New Roman"/>
          <w:sz w:val="26"/>
          <w:szCs w:val="26"/>
        </w:rPr>
        <w:t xml:space="preserve">                 </w:t>
      </w:r>
      <w:r w:rsidR="00537960" w:rsidRPr="00B9068E">
        <w:rPr>
          <w:rFonts w:ascii="Times New Roman" w:hAnsi="Times New Roman" w:cs="Times New Roman"/>
          <w:sz w:val="26"/>
          <w:szCs w:val="26"/>
          <w:u w:val="single"/>
        </w:rPr>
        <w:t>SUIT NO: NICN</w:t>
      </w:r>
      <w:r w:rsidR="00CC505A" w:rsidRPr="00B9068E">
        <w:rPr>
          <w:rFonts w:ascii="Times New Roman" w:hAnsi="Times New Roman" w:cs="Times New Roman"/>
          <w:sz w:val="26"/>
          <w:szCs w:val="26"/>
          <w:u w:val="single"/>
        </w:rPr>
        <w:t>/LA/</w:t>
      </w:r>
      <w:r w:rsidRPr="00B9068E">
        <w:rPr>
          <w:rFonts w:ascii="Times New Roman" w:hAnsi="Times New Roman" w:cs="Times New Roman"/>
          <w:sz w:val="26"/>
          <w:szCs w:val="26"/>
          <w:u w:val="single"/>
        </w:rPr>
        <w:t>492/2012</w:t>
      </w:r>
    </w:p>
    <w:p w:rsidR="006D1A6E" w:rsidRPr="00B9068E" w:rsidRDefault="006D1A6E" w:rsidP="006D1A6E">
      <w:pPr>
        <w:pStyle w:val="NoSpacing"/>
        <w:rPr>
          <w:rFonts w:ascii="Times New Roman" w:hAnsi="Times New Roman" w:cs="Times New Roman"/>
          <w:sz w:val="26"/>
          <w:szCs w:val="26"/>
          <w:u w:val="single"/>
        </w:rPr>
      </w:pPr>
      <w:r w:rsidRPr="00B9068E">
        <w:rPr>
          <w:rFonts w:ascii="Times New Roman" w:hAnsi="Times New Roman" w:cs="Times New Roman"/>
          <w:sz w:val="26"/>
          <w:szCs w:val="26"/>
          <w:u w:val="single"/>
        </w:rPr>
        <w:t>BETWEEN</w:t>
      </w:r>
    </w:p>
    <w:p w:rsidR="001871F7" w:rsidRPr="00B9068E" w:rsidRDefault="00964E30" w:rsidP="006D1A6E">
      <w:pPr>
        <w:pStyle w:val="NoSpacing"/>
        <w:rPr>
          <w:rFonts w:ascii="Times New Roman" w:hAnsi="Times New Roman" w:cs="Times New Roman"/>
          <w:sz w:val="26"/>
          <w:szCs w:val="26"/>
        </w:rPr>
      </w:pPr>
      <w:r>
        <w:rPr>
          <w:rFonts w:ascii="Times New Roman" w:hAnsi="Times New Roman" w:cs="Times New Roman"/>
          <w:sz w:val="26"/>
          <w:szCs w:val="26"/>
        </w:rPr>
        <w:t xml:space="preserve">EJIEKE </w:t>
      </w:r>
      <w:r w:rsidR="00B765FF" w:rsidRPr="00B9068E">
        <w:rPr>
          <w:rFonts w:ascii="Times New Roman" w:hAnsi="Times New Roman" w:cs="Times New Roman"/>
          <w:sz w:val="26"/>
          <w:szCs w:val="26"/>
        </w:rPr>
        <w:t xml:space="preserve"> </w:t>
      </w:r>
      <w:r>
        <w:rPr>
          <w:rFonts w:ascii="Times New Roman" w:hAnsi="Times New Roman" w:cs="Times New Roman"/>
          <w:sz w:val="26"/>
          <w:szCs w:val="26"/>
          <w:lang w:val="en-GB"/>
        </w:rPr>
        <w:t>MADUKA</w:t>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r>
      <w:r w:rsidR="006D1A6E" w:rsidRPr="00B9068E">
        <w:rPr>
          <w:rFonts w:ascii="Times New Roman" w:hAnsi="Times New Roman" w:cs="Times New Roman"/>
          <w:sz w:val="26"/>
          <w:szCs w:val="26"/>
        </w:rPr>
        <w:tab/>
        <w:t>-</w:t>
      </w:r>
      <w:r w:rsidR="006D1A6E" w:rsidRPr="00B9068E">
        <w:rPr>
          <w:rFonts w:ascii="Times New Roman" w:hAnsi="Times New Roman" w:cs="Times New Roman"/>
          <w:sz w:val="26"/>
          <w:szCs w:val="26"/>
        </w:rPr>
        <w:tab/>
      </w:r>
      <w:r w:rsidR="005F7A9A" w:rsidRPr="00B9068E">
        <w:rPr>
          <w:rFonts w:ascii="Times New Roman" w:hAnsi="Times New Roman" w:cs="Times New Roman"/>
          <w:sz w:val="26"/>
          <w:szCs w:val="26"/>
        </w:rPr>
        <w:t>Applicant</w:t>
      </w:r>
    </w:p>
    <w:p w:rsidR="006D1A6E" w:rsidRPr="00B9068E" w:rsidRDefault="006D1A6E" w:rsidP="006D1A6E">
      <w:pPr>
        <w:pStyle w:val="NoSpacing"/>
        <w:rPr>
          <w:rFonts w:ascii="Times New Roman" w:hAnsi="Times New Roman" w:cs="Times New Roman"/>
          <w:sz w:val="26"/>
          <w:szCs w:val="26"/>
          <w:u w:val="single"/>
        </w:rPr>
      </w:pPr>
    </w:p>
    <w:p w:rsidR="00E02A50" w:rsidRPr="00B9068E" w:rsidRDefault="006D1A6E" w:rsidP="006D1A6E">
      <w:pPr>
        <w:pStyle w:val="NoSpacing"/>
        <w:rPr>
          <w:rFonts w:ascii="Times New Roman" w:hAnsi="Times New Roman" w:cs="Times New Roman"/>
          <w:sz w:val="26"/>
          <w:szCs w:val="26"/>
          <w:u w:val="single"/>
        </w:rPr>
      </w:pPr>
      <w:r w:rsidRPr="00B9068E">
        <w:rPr>
          <w:rFonts w:ascii="Times New Roman" w:hAnsi="Times New Roman" w:cs="Times New Roman"/>
          <w:sz w:val="26"/>
          <w:szCs w:val="26"/>
          <w:u w:val="single"/>
        </w:rPr>
        <w:t>AND</w:t>
      </w:r>
    </w:p>
    <w:p w:rsidR="00E02A50" w:rsidRPr="00B9068E" w:rsidRDefault="00C17E28" w:rsidP="006D1A6E">
      <w:pPr>
        <w:pStyle w:val="NoSpacing"/>
        <w:rPr>
          <w:rFonts w:ascii="Times New Roman" w:hAnsi="Times New Roman" w:cs="Times New Roman"/>
          <w:sz w:val="26"/>
          <w:szCs w:val="26"/>
        </w:rPr>
      </w:pPr>
      <w:r>
        <w:rPr>
          <w:rFonts w:ascii="Times New Roman" w:hAnsi="Times New Roman" w:cs="Times New Roman"/>
          <w:noProof/>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25pt;margin-top:4.05pt;width:7.5pt;height:51pt;z-index:251658240"/>
        </w:pict>
      </w:r>
      <w:r w:rsidR="00E02A50" w:rsidRPr="00B9068E">
        <w:rPr>
          <w:rFonts w:ascii="Times New Roman" w:hAnsi="Times New Roman" w:cs="Times New Roman"/>
          <w:sz w:val="26"/>
          <w:szCs w:val="26"/>
        </w:rPr>
        <w:t>1.</w:t>
      </w:r>
      <w:r w:rsidR="006D1A6E" w:rsidRPr="00B9068E">
        <w:rPr>
          <w:rFonts w:ascii="Times New Roman" w:hAnsi="Times New Roman" w:cs="Times New Roman"/>
          <w:sz w:val="26"/>
          <w:szCs w:val="26"/>
        </w:rPr>
        <w:t xml:space="preserve">      MICROSOFT NIGERIA LIMITED</w:t>
      </w:r>
    </w:p>
    <w:p w:rsidR="00E02A50" w:rsidRPr="00B9068E" w:rsidRDefault="006D1A6E" w:rsidP="006D1A6E">
      <w:pPr>
        <w:pStyle w:val="NoSpacing"/>
        <w:rPr>
          <w:rFonts w:ascii="Times New Roman" w:hAnsi="Times New Roman" w:cs="Times New Roman"/>
          <w:sz w:val="26"/>
          <w:szCs w:val="26"/>
        </w:rPr>
      </w:pPr>
      <w:r w:rsidRPr="00B9068E">
        <w:rPr>
          <w:rFonts w:ascii="Times New Roman" w:hAnsi="Times New Roman" w:cs="Times New Roman"/>
          <w:sz w:val="26"/>
          <w:szCs w:val="26"/>
        </w:rPr>
        <w:t>2.      MICROSOFT CORPORATION</w:t>
      </w:r>
      <w:r w:rsidRPr="00B9068E">
        <w:rPr>
          <w:rFonts w:ascii="Times New Roman" w:hAnsi="Times New Roman" w:cs="Times New Roman"/>
          <w:sz w:val="26"/>
          <w:szCs w:val="26"/>
        </w:rPr>
        <w:tab/>
      </w:r>
      <w:r w:rsidRPr="00B9068E">
        <w:rPr>
          <w:rFonts w:ascii="Times New Roman" w:hAnsi="Times New Roman" w:cs="Times New Roman"/>
          <w:sz w:val="26"/>
          <w:szCs w:val="26"/>
        </w:rPr>
        <w:tab/>
        <w:t>-</w:t>
      </w:r>
      <w:r w:rsidRPr="00B9068E">
        <w:rPr>
          <w:rFonts w:ascii="Times New Roman" w:hAnsi="Times New Roman" w:cs="Times New Roman"/>
          <w:sz w:val="26"/>
          <w:szCs w:val="26"/>
        </w:rPr>
        <w:tab/>
      </w:r>
      <w:r w:rsidR="005F7A9A" w:rsidRPr="00B9068E">
        <w:rPr>
          <w:rFonts w:ascii="Times New Roman" w:hAnsi="Times New Roman" w:cs="Times New Roman"/>
          <w:sz w:val="26"/>
          <w:szCs w:val="26"/>
        </w:rPr>
        <w:t>Respondents</w:t>
      </w:r>
    </w:p>
    <w:p w:rsidR="00E02A50" w:rsidRPr="00B9068E" w:rsidRDefault="006D1A6E" w:rsidP="006D1A6E">
      <w:pPr>
        <w:pStyle w:val="NoSpacing"/>
        <w:rPr>
          <w:rFonts w:ascii="Times New Roman" w:hAnsi="Times New Roman" w:cs="Times New Roman"/>
          <w:sz w:val="26"/>
          <w:szCs w:val="26"/>
        </w:rPr>
      </w:pPr>
      <w:r w:rsidRPr="00B9068E">
        <w:rPr>
          <w:rFonts w:ascii="Times New Roman" w:hAnsi="Times New Roman" w:cs="Times New Roman"/>
          <w:sz w:val="26"/>
          <w:szCs w:val="26"/>
        </w:rPr>
        <w:t>3.      EMMAMUEL ONYEJE</w:t>
      </w:r>
    </w:p>
    <w:p w:rsidR="00E02A50" w:rsidRPr="00B9068E" w:rsidRDefault="006D1A6E" w:rsidP="006D1A6E">
      <w:pPr>
        <w:pStyle w:val="NoSpacing"/>
        <w:rPr>
          <w:rFonts w:ascii="Times New Roman" w:hAnsi="Times New Roman" w:cs="Times New Roman"/>
          <w:sz w:val="26"/>
          <w:szCs w:val="26"/>
        </w:rPr>
      </w:pPr>
      <w:r w:rsidRPr="00B9068E">
        <w:rPr>
          <w:rFonts w:ascii="Times New Roman" w:hAnsi="Times New Roman" w:cs="Times New Roman"/>
          <w:sz w:val="26"/>
          <w:szCs w:val="26"/>
        </w:rPr>
        <w:t>4.      ADEFOLU MAJEKODUNMI</w:t>
      </w:r>
    </w:p>
    <w:p w:rsidR="006D1A6E" w:rsidRPr="00B9068E" w:rsidRDefault="006D1A6E" w:rsidP="006D1A6E">
      <w:pPr>
        <w:pStyle w:val="NoSpacing"/>
        <w:rPr>
          <w:rFonts w:ascii="Times New Roman" w:hAnsi="Times New Roman" w:cs="Times New Roman"/>
          <w:sz w:val="26"/>
          <w:szCs w:val="26"/>
        </w:rPr>
      </w:pPr>
    </w:p>
    <w:p w:rsidR="006D1A6E" w:rsidRPr="00B9068E" w:rsidRDefault="00805CA1" w:rsidP="006D1A6E">
      <w:pPr>
        <w:pStyle w:val="NoSpacing"/>
        <w:rPr>
          <w:rFonts w:ascii="Times New Roman" w:hAnsi="Times New Roman" w:cs="Times New Roman"/>
          <w:sz w:val="26"/>
          <w:szCs w:val="26"/>
          <w:u w:val="single"/>
        </w:rPr>
      </w:pPr>
      <w:r w:rsidRPr="00B9068E">
        <w:rPr>
          <w:rFonts w:ascii="Times New Roman" w:hAnsi="Times New Roman" w:cs="Times New Roman"/>
          <w:sz w:val="26"/>
          <w:szCs w:val="26"/>
          <w:u w:val="single"/>
        </w:rPr>
        <w:t>REPRESENTATION</w:t>
      </w:r>
    </w:p>
    <w:p w:rsidR="00A94097" w:rsidRPr="00B9068E" w:rsidRDefault="00E033EC" w:rsidP="006D1A6E">
      <w:pPr>
        <w:pStyle w:val="NoSpacing"/>
        <w:rPr>
          <w:rFonts w:ascii="Times New Roman" w:hAnsi="Times New Roman" w:cs="Times New Roman"/>
          <w:sz w:val="26"/>
          <w:szCs w:val="26"/>
        </w:rPr>
      </w:pPr>
      <w:proofErr w:type="spellStart"/>
      <w:proofErr w:type="gramStart"/>
      <w:r w:rsidRPr="00B9068E">
        <w:rPr>
          <w:rFonts w:ascii="Times New Roman" w:hAnsi="Times New Roman" w:cs="Times New Roman"/>
          <w:sz w:val="26"/>
          <w:szCs w:val="26"/>
        </w:rPr>
        <w:t>Fola</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Adekoya</w:t>
      </w:r>
      <w:proofErr w:type="spellEnd"/>
      <w:r w:rsidRPr="00B9068E">
        <w:rPr>
          <w:rFonts w:ascii="Times New Roman" w:hAnsi="Times New Roman" w:cs="Times New Roman"/>
          <w:sz w:val="26"/>
          <w:szCs w:val="26"/>
        </w:rPr>
        <w:t xml:space="preserve"> for A</w:t>
      </w:r>
      <w:r w:rsidR="00A94097" w:rsidRPr="00B9068E">
        <w:rPr>
          <w:rFonts w:ascii="Times New Roman" w:hAnsi="Times New Roman" w:cs="Times New Roman"/>
          <w:sz w:val="26"/>
          <w:szCs w:val="26"/>
        </w:rPr>
        <w:t>pplicant.</w:t>
      </w:r>
      <w:proofErr w:type="gramEnd"/>
    </w:p>
    <w:p w:rsidR="00A94097" w:rsidRPr="00B9068E" w:rsidRDefault="006D0CBF" w:rsidP="006D1A6E">
      <w:pPr>
        <w:pStyle w:val="NoSpacing"/>
        <w:rPr>
          <w:rFonts w:ascii="Times New Roman" w:hAnsi="Times New Roman" w:cs="Times New Roman"/>
          <w:sz w:val="26"/>
          <w:szCs w:val="26"/>
        </w:rPr>
      </w:pPr>
      <w:r w:rsidRPr="00B9068E">
        <w:rPr>
          <w:rFonts w:ascii="Times New Roman" w:hAnsi="Times New Roman" w:cs="Times New Roman"/>
          <w:sz w:val="26"/>
          <w:szCs w:val="26"/>
        </w:rPr>
        <w:t xml:space="preserve">F.C. </w:t>
      </w:r>
      <w:proofErr w:type="spellStart"/>
      <w:r w:rsidRPr="00B9068E">
        <w:rPr>
          <w:rFonts w:ascii="Times New Roman" w:hAnsi="Times New Roman" w:cs="Times New Roman"/>
          <w:sz w:val="26"/>
          <w:szCs w:val="26"/>
        </w:rPr>
        <w:t>Agbu</w:t>
      </w:r>
      <w:proofErr w:type="spellEnd"/>
      <w:r w:rsidRPr="00B9068E">
        <w:rPr>
          <w:rFonts w:ascii="Times New Roman" w:hAnsi="Times New Roman" w:cs="Times New Roman"/>
          <w:sz w:val="26"/>
          <w:szCs w:val="26"/>
        </w:rPr>
        <w:t xml:space="preserve"> SAN, with him P.C.</w:t>
      </w:r>
      <w:r w:rsidR="00841FD5"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Achunine</w:t>
      </w:r>
      <w:proofErr w:type="spellEnd"/>
      <w:r w:rsidRPr="00B9068E">
        <w:rPr>
          <w:rFonts w:ascii="Times New Roman" w:hAnsi="Times New Roman" w:cs="Times New Roman"/>
          <w:sz w:val="26"/>
          <w:szCs w:val="26"/>
        </w:rPr>
        <w:t xml:space="preserve">, O.C. </w:t>
      </w:r>
      <w:proofErr w:type="spellStart"/>
      <w:r w:rsidRPr="00B9068E">
        <w:rPr>
          <w:rFonts w:ascii="Times New Roman" w:hAnsi="Times New Roman" w:cs="Times New Roman"/>
          <w:sz w:val="26"/>
          <w:szCs w:val="26"/>
        </w:rPr>
        <w:t>Igodo</w:t>
      </w:r>
      <w:proofErr w:type="spellEnd"/>
      <w:r w:rsidRPr="00B9068E">
        <w:rPr>
          <w:rFonts w:ascii="Times New Roman" w:hAnsi="Times New Roman" w:cs="Times New Roman"/>
          <w:sz w:val="26"/>
          <w:szCs w:val="26"/>
        </w:rPr>
        <w:t xml:space="preserve">, </w:t>
      </w:r>
      <w:proofErr w:type="spellStart"/>
      <w:r w:rsidR="00A94097" w:rsidRPr="00B9068E">
        <w:rPr>
          <w:rFonts w:ascii="Times New Roman" w:hAnsi="Times New Roman" w:cs="Times New Roman"/>
          <w:sz w:val="26"/>
          <w:szCs w:val="26"/>
        </w:rPr>
        <w:t>M.S.Umar</w:t>
      </w:r>
      <w:proofErr w:type="spellEnd"/>
      <w:r w:rsidR="00A94097" w:rsidRPr="00B9068E">
        <w:rPr>
          <w:rFonts w:ascii="Times New Roman" w:hAnsi="Times New Roman" w:cs="Times New Roman"/>
          <w:sz w:val="26"/>
          <w:szCs w:val="26"/>
        </w:rPr>
        <w:t>, J</w:t>
      </w:r>
      <w:r w:rsidR="00BC2ABE">
        <w:rPr>
          <w:rFonts w:ascii="Times New Roman" w:hAnsi="Times New Roman" w:cs="Times New Roman"/>
          <w:sz w:val="26"/>
          <w:szCs w:val="26"/>
        </w:rPr>
        <w:t>.</w:t>
      </w:r>
      <w:r w:rsidR="00A94097" w:rsidRPr="00B9068E">
        <w:rPr>
          <w:rFonts w:ascii="Times New Roman" w:hAnsi="Times New Roman" w:cs="Times New Roman"/>
          <w:sz w:val="26"/>
          <w:szCs w:val="26"/>
        </w:rPr>
        <w:t xml:space="preserve"> </w:t>
      </w:r>
      <w:proofErr w:type="spellStart"/>
      <w:r w:rsidR="00A94097" w:rsidRPr="00B9068E">
        <w:rPr>
          <w:rFonts w:ascii="Times New Roman" w:hAnsi="Times New Roman" w:cs="Times New Roman"/>
          <w:sz w:val="26"/>
          <w:szCs w:val="26"/>
        </w:rPr>
        <w:t>Oberaifo</w:t>
      </w:r>
      <w:proofErr w:type="spellEnd"/>
      <w:r w:rsidR="00BC2ABE">
        <w:rPr>
          <w:rFonts w:ascii="Times New Roman" w:hAnsi="Times New Roman" w:cs="Times New Roman"/>
          <w:sz w:val="26"/>
          <w:szCs w:val="26"/>
        </w:rPr>
        <w:t xml:space="preserve"> (M</w:t>
      </w:r>
      <w:r w:rsidR="00A94097" w:rsidRPr="00B9068E">
        <w:rPr>
          <w:rFonts w:ascii="Times New Roman" w:hAnsi="Times New Roman" w:cs="Times New Roman"/>
          <w:sz w:val="26"/>
          <w:szCs w:val="26"/>
        </w:rPr>
        <w:t>iss), for 1</w:t>
      </w:r>
      <w:r w:rsidR="00A94097" w:rsidRPr="00B9068E">
        <w:rPr>
          <w:rFonts w:ascii="Times New Roman" w:hAnsi="Times New Roman" w:cs="Times New Roman"/>
          <w:sz w:val="26"/>
          <w:szCs w:val="26"/>
          <w:vertAlign w:val="superscript"/>
        </w:rPr>
        <w:t>st</w:t>
      </w:r>
      <w:r w:rsidR="00A94097" w:rsidRPr="00B9068E">
        <w:rPr>
          <w:rFonts w:ascii="Times New Roman" w:hAnsi="Times New Roman" w:cs="Times New Roman"/>
          <w:sz w:val="26"/>
          <w:szCs w:val="26"/>
        </w:rPr>
        <w:t>, 2</w:t>
      </w:r>
      <w:r w:rsidR="00A94097" w:rsidRPr="00B9068E">
        <w:rPr>
          <w:rFonts w:ascii="Times New Roman" w:hAnsi="Times New Roman" w:cs="Times New Roman"/>
          <w:sz w:val="26"/>
          <w:szCs w:val="26"/>
          <w:vertAlign w:val="superscript"/>
        </w:rPr>
        <w:t>nd</w:t>
      </w:r>
      <w:r w:rsidR="00A94097" w:rsidRPr="00B9068E">
        <w:rPr>
          <w:rFonts w:ascii="Times New Roman" w:hAnsi="Times New Roman" w:cs="Times New Roman"/>
          <w:sz w:val="26"/>
          <w:szCs w:val="26"/>
        </w:rPr>
        <w:t>, and 3</w:t>
      </w:r>
      <w:r w:rsidR="00A94097" w:rsidRPr="00B9068E">
        <w:rPr>
          <w:rFonts w:ascii="Times New Roman" w:hAnsi="Times New Roman" w:cs="Times New Roman"/>
          <w:sz w:val="26"/>
          <w:szCs w:val="26"/>
          <w:vertAlign w:val="superscript"/>
        </w:rPr>
        <w:t>rd</w:t>
      </w:r>
      <w:r w:rsidR="00E033EC" w:rsidRPr="00B9068E">
        <w:rPr>
          <w:rFonts w:ascii="Times New Roman" w:hAnsi="Times New Roman" w:cs="Times New Roman"/>
          <w:sz w:val="26"/>
          <w:szCs w:val="26"/>
        </w:rPr>
        <w:t xml:space="preserve"> R</w:t>
      </w:r>
      <w:r w:rsidR="00A94097" w:rsidRPr="00B9068E">
        <w:rPr>
          <w:rFonts w:ascii="Times New Roman" w:hAnsi="Times New Roman" w:cs="Times New Roman"/>
          <w:sz w:val="26"/>
          <w:szCs w:val="26"/>
        </w:rPr>
        <w:t>espondents.</w:t>
      </w:r>
    </w:p>
    <w:p w:rsidR="00A94097" w:rsidRPr="00B9068E" w:rsidRDefault="006D0CBF" w:rsidP="006D1A6E">
      <w:pPr>
        <w:pStyle w:val="NoSpacing"/>
        <w:rPr>
          <w:rFonts w:ascii="Times New Roman" w:hAnsi="Times New Roman" w:cs="Times New Roman"/>
          <w:sz w:val="26"/>
          <w:szCs w:val="26"/>
        </w:rPr>
      </w:pPr>
      <w:proofErr w:type="spellStart"/>
      <w:proofErr w:type="gramStart"/>
      <w:r w:rsidRPr="00B9068E">
        <w:rPr>
          <w:rFonts w:ascii="Times New Roman" w:hAnsi="Times New Roman" w:cs="Times New Roman"/>
          <w:sz w:val="26"/>
          <w:szCs w:val="26"/>
        </w:rPr>
        <w:t>F.A.Dalley</w:t>
      </w:r>
      <w:proofErr w:type="spellEnd"/>
      <w:r w:rsidR="00E033EC" w:rsidRPr="00B9068E">
        <w:rPr>
          <w:rFonts w:ascii="Times New Roman" w:hAnsi="Times New Roman" w:cs="Times New Roman"/>
          <w:sz w:val="26"/>
          <w:szCs w:val="26"/>
        </w:rPr>
        <w:t>,</w:t>
      </w:r>
      <w:r w:rsidRPr="00B9068E">
        <w:rPr>
          <w:rFonts w:ascii="Times New Roman" w:hAnsi="Times New Roman" w:cs="Times New Roman"/>
          <w:sz w:val="26"/>
          <w:szCs w:val="26"/>
        </w:rPr>
        <w:t xml:space="preserve"> with him </w:t>
      </w:r>
      <w:r w:rsidR="00A94097" w:rsidRPr="00B9068E">
        <w:rPr>
          <w:rFonts w:ascii="Times New Roman" w:hAnsi="Times New Roman" w:cs="Times New Roman"/>
          <w:sz w:val="26"/>
          <w:szCs w:val="26"/>
        </w:rPr>
        <w:t xml:space="preserve">Mrs. </w:t>
      </w:r>
      <w:proofErr w:type="spellStart"/>
      <w:r w:rsidR="00A94097" w:rsidRPr="00B9068E">
        <w:rPr>
          <w:rFonts w:ascii="Times New Roman" w:hAnsi="Times New Roman" w:cs="Times New Roman"/>
          <w:sz w:val="26"/>
          <w:szCs w:val="26"/>
        </w:rPr>
        <w:t>O.A.Olude</w:t>
      </w:r>
      <w:proofErr w:type="spellEnd"/>
      <w:r w:rsidR="00E033EC" w:rsidRPr="00B9068E">
        <w:rPr>
          <w:rFonts w:ascii="Times New Roman" w:hAnsi="Times New Roman" w:cs="Times New Roman"/>
          <w:sz w:val="26"/>
          <w:szCs w:val="26"/>
        </w:rPr>
        <w:t xml:space="preserve">, Miss O. </w:t>
      </w:r>
      <w:proofErr w:type="spellStart"/>
      <w:r w:rsidR="00E033EC" w:rsidRPr="00B9068E">
        <w:rPr>
          <w:rFonts w:ascii="Times New Roman" w:hAnsi="Times New Roman" w:cs="Times New Roman"/>
          <w:sz w:val="26"/>
          <w:szCs w:val="26"/>
        </w:rPr>
        <w:t>Esan</w:t>
      </w:r>
      <w:proofErr w:type="spellEnd"/>
      <w:r w:rsidR="00E033EC" w:rsidRPr="00B9068E">
        <w:rPr>
          <w:rFonts w:ascii="Times New Roman" w:hAnsi="Times New Roman" w:cs="Times New Roman"/>
          <w:sz w:val="26"/>
          <w:szCs w:val="26"/>
        </w:rPr>
        <w:t>,</w:t>
      </w:r>
      <w:r w:rsidR="00A94097" w:rsidRPr="00B9068E">
        <w:rPr>
          <w:rFonts w:ascii="Times New Roman" w:hAnsi="Times New Roman" w:cs="Times New Roman"/>
          <w:sz w:val="26"/>
          <w:szCs w:val="26"/>
        </w:rPr>
        <w:t xml:space="preserve"> Mrs. </w:t>
      </w:r>
      <w:proofErr w:type="spellStart"/>
      <w:r w:rsidR="00A94097" w:rsidRPr="00B9068E">
        <w:rPr>
          <w:rFonts w:ascii="Times New Roman" w:hAnsi="Times New Roman" w:cs="Times New Roman"/>
          <w:sz w:val="26"/>
          <w:szCs w:val="26"/>
        </w:rPr>
        <w:t>T.Y.Olaleye</w:t>
      </w:r>
      <w:proofErr w:type="spellEnd"/>
      <w:r w:rsidR="00A94097" w:rsidRPr="00B9068E">
        <w:rPr>
          <w:rFonts w:ascii="Times New Roman" w:hAnsi="Times New Roman" w:cs="Times New Roman"/>
          <w:sz w:val="26"/>
          <w:szCs w:val="26"/>
        </w:rPr>
        <w:t xml:space="preserve"> for 4</w:t>
      </w:r>
      <w:r w:rsidR="00A94097" w:rsidRPr="00B9068E">
        <w:rPr>
          <w:rFonts w:ascii="Times New Roman" w:hAnsi="Times New Roman" w:cs="Times New Roman"/>
          <w:sz w:val="26"/>
          <w:szCs w:val="26"/>
          <w:vertAlign w:val="superscript"/>
        </w:rPr>
        <w:t>th</w:t>
      </w:r>
      <w:r w:rsidR="00E033EC" w:rsidRPr="00B9068E">
        <w:rPr>
          <w:rFonts w:ascii="Times New Roman" w:hAnsi="Times New Roman" w:cs="Times New Roman"/>
          <w:sz w:val="26"/>
          <w:szCs w:val="26"/>
        </w:rPr>
        <w:t xml:space="preserve"> R</w:t>
      </w:r>
      <w:r w:rsidR="00A94097" w:rsidRPr="00B9068E">
        <w:rPr>
          <w:rFonts w:ascii="Times New Roman" w:hAnsi="Times New Roman" w:cs="Times New Roman"/>
          <w:sz w:val="26"/>
          <w:szCs w:val="26"/>
        </w:rPr>
        <w:t>espondent.</w:t>
      </w:r>
      <w:proofErr w:type="gramEnd"/>
    </w:p>
    <w:p w:rsidR="006D1A6E" w:rsidRPr="00B9068E" w:rsidRDefault="006D1A6E" w:rsidP="006D1A6E">
      <w:pPr>
        <w:pStyle w:val="NoSpacing"/>
        <w:rPr>
          <w:rFonts w:ascii="Times New Roman" w:hAnsi="Times New Roman" w:cs="Times New Roman"/>
          <w:sz w:val="26"/>
          <w:szCs w:val="26"/>
        </w:rPr>
      </w:pPr>
    </w:p>
    <w:p w:rsidR="006D1A6E" w:rsidRPr="00B9068E" w:rsidRDefault="00805CA1" w:rsidP="00805CA1">
      <w:pPr>
        <w:pStyle w:val="NoSpacing"/>
        <w:jc w:val="center"/>
        <w:rPr>
          <w:rFonts w:ascii="Times New Roman" w:hAnsi="Times New Roman" w:cs="Times New Roman"/>
          <w:sz w:val="26"/>
          <w:szCs w:val="26"/>
          <w:u w:val="single"/>
        </w:rPr>
      </w:pPr>
      <w:r w:rsidRPr="00B9068E">
        <w:rPr>
          <w:rFonts w:ascii="Times New Roman" w:hAnsi="Times New Roman" w:cs="Times New Roman"/>
          <w:sz w:val="26"/>
          <w:szCs w:val="26"/>
          <w:u w:val="single"/>
        </w:rPr>
        <w:t>JUDG</w:t>
      </w:r>
      <w:r w:rsidR="007F052F">
        <w:rPr>
          <w:rFonts w:ascii="Times New Roman" w:hAnsi="Times New Roman" w:cs="Times New Roman"/>
          <w:sz w:val="26"/>
          <w:szCs w:val="26"/>
          <w:u w:val="single"/>
        </w:rPr>
        <w:t>E</w:t>
      </w:r>
      <w:r w:rsidRPr="00B9068E">
        <w:rPr>
          <w:rFonts w:ascii="Times New Roman" w:hAnsi="Times New Roman" w:cs="Times New Roman"/>
          <w:sz w:val="26"/>
          <w:szCs w:val="26"/>
          <w:u w:val="single"/>
        </w:rPr>
        <w:t>MENT</w:t>
      </w:r>
    </w:p>
    <w:p w:rsidR="006D1A6E" w:rsidRPr="00B9068E" w:rsidRDefault="006D1A6E" w:rsidP="00D21140">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w:t>
      </w:r>
      <w:r w:rsidR="00D21140" w:rsidRPr="00B9068E">
        <w:rPr>
          <w:rFonts w:ascii="Times New Roman" w:hAnsi="Times New Roman" w:cs="Times New Roman"/>
          <w:sz w:val="26"/>
          <w:szCs w:val="26"/>
        </w:rPr>
        <w:t xml:space="preserve">applicant </w:t>
      </w:r>
      <w:r w:rsidR="00D26B61" w:rsidRPr="00B9068E">
        <w:rPr>
          <w:rFonts w:ascii="Times New Roman" w:hAnsi="Times New Roman" w:cs="Times New Roman"/>
          <w:sz w:val="26"/>
          <w:szCs w:val="26"/>
        </w:rPr>
        <w:t>c</w:t>
      </w:r>
      <w:r w:rsidR="001E470B" w:rsidRPr="00B9068E">
        <w:rPr>
          <w:rFonts w:ascii="Times New Roman" w:hAnsi="Times New Roman" w:cs="Times New Roman"/>
          <w:sz w:val="26"/>
          <w:szCs w:val="26"/>
        </w:rPr>
        <w:t>ommenced this action by way of O</w:t>
      </w:r>
      <w:r w:rsidR="00D26B61" w:rsidRPr="00B9068E">
        <w:rPr>
          <w:rFonts w:ascii="Times New Roman" w:hAnsi="Times New Roman" w:cs="Times New Roman"/>
          <w:sz w:val="26"/>
          <w:szCs w:val="26"/>
        </w:rPr>
        <w:t>riginating Motion</w:t>
      </w:r>
      <w:r w:rsidR="00D851DA" w:rsidRPr="00B9068E">
        <w:rPr>
          <w:rFonts w:ascii="Times New Roman" w:hAnsi="Times New Roman" w:cs="Times New Roman"/>
          <w:sz w:val="26"/>
          <w:szCs w:val="26"/>
        </w:rPr>
        <w:t xml:space="preserve"> filed on 26 September 2012</w:t>
      </w:r>
      <w:r w:rsidR="00D26B61" w:rsidRPr="00B9068E">
        <w:rPr>
          <w:rFonts w:ascii="Times New Roman" w:hAnsi="Times New Roman" w:cs="Times New Roman"/>
          <w:sz w:val="26"/>
          <w:szCs w:val="26"/>
        </w:rPr>
        <w:t xml:space="preserve"> pursuant to Order 2 Rule 1 of the Fundamental Rights Enforcement Proced</w:t>
      </w:r>
      <w:r w:rsidR="006A6A77" w:rsidRPr="00B9068E">
        <w:rPr>
          <w:rFonts w:ascii="Times New Roman" w:hAnsi="Times New Roman" w:cs="Times New Roman"/>
          <w:sz w:val="26"/>
          <w:szCs w:val="26"/>
        </w:rPr>
        <w:t>ure Rules 2009, Section 34(1) (a)</w:t>
      </w:r>
      <w:r w:rsidR="00D26B61" w:rsidRPr="00B9068E">
        <w:rPr>
          <w:rFonts w:ascii="Times New Roman" w:hAnsi="Times New Roman" w:cs="Times New Roman"/>
          <w:sz w:val="26"/>
          <w:szCs w:val="26"/>
        </w:rPr>
        <w:t>, 42 and 254C</w:t>
      </w:r>
      <w:r w:rsidR="00470BB4" w:rsidRPr="00B9068E">
        <w:rPr>
          <w:rFonts w:ascii="Times New Roman" w:hAnsi="Times New Roman" w:cs="Times New Roman"/>
          <w:sz w:val="26"/>
          <w:szCs w:val="26"/>
        </w:rPr>
        <w:t xml:space="preserve"> (1) (d) (e) (f) </w:t>
      </w:r>
      <w:r w:rsidR="006A6A77" w:rsidRPr="00B9068E">
        <w:rPr>
          <w:rFonts w:ascii="Times New Roman" w:hAnsi="Times New Roman" w:cs="Times New Roman"/>
          <w:sz w:val="26"/>
          <w:szCs w:val="26"/>
        </w:rPr>
        <w:t>(g</w:t>
      </w:r>
      <w:r w:rsidR="00D26B61" w:rsidRPr="00B9068E">
        <w:rPr>
          <w:rFonts w:ascii="Times New Roman" w:hAnsi="Times New Roman" w:cs="Times New Roman"/>
          <w:sz w:val="26"/>
          <w:szCs w:val="26"/>
        </w:rPr>
        <w:t>) of the 1</w:t>
      </w:r>
      <w:r w:rsidR="006A6A77" w:rsidRPr="00B9068E">
        <w:rPr>
          <w:rFonts w:ascii="Times New Roman" w:hAnsi="Times New Roman" w:cs="Times New Roman"/>
          <w:sz w:val="26"/>
          <w:szCs w:val="26"/>
        </w:rPr>
        <w:t>999 Constitution,</w:t>
      </w:r>
      <w:r w:rsidR="00E033EC" w:rsidRPr="00B9068E">
        <w:rPr>
          <w:rFonts w:ascii="Times New Roman" w:hAnsi="Times New Roman" w:cs="Times New Roman"/>
          <w:sz w:val="26"/>
          <w:szCs w:val="26"/>
        </w:rPr>
        <w:t xml:space="preserve"> Articles 2</w:t>
      </w:r>
      <w:r w:rsidR="00D26B61" w:rsidRPr="00B9068E">
        <w:rPr>
          <w:rFonts w:ascii="Times New Roman" w:hAnsi="Times New Roman" w:cs="Times New Roman"/>
          <w:sz w:val="26"/>
          <w:szCs w:val="26"/>
        </w:rPr>
        <w:t>, 5, 15 and 19 of the African Charter on Human and Peoples Rights (Ratification and Enforcement) Act CAP A</w:t>
      </w:r>
      <w:r w:rsidR="007F074D" w:rsidRPr="00B9068E">
        <w:rPr>
          <w:rFonts w:ascii="Times New Roman" w:hAnsi="Times New Roman" w:cs="Times New Roman"/>
          <w:sz w:val="26"/>
          <w:szCs w:val="26"/>
        </w:rPr>
        <w:t>9</w:t>
      </w:r>
      <w:r w:rsidR="00E033EC" w:rsidRPr="00B9068E">
        <w:rPr>
          <w:rFonts w:ascii="Times New Roman" w:hAnsi="Times New Roman" w:cs="Times New Roman"/>
          <w:sz w:val="26"/>
          <w:szCs w:val="26"/>
        </w:rPr>
        <w:t>, LFN 2004 and under the inherent jurisdiction of the court. The applicant seeks the following orders</w:t>
      </w:r>
      <w:r w:rsidR="00B60948" w:rsidRPr="00B9068E">
        <w:rPr>
          <w:rFonts w:ascii="Times New Roman" w:hAnsi="Times New Roman" w:cs="Times New Roman"/>
          <w:sz w:val="26"/>
          <w:szCs w:val="26"/>
        </w:rPr>
        <w:t>:</w:t>
      </w:r>
    </w:p>
    <w:p w:rsidR="006D1A6E" w:rsidRPr="00B9068E" w:rsidRDefault="006D1A6E" w:rsidP="006D1A6E">
      <w:pPr>
        <w:pStyle w:val="NoSpacing"/>
        <w:rPr>
          <w:rFonts w:ascii="Times New Roman" w:hAnsi="Times New Roman" w:cs="Times New Roman"/>
          <w:sz w:val="26"/>
          <w:szCs w:val="26"/>
        </w:rPr>
      </w:pPr>
    </w:p>
    <w:p w:rsidR="007C0966" w:rsidRPr="00B9068E" w:rsidRDefault="00FE7F10" w:rsidP="007C0966">
      <w:pPr>
        <w:pStyle w:val="ListParagraph"/>
        <w:numPr>
          <w:ilvl w:val="0"/>
          <w:numId w:val="2"/>
        </w:numPr>
        <w:shd w:val="clear" w:color="auto" w:fill="FFFFFF"/>
        <w:jc w:val="both"/>
        <w:rPr>
          <w:rFonts w:ascii="Times New Roman" w:hAnsi="Times New Roman" w:cs="Times New Roman"/>
          <w:sz w:val="26"/>
          <w:szCs w:val="26"/>
        </w:rPr>
      </w:pPr>
      <w:r w:rsidRPr="00B9068E">
        <w:rPr>
          <w:rFonts w:ascii="Times New Roman" w:hAnsi="Times New Roman" w:cs="Times New Roman"/>
          <w:bCs/>
          <w:color w:val="000000"/>
          <w:spacing w:val="9"/>
          <w:sz w:val="26"/>
          <w:szCs w:val="26"/>
        </w:rPr>
        <w:t>A d</w:t>
      </w:r>
      <w:r w:rsidR="00CB0B24" w:rsidRPr="00B9068E">
        <w:rPr>
          <w:rFonts w:ascii="Times New Roman" w:hAnsi="Times New Roman" w:cs="Times New Roman"/>
          <w:bCs/>
          <w:color w:val="000000"/>
          <w:spacing w:val="9"/>
          <w:sz w:val="26"/>
          <w:szCs w:val="26"/>
        </w:rPr>
        <w:t>eclaration</w:t>
      </w:r>
      <w:r w:rsidR="00CB0B24" w:rsidRPr="00B9068E">
        <w:rPr>
          <w:rFonts w:ascii="Times New Roman" w:hAnsi="Times New Roman" w:cs="Times New Roman"/>
          <w:b/>
          <w:bCs/>
          <w:color w:val="000000"/>
          <w:spacing w:val="9"/>
          <w:sz w:val="26"/>
          <w:szCs w:val="26"/>
        </w:rPr>
        <w:t xml:space="preserve"> </w:t>
      </w:r>
      <w:r w:rsidR="00BC2ABE">
        <w:rPr>
          <w:rFonts w:ascii="Times New Roman" w:hAnsi="Times New Roman" w:cs="Times New Roman"/>
          <w:color w:val="000000"/>
          <w:spacing w:val="9"/>
          <w:sz w:val="26"/>
          <w:szCs w:val="26"/>
        </w:rPr>
        <w:t>that the termination of the a</w:t>
      </w:r>
      <w:r w:rsidR="00CB0B24" w:rsidRPr="00B9068E">
        <w:rPr>
          <w:rFonts w:ascii="Times New Roman" w:hAnsi="Times New Roman" w:cs="Times New Roman"/>
          <w:color w:val="000000"/>
          <w:spacing w:val="9"/>
          <w:sz w:val="26"/>
          <w:szCs w:val="26"/>
        </w:rPr>
        <w:t>pplicant's employment by the 1</w:t>
      </w:r>
      <w:r w:rsidR="00CB0B24" w:rsidRPr="00B9068E">
        <w:rPr>
          <w:rFonts w:ascii="Times New Roman" w:hAnsi="Times New Roman" w:cs="Times New Roman"/>
          <w:color w:val="000000"/>
          <w:spacing w:val="9"/>
          <w:sz w:val="26"/>
          <w:szCs w:val="26"/>
          <w:vertAlign w:val="superscript"/>
        </w:rPr>
        <w:t>st</w:t>
      </w:r>
      <w:r w:rsidR="00CB0B24" w:rsidRPr="00B9068E">
        <w:rPr>
          <w:rFonts w:ascii="Times New Roman" w:hAnsi="Times New Roman" w:cs="Times New Roman"/>
          <w:color w:val="000000"/>
          <w:spacing w:val="9"/>
          <w:sz w:val="26"/>
          <w:szCs w:val="26"/>
        </w:rPr>
        <w:t xml:space="preserve"> and 2</w:t>
      </w:r>
      <w:r w:rsidR="00CB0B24" w:rsidRPr="00B9068E">
        <w:rPr>
          <w:rFonts w:ascii="Times New Roman" w:hAnsi="Times New Roman" w:cs="Times New Roman"/>
          <w:color w:val="000000"/>
          <w:spacing w:val="9"/>
          <w:sz w:val="26"/>
          <w:szCs w:val="26"/>
          <w:vertAlign w:val="superscript"/>
        </w:rPr>
        <w:t>nd</w:t>
      </w:r>
      <w:r w:rsidR="00CB0B24" w:rsidRPr="00B9068E">
        <w:rPr>
          <w:rFonts w:ascii="Times New Roman" w:hAnsi="Times New Roman" w:cs="Times New Roman"/>
          <w:color w:val="000000"/>
          <w:spacing w:val="9"/>
          <w:sz w:val="26"/>
          <w:szCs w:val="26"/>
        </w:rPr>
        <w:t xml:space="preserve"> </w:t>
      </w:r>
      <w:r w:rsidR="00BC2ABE">
        <w:rPr>
          <w:rFonts w:ascii="Times New Roman" w:hAnsi="Times New Roman" w:cs="Times New Roman"/>
          <w:color w:val="000000"/>
          <w:sz w:val="26"/>
          <w:szCs w:val="26"/>
        </w:rPr>
        <w:t>respondents through their a</w:t>
      </w:r>
      <w:r w:rsidR="00CB0B24" w:rsidRPr="00B9068E">
        <w:rPr>
          <w:rFonts w:ascii="Times New Roman" w:hAnsi="Times New Roman" w:cs="Times New Roman"/>
          <w:color w:val="000000"/>
          <w:sz w:val="26"/>
          <w:szCs w:val="26"/>
        </w:rPr>
        <w:t>gents, the 3</w:t>
      </w:r>
      <w:r w:rsidR="00CB0B24" w:rsidRPr="00B9068E">
        <w:rPr>
          <w:rFonts w:ascii="Times New Roman" w:hAnsi="Times New Roman" w:cs="Times New Roman"/>
          <w:color w:val="000000"/>
          <w:sz w:val="26"/>
          <w:szCs w:val="26"/>
          <w:vertAlign w:val="superscript"/>
        </w:rPr>
        <w:t xml:space="preserve">rd </w:t>
      </w:r>
      <w:r w:rsidR="00CB0B24" w:rsidRPr="00B9068E">
        <w:rPr>
          <w:rFonts w:ascii="Times New Roman" w:hAnsi="Times New Roman" w:cs="Times New Roman"/>
          <w:color w:val="000000"/>
          <w:sz w:val="26"/>
          <w:szCs w:val="26"/>
        </w:rPr>
        <w:t>and 4</w:t>
      </w:r>
      <w:r w:rsidR="00CB0B24" w:rsidRPr="00B9068E">
        <w:rPr>
          <w:rFonts w:ascii="Times New Roman" w:hAnsi="Times New Roman" w:cs="Times New Roman"/>
          <w:color w:val="000000"/>
          <w:sz w:val="26"/>
          <w:szCs w:val="26"/>
          <w:vertAlign w:val="superscript"/>
        </w:rPr>
        <w:t>th</w:t>
      </w:r>
      <w:r w:rsidR="00BC2ABE">
        <w:rPr>
          <w:rFonts w:ascii="Times New Roman" w:hAnsi="Times New Roman" w:cs="Times New Roman"/>
          <w:color w:val="000000"/>
          <w:sz w:val="26"/>
          <w:szCs w:val="26"/>
        </w:rPr>
        <w:t xml:space="preserve"> r</w:t>
      </w:r>
      <w:r w:rsidR="00CB0B24" w:rsidRPr="00B9068E">
        <w:rPr>
          <w:rFonts w:ascii="Times New Roman" w:hAnsi="Times New Roman" w:cs="Times New Roman"/>
          <w:color w:val="000000"/>
          <w:sz w:val="26"/>
          <w:szCs w:val="26"/>
        </w:rPr>
        <w:t xml:space="preserve">espondents, simply because she refused to </w:t>
      </w:r>
      <w:r w:rsidR="00CB0B24" w:rsidRPr="00B9068E">
        <w:rPr>
          <w:rFonts w:ascii="Times New Roman" w:hAnsi="Times New Roman" w:cs="Times New Roman"/>
          <w:color w:val="000000"/>
          <w:spacing w:val="-2"/>
          <w:sz w:val="26"/>
          <w:szCs w:val="26"/>
        </w:rPr>
        <w:t>succumb to the sexual harassment from the 3</w:t>
      </w:r>
      <w:r w:rsidR="00CB0B24" w:rsidRPr="00B9068E">
        <w:rPr>
          <w:rFonts w:ascii="Times New Roman" w:hAnsi="Times New Roman" w:cs="Times New Roman"/>
          <w:color w:val="000000"/>
          <w:spacing w:val="-2"/>
          <w:sz w:val="26"/>
          <w:szCs w:val="26"/>
          <w:vertAlign w:val="superscript"/>
        </w:rPr>
        <w:t>rd</w:t>
      </w:r>
      <w:r w:rsidR="00BC2ABE">
        <w:rPr>
          <w:rFonts w:ascii="Times New Roman" w:hAnsi="Times New Roman" w:cs="Times New Roman"/>
          <w:color w:val="000000"/>
          <w:spacing w:val="-2"/>
          <w:sz w:val="26"/>
          <w:szCs w:val="26"/>
        </w:rPr>
        <w:t xml:space="preserve"> r</w:t>
      </w:r>
      <w:r w:rsidR="00CB0B24" w:rsidRPr="00B9068E">
        <w:rPr>
          <w:rFonts w:ascii="Times New Roman" w:hAnsi="Times New Roman" w:cs="Times New Roman"/>
          <w:color w:val="000000"/>
          <w:spacing w:val="-2"/>
          <w:sz w:val="26"/>
          <w:szCs w:val="26"/>
        </w:rPr>
        <w:t>espondent, the ratification of same by the 1</w:t>
      </w:r>
      <w:r w:rsidR="00CB0B24" w:rsidRPr="00B9068E">
        <w:rPr>
          <w:rFonts w:ascii="Times New Roman" w:hAnsi="Times New Roman" w:cs="Times New Roman"/>
          <w:color w:val="000000"/>
          <w:spacing w:val="-2"/>
          <w:sz w:val="26"/>
          <w:szCs w:val="26"/>
          <w:vertAlign w:val="superscript"/>
        </w:rPr>
        <w:t>st</w:t>
      </w:r>
      <w:r w:rsidR="00CB0B24" w:rsidRPr="00B9068E">
        <w:rPr>
          <w:rFonts w:ascii="Times New Roman" w:hAnsi="Times New Roman" w:cs="Times New Roman"/>
          <w:color w:val="000000"/>
          <w:spacing w:val="-2"/>
          <w:sz w:val="26"/>
          <w:szCs w:val="26"/>
        </w:rPr>
        <w:t xml:space="preserve">, </w:t>
      </w:r>
      <w:r w:rsidR="00CB0B24" w:rsidRPr="00B9068E">
        <w:rPr>
          <w:rFonts w:ascii="Times New Roman" w:hAnsi="Times New Roman" w:cs="Times New Roman"/>
          <w:color w:val="000000"/>
          <w:spacing w:val="-1"/>
          <w:sz w:val="26"/>
          <w:szCs w:val="26"/>
        </w:rPr>
        <w:t>2</w:t>
      </w:r>
      <w:r w:rsidR="00CB0B24" w:rsidRPr="00B9068E">
        <w:rPr>
          <w:rFonts w:ascii="Times New Roman" w:hAnsi="Times New Roman" w:cs="Times New Roman"/>
          <w:color w:val="000000"/>
          <w:spacing w:val="-1"/>
          <w:sz w:val="26"/>
          <w:szCs w:val="26"/>
          <w:vertAlign w:val="superscript"/>
        </w:rPr>
        <w:t>nd</w:t>
      </w:r>
      <w:r w:rsidR="00CB0B24" w:rsidRPr="00B9068E">
        <w:rPr>
          <w:rFonts w:ascii="Times New Roman" w:hAnsi="Times New Roman" w:cs="Times New Roman"/>
          <w:color w:val="000000"/>
          <w:spacing w:val="-1"/>
          <w:sz w:val="26"/>
          <w:szCs w:val="26"/>
        </w:rPr>
        <w:t xml:space="preserve"> , 3</w:t>
      </w:r>
      <w:r w:rsidR="00CB0B24" w:rsidRPr="00B9068E">
        <w:rPr>
          <w:rFonts w:ascii="Times New Roman" w:hAnsi="Times New Roman" w:cs="Times New Roman"/>
          <w:color w:val="000000"/>
          <w:spacing w:val="-1"/>
          <w:sz w:val="26"/>
          <w:szCs w:val="26"/>
          <w:vertAlign w:val="superscript"/>
        </w:rPr>
        <w:t>rd</w:t>
      </w:r>
      <w:r w:rsidR="00CB0B24" w:rsidRPr="00B9068E">
        <w:rPr>
          <w:rFonts w:ascii="Times New Roman" w:hAnsi="Times New Roman" w:cs="Times New Roman"/>
          <w:color w:val="000000"/>
          <w:spacing w:val="-1"/>
          <w:sz w:val="26"/>
          <w:szCs w:val="26"/>
        </w:rPr>
        <w:t xml:space="preserve"> and 4</w:t>
      </w:r>
      <w:r w:rsidR="00CB0B24" w:rsidRPr="00B9068E">
        <w:rPr>
          <w:rFonts w:ascii="Times New Roman" w:hAnsi="Times New Roman" w:cs="Times New Roman"/>
          <w:color w:val="000000"/>
          <w:spacing w:val="-1"/>
          <w:sz w:val="26"/>
          <w:szCs w:val="26"/>
          <w:vertAlign w:val="superscript"/>
        </w:rPr>
        <w:t>th</w:t>
      </w:r>
      <w:r w:rsidR="00BC2ABE">
        <w:rPr>
          <w:rFonts w:ascii="Times New Roman" w:hAnsi="Times New Roman" w:cs="Times New Roman"/>
          <w:color w:val="000000"/>
          <w:spacing w:val="-1"/>
          <w:sz w:val="26"/>
          <w:szCs w:val="26"/>
        </w:rPr>
        <w:t xml:space="preserve"> r</w:t>
      </w:r>
      <w:r w:rsidR="00CB0B24" w:rsidRPr="00B9068E">
        <w:rPr>
          <w:rFonts w:ascii="Times New Roman" w:hAnsi="Times New Roman" w:cs="Times New Roman"/>
          <w:color w:val="000000"/>
          <w:spacing w:val="-1"/>
          <w:sz w:val="26"/>
          <w:szCs w:val="26"/>
        </w:rPr>
        <w:t>espondents and the</w:t>
      </w:r>
      <w:r w:rsidR="00BC2ABE">
        <w:rPr>
          <w:rFonts w:ascii="Times New Roman" w:hAnsi="Times New Roman" w:cs="Times New Roman"/>
          <w:color w:val="000000"/>
          <w:spacing w:val="-1"/>
          <w:sz w:val="26"/>
          <w:szCs w:val="26"/>
        </w:rPr>
        <w:t xml:space="preserve"> subsequent conduct of all the r</w:t>
      </w:r>
      <w:r w:rsidR="00CB0B24" w:rsidRPr="00B9068E">
        <w:rPr>
          <w:rFonts w:ascii="Times New Roman" w:hAnsi="Times New Roman" w:cs="Times New Roman"/>
          <w:color w:val="000000"/>
          <w:spacing w:val="-1"/>
          <w:sz w:val="26"/>
          <w:szCs w:val="26"/>
        </w:rPr>
        <w:t xml:space="preserve">espondents constituted a </w:t>
      </w:r>
      <w:r w:rsidR="006A6A77" w:rsidRPr="00B9068E">
        <w:rPr>
          <w:rFonts w:ascii="Times New Roman" w:hAnsi="Times New Roman" w:cs="Times New Roman"/>
          <w:color w:val="000000"/>
          <w:spacing w:val="5"/>
          <w:sz w:val="26"/>
          <w:szCs w:val="26"/>
        </w:rPr>
        <w:t>violation of the</w:t>
      </w:r>
      <w:r w:rsidR="00BC2ABE">
        <w:rPr>
          <w:rFonts w:ascii="Times New Roman" w:hAnsi="Times New Roman" w:cs="Times New Roman"/>
          <w:color w:val="000000"/>
          <w:spacing w:val="5"/>
          <w:sz w:val="26"/>
          <w:szCs w:val="26"/>
        </w:rPr>
        <w:t xml:space="preserve"> a</w:t>
      </w:r>
      <w:r w:rsidR="00CB0B24" w:rsidRPr="00B9068E">
        <w:rPr>
          <w:rFonts w:ascii="Times New Roman" w:hAnsi="Times New Roman" w:cs="Times New Roman"/>
          <w:color w:val="000000"/>
          <w:spacing w:val="5"/>
          <w:sz w:val="26"/>
          <w:szCs w:val="26"/>
        </w:rPr>
        <w:t xml:space="preserve">pplicants Fundamental Right to Human Dignity and Freedom from </w:t>
      </w:r>
      <w:r w:rsidR="00CB0B24" w:rsidRPr="00B9068E">
        <w:rPr>
          <w:rFonts w:ascii="Times New Roman" w:hAnsi="Times New Roman" w:cs="Times New Roman"/>
          <w:color w:val="000000"/>
          <w:spacing w:val="-1"/>
          <w:sz w:val="26"/>
          <w:szCs w:val="26"/>
        </w:rPr>
        <w:t xml:space="preserve">Discrimination as guaranteed by sections 34 and 42 of the Constitution of the Federal Republic </w:t>
      </w:r>
      <w:r w:rsidR="00CB0B24" w:rsidRPr="00B9068E">
        <w:rPr>
          <w:rFonts w:ascii="Times New Roman" w:hAnsi="Times New Roman" w:cs="Times New Roman"/>
          <w:color w:val="000000"/>
          <w:sz w:val="26"/>
          <w:szCs w:val="26"/>
        </w:rPr>
        <w:t>of Nigeria, 1999 (as amended) and Articles 2,</w:t>
      </w:r>
      <w:r w:rsidR="00507D8D" w:rsidRPr="00B9068E">
        <w:rPr>
          <w:rFonts w:ascii="Times New Roman" w:hAnsi="Times New Roman" w:cs="Times New Roman"/>
          <w:color w:val="000000"/>
          <w:sz w:val="26"/>
          <w:szCs w:val="26"/>
        </w:rPr>
        <w:t xml:space="preserve"> </w:t>
      </w:r>
      <w:r w:rsidR="00CB0B24" w:rsidRPr="00B9068E">
        <w:rPr>
          <w:rFonts w:ascii="Times New Roman" w:hAnsi="Times New Roman" w:cs="Times New Roman"/>
          <w:color w:val="000000"/>
          <w:sz w:val="26"/>
          <w:szCs w:val="26"/>
        </w:rPr>
        <w:t>5,</w:t>
      </w:r>
      <w:r w:rsidR="00507D8D" w:rsidRPr="00B9068E">
        <w:rPr>
          <w:rFonts w:ascii="Times New Roman" w:hAnsi="Times New Roman" w:cs="Times New Roman"/>
          <w:color w:val="000000"/>
          <w:sz w:val="26"/>
          <w:szCs w:val="26"/>
        </w:rPr>
        <w:t xml:space="preserve"> </w:t>
      </w:r>
      <w:r w:rsidR="00CB0B24" w:rsidRPr="00B9068E">
        <w:rPr>
          <w:rFonts w:ascii="Times New Roman" w:hAnsi="Times New Roman" w:cs="Times New Roman"/>
          <w:color w:val="000000"/>
          <w:sz w:val="26"/>
          <w:szCs w:val="26"/>
        </w:rPr>
        <w:t>14,</w:t>
      </w:r>
      <w:r w:rsidR="00507D8D" w:rsidRPr="00B9068E">
        <w:rPr>
          <w:rFonts w:ascii="Times New Roman" w:hAnsi="Times New Roman" w:cs="Times New Roman"/>
          <w:color w:val="000000"/>
          <w:sz w:val="26"/>
          <w:szCs w:val="26"/>
        </w:rPr>
        <w:t xml:space="preserve"> </w:t>
      </w:r>
      <w:r w:rsidR="00CB0B24" w:rsidRPr="00B9068E">
        <w:rPr>
          <w:rFonts w:ascii="Times New Roman" w:hAnsi="Times New Roman" w:cs="Times New Roman"/>
          <w:color w:val="000000"/>
          <w:sz w:val="26"/>
          <w:szCs w:val="26"/>
        </w:rPr>
        <w:t xml:space="preserve">15 and 19 of the African Charter on Human </w:t>
      </w:r>
      <w:r w:rsidR="00CB0B24" w:rsidRPr="00B9068E">
        <w:rPr>
          <w:rFonts w:ascii="Times New Roman" w:hAnsi="Times New Roman" w:cs="Times New Roman"/>
          <w:color w:val="000000"/>
          <w:spacing w:val="14"/>
          <w:sz w:val="26"/>
          <w:szCs w:val="26"/>
        </w:rPr>
        <w:t xml:space="preserve">and people's Rights (Ratification and Enforcement) Act, CAPA9, Laws of the </w:t>
      </w:r>
      <w:r w:rsidR="00CB0B24" w:rsidRPr="00B9068E">
        <w:rPr>
          <w:rFonts w:ascii="Times New Roman" w:hAnsi="Times New Roman" w:cs="Times New Roman"/>
          <w:color w:val="000000"/>
          <w:spacing w:val="-1"/>
          <w:sz w:val="26"/>
          <w:szCs w:val="26"/>
        </w:rPr>
        <w:t>Federation,</w:t>
      </w:r>
      <w:r w:rsidR="00507D8D" w:rsidRPr="00B9068E">
        <w:rPr>
          <w:rFonts w:ascii="Times New Roman" w:hAnsi="Times New Roman" w:cs="Times New Roman"/>
          <w:color w:val="000000"/>
          <w:spacing w:val="-1"/>
          <w:sz w:val="26"/>
          <w:szCs w:val="26"/>
        </w:rPr>
        <w:t xml:space="preserve"> </w:t>
      </w:r>
      <w:r w:rsidR="00CB0B24" w:rsidRPr="00B9068E">
        <w:rPr>
          <w:rFonts w:ascii="Times New Roman" w:hAnsi="Times New Roman" w:cs="Times New Roman"/>
          <w:color w:val="000000"/>
          <w:spacing w:val="-1"/>
          <w:sz w:val="26"/>
          <w:szCs w:val="26"/>
        </w:rPr>
        <w:t>2004.</w:t>
      </w:r>
    </w:p>
    <w:p w:rsidR="00805CA1" w:rsidRPr="00B9068E" w:rsidRDefault="00FE7F10" w:rsidP="00537960">
      <w:pPr>
        <w:pStyle w:val="ListParagraph"/>
        <w:numPr>
          <w:ilvl w:val="0"/>
          <w:numId w:val="2"/>
        </w:numPr>
        <w:shd w:val="clear" w:color="auto" w:fill="FFFFFF"/>
        <w:jc w:val="both"/>
        <w:rPr>
          <w:rFonts w:ascii="Times New Roman" w:hAnsi="Times New Roman" w:cs="Times New Roman"/>
          <w:sz w:val="26"/>
          <w:szCs w:val="26"/>
        </w:rPr>
      </w:pPr>
      <w:r w:rsidRPr="00B9068E">
        <w:rPr>
          <w:rFonts w:ascii="Times New Roman" w:hAnsi="Times New Roman" w:cs="Times New Roman"/>
          <w:bCs/>
          <w:color w:val="000000"/>
          <w:spacing w:val="8"/>
          <w:sz w:val="26"/>
          <w:szCs w:val="26"/>
        </w:rPr>
        <w:t>A d</w:t>
      </w:r>
      <w:r w:rsidR="00CB0B24" w:rsidRPr="00B9068E">
        <w:rPr>
          <w:rFonts w:ascii="Times New Roman" w:hAnsi="Times New Roman" w:cs="Times New Roman"/>
          <w:bCs/>
          <w:color w:val="000000"/>
          <w:spacing w:val="8"/>
          <w:sz w:val="26"/>
          <w:szCs w:val="26"/>
        </w:rPr>
        <w:t xml:space="preserve">eclaration </w:t>
      </w:r>
      <w:r w:rsidR="00BC2ABE">
        <w:rPr>
          <w:rFonts w:ascii="Times New Roman" w:hAnsi="Times New Roman" w:cs="Times New Roman"/>
          <w:color w:val="000000"/>
          <w:spacing w:val="8"/>
          <w:sz w:val="26"/>
          <w:szCs w:val="26"/>
        </w:rPr>
        <w:t>that the termination of the a</w:t>
      </w:r>
      <w:r w:rsidR="00CB0B24" w:rsidRPr="00B9068E">
        <w:rPr>
          <w:rFonts w:ascii="Times New Roman" w:hAnsi="Times New Roman" w:cs="Times New Roman"/>
          <w:color w:val="000000"/>
          <w:spacing w:val="8"/>
          <w:sz w:val="26"/>
          <w:szCs w:val="26"/>
        </w:rPr>
        <w:t>pplicant's employment by the 1</w:t>
      </w:r>
      <w:r w:rsidR="00CB0B24" w:rsidRPr="00B9068E">
        <w:rPr>
          <w:rFonts w:ascii="Times New Roman" w:hAnsi="Times New Roman" w:cs="Times New Roman"/>
          <w:color w:val="000000"/>
          <w:spacing w:val="8"/>
          <w:sz w:val="26"/>
          <w:szCs w:val="26"/>
          <w:vertAlign w:val="superscript"/>
        </w:rPr>
        <w:t>st</w:t>
      </w:r>
      <w:r w:rsidR="00CB0B24" w:rsidRPr="00B9068E">
        <w:rPr>
          <w:rFonts w:ascii="Times New Roman" w:hAnsi="Times New Roman" w:cs="Times New Roman"/>
          <w:color w:val="000000"/>
          <w:spacing w:val="8"/>
          <w:sz w:val="26"/>
          <w:szCs w:val="26"/>
        </w:rPr>
        <w:t xml:space="preserve"> and 2</w:t>
      </w:r>
      <w:r w:rsidR="00CB0B24" w:rsidRPr="00B9068E">
        <w:rPr>
          <w:rFonts w:ascii="Times New Roman" w:hAnsi="Times New Roman" w:cs="Times New Roman"/>
          <w:color w:val="000000"/>
          <w:spacing w:val="8"/>
          <w:sz w:val="26"/>
          <w:szCs w:val="26"/>
          <w:vertAlign w:val="superscript"/>
        </w:rPr>
        <w:t>nd</w:t>
      </w:r>
      <w:r w:rsidR="00BC2ABE">
        <w:rPr>
          <w:rFonts w:ascii="Times New Roman" w:hAnsi="Times New Roman" w:cs="Times New Roman"/>
          <w:color w:val="000000"/>
          <w:spacing w:val="9"/>
          <w:sz w:val="26"/>
          <w:szCs w:val="26"/>
        </w:rPr>
        <w:t xml:space="preserve"> respondents through their a</w:t>
      </w:r>
      <w:r w:rsidR="00CB0B24" w:rsidRPr="00B9068E">
        <w:rPr>
          <w:rFonts w:ascii="Times New Roman" w:hAnsi="Times New Roman" w:cs="Times New Roman"/>
          <w:color w:val="000000"/>
          <w:spacing w:val="9"/>
          <w:sz w:val="26"/>
          <w:szCs w:val="26"/>
        </w:rPr>
        <w:t>gents, the  3</w:t>
      </w:r>
      <w:r w:rsidR="00CB0B24" w:rsidRPr="00B9068E">
        <w:rPr>
          <w:rFonts w:ascii="Times New Roman" w:hAnsi="Times New Roman" w:cs="Times New Roman"/>
          <w:color w:val="000000"/>
          <w:spacing w:val="9"/>
          <w:sz w:val="26"/>
          <w:szCs w:val="26"/>
          <w:vertAlign w:val="superscript"/>
        </w:rPr>
        <w:t>rd</w:t>
      </w:r>
      <w:r w:rsidR="00CB0B24" w:rsidRPr="00B9068E">
        <w:rPr>
          <w:rFonts w:ascii="Times New Roman" w:hAnsi="Times New Roman" w:cs="Times New Roman"/>
          <w:color w:val="000000"/>
          <w:spacing w:val="9"/>
          <w:sz w:val="26"/>
          <w:szCs w:val="26"/>
        </w:rPr>
        <w:t xml:space="preserve"> and 4</w:t>
      </w:r>
      <w:r w:rsidR="00CB0B24" w:rsidRPr="00B9068E">
        <w:rPr>
          <w:rFonts w:ascii="Times New Roman" w:hAnsi="Times New Roman" w:cs="Times New Roman"/>
          <w:color w:val="000000"/>
          <w:spacing w:val="9"/>
          <w:sz w:val="26"/>
          <w:szCs w:val="26"/>
          <w:vertAlign w:val="superscript"/>
        </w:rPr>
        <w:t>th</w:t>
      </w:r>
      <w:r w:rsidR="00BC2ABE">
        <w:rPr>
          <w:rFonts w:ascii="Times New Roman" w:hAnsi="Times New Roman" w:cs="Times New Roman"/>
          <w:color w:val="000000"/>
          <w:spacing w:val="9"/>
          <w:sz w:val="26"/>
          <w:szCs w:val="26"/>
        </w:rPr>
        <w:t xml:space="preserve"> r</w:t>
      </w:r>
      <w:r w:rsidR="00CB0B24" w:rsidRPr="00B9068E">
        <w:rPr>
          <w:rFonts w:ascii="Times New Roman" w:hAnsi="Times New Roman" w:cs="Times New Roman"/>
          <w:color w:val="000000"/>
          <w:spacing w:val="9"/>
          <w:sz w:val="26"/>
          <w:szCs w:val="26"/>
        </w:rPr>
        <w:t xml:space="preserve">espondents  simply because the </w:t>
      </w:r>
      <w:r w:rsidR="00BC2ABE">
        <w:rPr>
          <w:rFonts w:ascii="Times New Roman" w:hAnsi="Times New Roman" w:cs="Times New Roman"/>
          <w:color w:val="000000"/>
          <w:spacing w:val="8"/>
          <w:sz w:val="26"/>
          <w:szCs w:val="26"/>
        </w:rPr>
        <w:t>a</w:t>
      </w:r>
      <w:r w:rsidR="00CB0B24" w:rsidRPr="00B9068E">
        <w:rPr>
          <w:rFonts w:ascii="Times New Roman" w:hAnsi="Times New Roman" w:cs="Times New Roman"/>
          <w:color w:val="000000"/>
          <w:spacing w:val="8"/>
          <w:sz w:val="26"/>
          <w:szCs w:val="26"/>
        </w:rPr>
        <w:t>pplicant was opposed to the 4</w:t>
      </w:r>
      <w:r w:rsidR="00CB0B24" w:rsidRPr="00B9068E">
        <w:rPr>
          <w:rFonts w:ascii="Times New Roman" w:hAnsi="Times New Roman" w:cs="Times New Roman"/>
          <w:color w:val="000000"/>
          <w:spacing w:val="8"/>
          <w:sz w:val="26"/>
          <w:szCs w:val="26"/>
          <w:vertAlign w:val="superscript"/>
        </w:rPr>
        <w:t>th</w:t>
      </w:r>
      <w:r w:rsidR="00CB0B24" w:rsidRPr="00B9068E">
        <w:rPr>
          <w:rFonts w:ascii="Times New Roman" w:hAnsi="Times New Roman" w:cs="Times New Roman"/>
          <w:color w:val="000000"/>
          <w:spacing w:val="8"/>
          <w:sz w:val="26"/>
          <w:szCs w:val="26"/>
        </w:rPr>
        <w:t xml:space="preserve"> </w:t>
      </w:r>
      <w:r w:rsidR="00BC2ABE">
        <w:rPr>
          <w:rFonts w:ascii="Times New Roman" w:hAnsi="Times New Roman" w:cs="Times New Roman"/>
          <w:color w:val="000000"/>
          <w:spacing w:val="8"/>
          <w:sz w:val="26"/>
          <w:szCs w:val="26"/>
        </w:rPr>
        <w:lastRenderedPageBreak/>
        <w:t>r</w:t>
      </w:r>
      <w:r w:rsidR="00CB0B24" w:rsidRPr="00B9068E">
        <w:rPr>
          <w:rFonts w:ascii="Times New Roman" w:hAnsi="Times New Roman" w:cs="Times New Roman"/>
          <w:color w:val="000000"/>
          <w:spacing w:val="8"/>
          <w:sz w:val="26"/>
          <w:szCs w:val="26"/>
        </w:rPr>
        <w:t>espondent's acts of insider dealings and conflict of</w:t>
      </w:r>
      <w:r w:rsidR="00CB0B24" w:rsidRPr="00B9068E">
        <w:rPr>
          <w:rFonts w:ascii="Times New Roman" w:hAnsi="Times New Roman" w:cs="Times New Roman"/>
          <w:color w:val="000000"/>
          <w:spacing w:val="8"/>
          <w:sz w:val="26"/>
          <w:szCs w:val="26"/>
        </w:rPr>
        <w:br/>
      </w:r>
      <w:r w:rsidR="00CB0B24" w:rsidRPr="00B9068E">
        <w:rPr>
          <w:rFonts w:ascii="Times New Roman" w:hAnsi="Times New Roman" w:cs="Times New Roman"/>
          <w:color w:val="000000"/>
          <w:spacing w:val="2"/>
          <w:sz w:val="26"/>
          <w:szCs w:val="26"/>
        </w:rPr>
        <w:t>interest which itself is a direct contravention of the 2</w:t>
      </w:r>
      <w:r w:rsidR="00CB0B24" w:rsidRPr="00B9068E">
        <w:rPr>
          <w:rFonts w:ascii="Times New Roman" w:hAnsi="Times New Roman" w:cs="Times New Roman"/>
          <w:color w:val="000000"/>
          <w:spacing w:val="2"/>
          <w:sz w:val="26"/>
          <w:szCs w:val="26"/>
          <w:vertAlign w:val="superscript"/>
        </w:rPr>
        <w:t>nd</w:t>
      </w:r>
      <w:r w:rsidR="00BC2ABE">
        <w:rPr>
          <w:rFonts w:ascii="Times New Roman" w:hAnsi="Times New Roman" w:cs="Times New Roman"/>
          <w:color w:val="000000"/>
          <w:spacing w:val="2"/>
          <w:sz w:val="26"/>
          <w:szCs w:val="26"/>
        </w:rPr>
        <w:t xml:space="preserve"> r</w:t>
      </w:r>
      <w:r w:rsidR="00CB0B24" w:rsidRPr="00B9068E">
        <w:rPr>
          <w:rFonts w:ascii="Times New Roman" w:hAnsi="Times New Roman" w:cs="Times New Roman"/>
          <w:color w:val="000000"/>
          <w:spacing w:val="2"/>
          <w:sz w:val="26"/>
          <w:szCs w:val="26"/>
        </w:rPr>
        <w:t xml:space="preserve">espondent's internal policies, the </w:t>
      </w:r>
      <w:r w:rsidR="00CB0B24" w:rsidRPr="00B9068E">
        <w:rPr>
          <w:rFonts w:ascii="Times New Roman" w:hAnsi="Times New Roman" w:cs="Times New Roman"/>
          <w:color w:val="000000"/>
          <w:spacing w:val="1"/>
          <w:sz w:val="26"/>
          <w:szCs w:val="26"/>
        </w:rPr>
        <w:t>ratification of same by the 1</w:t>
      </w:r>
      <w:r w:rsidR="00CB0B24" w:rsidRPr="00B9068E">
        <w:rPr>
          <w:rFonts w:ascii="Times New Roman" w:hAnsi="Times New Roman" w:cs="Times New Roman"/>
          <w:color w:val="000000"/>
          <w:spacing w:val="1"/>
          <w:sz w:val="26"/>
          <w:szCs w:val="26"/>
          <w:vertAlign w:val="superscript"/>
        </w:rPr>
        <w:t>st</w:t>
      </w:r>
      <w:r w:rsidR="00CB0B24" w:rsidRPr="00B9068E">
        <w:rPr>
          <w:rFonts w:ascii="Times New Roman" w:hAnsi="Times New Roman" w:cs="Times New Roman"/>
          <w:color w:val="000000"/>
          <w:spacing w:val="1"/>
          <w:sz w:val="26"/>
          <w:szCs w:val="26"/>
        </w:rPr>
        <w:t>, 2</w:t>
      </w:r>
      <w:r w:rsidR="00CB0B24" w:rsidRPr="00B9068E">
        <w:rPr>
          <w:rFonts w:ascii="Times New Roman" w:hAnsi="Times New Roman" w:cs="Times New Roman"/>
          <w:color w:val="000000"/>
          <w:spacing w:val="1"/>
          <w:sz w:val="26"/>
          <w:szCs w:val="26"/>
          <w:vertAlign w:val="superscript"/>
        </w:rPr>
        <w:t>nd</w:t>
      </w:r>
      <w:r w:rsidR="00CB0B24" w:rsidRPr="00B9068E">
        <w:rPr>
          <w:rFonts w:ascii="Times New Roman" w:hAnsi="Times New Roman" w:cs="Times New Roman"/>
          <w:color w:val="000000"/>
          <w:spacing w:val="1"/>
          <w:sz w:val="26"/>
          <w:szCs w:val="26"/>
        </w:rPr>
        <w:t>, and 3</w:t>
      </w:r>
      <w:r w:rsidR="00CB0B24" w:rsidRPr="00B9068E">
        <w:rPr>
          <w:rFonts w:ascii="Times New Roman" w:hAnsi="Times New Roman" w:cs="Times New Roman"/>
          <w:color w:val="000000"/>
          <w:spacing w:val="1"/>
          <w:sz w:val="26"/>
          <w:szCs w:val="26"/>
          <w:vertAlign w:val="superscript"/>
        </w:rPr>
        <w:t>rd</w:t>
      </w:r>
      <w:r w:rsidR="00BC2ABE">
        <w:rPr>
          <w:rFonts w:ascii="Times New Roman" w:hAnsi="Times New Roman" w:cs="Times New Roman"/>
          <w:color w:val="000000"/>
          <w:spacing w:val="1"/>
          <w:sz w:val="26"/>
          <w:szCs w:val="26"/>
        </w:rPr>
        <w:t xml:space="preserve"> r</w:t>
      </w:r>
      <w:r w:rsidR="00CB0B24" w:rsidRPr="00B9068E">
        <w:rPr>
          <w:rFonts w:ascii="Times New Roman" w:hAnsi="Times New Roman" w:cs="Times New Roman"/>
          <w:color w:val="000000"/>
          <w:spacing w:val="1"/>
          <w:sz w:val="26"/>
          <w:szCs w:val="26"/>
        </w:rPr>
        <w:t xml:space="preserve">espondents' and the subsequent conduct of all </w:t>
      </w:r>
      <w:r w:rsidR="00BC2ABE">
        <w:rPr>
          <w:rFonts w:ascii="Times New Roman" w:hAnsi="Times New Roman" w:cs="Times New Roman"/>
          <w:color w:val="000000"/>
          <w:spacing w:val="5"/>
          <w:sz w:val="26"/>
          <w:szCs w:val="26"/>
        </w:rPr>
        <w:t>the r</w:t>
      </w:r>
      <w:r w:rsidR="00CB0B24" w:rsidRPr="00B9068E">
        <w:rPr>
          <w:rFonts w:ascii="Times New Roman" w:hAnsi="Times New Roman" w:cs="Times New Roman"/>
          <w:color w:val="000000"/>
          <w:spacing w:val="5"/>
          <w:sz w:val="26"/>
          <w:szCs w:val="26"/>
        </w:rPr>
        <w:t xml:space="preserve">espondents </w:t>
      </w:r>
      <w:r w:rsidR="00BC2ABE">
        <w:rPr>
          <w:rFonts w:ascii="Times New Roman" w:hAnsi="Times New Roman" w:cs="Times New Roman"/>
          <w:color w:val="000000"/>
          <w:spacing w:val="5"/>
          <w:sz w:val="26"/>
          <w:szCs w:val="26"/>
        </w:rPr>
        <w:t>constituted a violation of the a</w:t>
      </w:r>
      <w:r w:rsidR="00CB0B24" w:rsidRPr="00B9068E">
        <w:rPr>
          <w:rFonts w:ascii="Times New Roman" w:hAnsi="Times New Roman" w:cs="Times New Roman"/>
          <w:color w:val="000000"/>
          <w:spacing w:val="5"/>
          <w:sz w:val="26"/>
          <w:szCs w:val="26"/>
        </w:rPr>
        <w:t>pplicant's Fundamental Right to Human</w:t>
      </w:r>
      <w:r w:rsidR="00CB0B24" w:rsidRPr="00B9068E">
        <w:rPr>
          <w:rFonts w:ascii="Times New Roman" w:hAnsi="Times New Roman" w:cs="Times New Roman"/>
          <w:color w:val="000000"/>
          <w:spacing w:val="5"/>
          <w:sz w:val="26"/>
          <w:szCs w:val="26"/>
        </w:rPr>
        <w:br/>
      </w:r>
      <w:r w:rsidR="00CB0B24" w:rsidRPr="00B9068E">
        <w:rPr>
          <w:rFonts w:ascii="Times New Roman" w:hAnsi="Times New Roman" w:cs="Times New Roman"/>
          <w:color w:val="000000"/>
          <w:spacing w:val="9"/>
          <w:sz w:val="26"/>
          <w:szCs w:val="26"/>
        </w:rPr>
        <w:t xml:space="preserve">Dignity and Freedom from Discrimination as guaranteed by sections 34 and 42 of the </w:t>
      </w:r>
      <w:r w:rsidR="00CB0B24" w:rsidRPr="00B9068E">
        <w:rPr>
          <w:rFonts w:ascii="Times New Roman" w:hAnsi="Times New Roman" w:cs="Times New Roman"/>
          <w:color w:val="000000"/>
          <w:spacing w:val="2"/>
          <w:sz w:val="26"/>
          <w:szCs w:val="26"/>
        </w:rPr>
        <w:t xml:space="preserve">Constitution of the Federal Republic of Nigerian, 1999 (as amended) and Articles 2, 5, 14, </w:t>
      </w:r>
      <w:r w:rsidR="00CB0B24" w:rsidRPr="00B9068E">
        <w:rPr>
          <w:rFonts w:ascii="Times New Roman" w:hAnsi="Times New Roman" w:cs="Times New Roman"/>
          <w:color w:val="000000"/>
          <w:sz w:val="26"/>
          <w:szCs w:val="26"/>
        </w:rPr>
        <w:t>15 and 19 of th</w:t>
      </w:r>
      <w:r w:rsidR="006A6A77" w:rsidRPr="00B9068E">
        <w:rPr>
          <w:rFonts w:ascii="Times New Roman" w:hAnsi="Times New Roman" w:cs="Times New Roman"/>
          <w:color w:val="000000"/>
          <w:sz w:val="26"/>
          <w:szCs w:val="26"/>
        </w:rPr>
        <w:t>e African Charter on Human and P</w:t>
      </w:r>
      <w:r w:rsidR="00CB0B24" w:rsidRPr="00B9068E">
        <w:rPr>
          <w:rFonts w:ascii="Times New Roman" w:hAnsi="Times New Roman" w:cs="Times New Roman"/>
          <w:color w:val="000000"/>
          <w:sz w:val="26"/>
          <w:szCs w:val="26"/>
        </w:rPr>
        <w:t>eople's R</w:t>
      </w:r>
      <w:r w:rsidR="006A6A77" w:rsidRPr="00B9068E">
        <w:rPr>
          <w:rFonts w:ascii="Times New Roman" w:hAnsi="Times New Roman" w:cs="Times New Roman"/>
          <w:color w:val="000000"/>
          <w:sz w:val="26"/>
          <w:szCs w:val="26"/>
        </w:rPr>
        <w:t>ight (Ratification and Enforcement</w:t>
      </w:r>
      <w:r w:rsidR="00CB0B24" w:rsidRPr="00B9068E">
        <w:rPr>
          <w:rFonts w:ascii="Times New Roman" w:hAnsi="Times New Roman" w:cs="Times New Roman"/>
          <w:color w:val="000000"/>
          <w:sz w:val="26"/>
          <w:szCs w:val="26"/>
        </w:rPr>
        <w:t>) Act, CAP. A9, Laws of Federation 2004.</w:t>
      </w:r>
    </w:p>
    <w:p w:rsidR="00805CA1" w:rsidRPr="00B9068E" w:rsidRDefault="00805CA1" w:rsidP="005F6118">
      <w:pPr>
        <w:shd w:val="clear" w:color="auto" w:fill="FFFFFF"/>
        <w:ind w:left="1080" w:hanging="360"/>
        <w:jc w:val="both"/>
        <w:rPr>
          <w:rFonts w:ascii="Times New Roman" w:hAnsi="Times New Roman" w:cs="Times New Roman"/>
          <w:color w:val="000000"/>
          <w:sz w:val="26"/>
          <w:szCs w:val="26"/>
        </w:rPr>
      </w:pPr>
      <w:r w:rsidRPr="00B9068E">
        <w:rPr>
          <w:rFonts w:ascii="Times New Roman" w:hAnsi="Times New Roman" w:cs="Times New Roman"/>
          <w:bCs/>
          <w:color w:val="000000"/>
          <w:spacing w:val="6"/>
          <w:sz w:val="26"/>
          <w:szCs w:val="26"/>
        </w:rPr>
        <w:t xml:space="preserve">3. </w:t>
      </w:r>
      <w:r w:rsidRPr="00B9068E">
        <w:rPr>
          <w:rFonts w:ascii="Times New Roman" w:hAnsi="Times New Roman" w:cs="Times New Roman"/>
          <w:bCs/>
          <w:color w:val="000000"/>
          <w:spacing w:val="6"/>
          <w:sz w:val="26"/>
          <w:szCs w:val="26"/>
        </w:rPr>
        <w:tab/>
      </w:r>
      <w:r w:rsidR="00FE7F10" w:rsidRPr="00B9068E">
        <w:rPr>
          <w:rFonts w:ascii="Times New Roman" w:hAnsi="Times New Roman" w:cs="Times New Roman"/>
          <w:bCs/>
          <w:color w:val="000000"/>
          <w:spacing w:val="6"/>
          <w:sz w:val="26"/>
          <w:szCs w:val="26"/>
        </w:rPr>
        <w:t>A d</w:t>
      </w:r>
      <w:r w:rsidRPr="00B9068E">
        <w:rPr>
          <w:rFonts w:ascii="Times New Roman" w:hAnsi="Times New Roman" w:cs="Times New Roman"/>
          <w:bCs/>
          <w:color w:val="000000"/>
          <w:spacing w:val="6"/>
          <w:sz w:val="26"/>
          <w:szCs w:val="26"/>
        </w:rPr>
        <w:t>eclaration</w:t>
      </w:r>
      <w:r w:rsidRPr="00B9068E">
        <w:rPr>
          <w:rFonts w:ascii="Times New Roman" w:hAnsi="Times New Roman" w:cs="Times New Roman"/>
          <w:b/>
          <w:bCs/>
          <w:color w:val="000000"/>
          <w:spacing w:val="6"/>
          <w:sz w:val="26"/>
          <w:szCs w:val="26"/>
        </w:rPr>
        <w:t xml:space="preserve"> </w:t>
      </w:r>
      <w:r w:rsidRPr="00B9068E">
        <w:rPr>
          <w:rFonts w:ascii="Times New Roman" w:hAnsi="Times New Roman" w:cs="Times New Roman"/>
          <w:color w:val="000000"/>
          <w:spacing w:val="6"/>
          <w:sz w:val="26"/>
          <w:szCs w:val="26"/>
        </w:rPr>
        <w:t>that the termina</w:t>
      </w:r>
      <w:r w:rsidR="00BC2ABE">
        <w:rPr>
          <w:rFonts w:ascii="Times New Roman" w:hAnsi="Times New Roman" w:cs="Times New Roman"/>
          <w:color w:val="000000"/>
          <w:spacing w:val="6"/>
          <w:sz w:val="26"/>
          <w:szCs w:val="26"/>
        </w:rPr>
        <w:t>tion of the a</w:t>
      </w:r>
      <w:r w:rsidRPr="00B9068E">
        <w:rPr>
          <w:rFonts w:ascii="Times New Roman" w:hAnsi="Times New Roman" w:cs="Times New Roman"/>
          <w:color w:val="000000"/>
          <w:spacing w:val="6"/>
          <w:sz w:val="26"/>
          <w:szCs w:val="26"/>
        </w:rPr>
        <w:t xml:space="preserve">pplicant's employment by            </w:t>
      </w:r>
      <w:r w:rsidR="0041654D" w:rsidRPr="00B9068E">
        <w:rPr>
          <w:rFonts w:ascii="Times New Roman" w:hAnsi="Times New Roman" w:cs="Times New Roman"/>
          <w:color w:val="000000"/>
          <w:spacing w:val="6"/>
          <w:sz w:val="26"/>
          <w:szCs w:val="26"/>
        </w:rPr>
        <w:t xml:space="preserve">    </w:t>
      </w:r>
      <w:r w:rsidRPr="00B9068E">
        <w:rPr>
          <w:rFonts w:ascii="Times New Roman" w:hAnsi="Times New Roman" w:cs="Times New Roman"/>
          <w:color w:val="000000"/>
          <w:spacing w:val="6"/>
          <w:sz w:val="26"/>
          <w:szCs w:val="26"/>
        </w:rPr>
        <w:t>the1</w:t>
      </w:r>
      <w:r w:rsidRPr="00B9068E">
        <w:rPr>
          <w:rFonts w:ascii="Times New Roman" w:hAnsi="Times New Roman" w:cs="Times New Roman"/>
          <w:color w:val="000000"/>
          <w:spacing w:val="6"/>
          <w:sz w:val="26"/>
          <w:szCs w:val="26"/>
          <w:vertAlign w:val="superscript"/>
        </w:rPr>
        <w:t>st</w:t>
      </w:r>
      <w:r w:rsidR="0041654D" w:rsidRPr="00B9068E">
        <w:rPr>
          <w:rFonts w:ascii="Times New Roman" w:hAnsi="Times New Roman" w:cs="Times New Roman"/>
          <w:color w:val="000000"/>
          <w:spacing w:val="6"/>
          <w:sz w:val="26"/>
          <w:szCs w:val="26"/>
        </w:rPr>
        <w:t xml:space="preserve"> </w:t>
      </w:r>
      <w:r w:rsidRPr="00B9068E">
        <w:rPr>
          <w:rFonts w:ascii="Times New Roman" w:hAnsi="Times New Roman" w:cs="Times New Roman"/>
          <w:color w:val="000000"/>
          <w:spacing w:val="6"/>
          <w:sz w:val="26"/>
          <w:szCs w:val="26"/>
        </w:rPr>
        <w:t>an</w:t>
      </w:r>
      <w:r w:rsidR="0041654D" w:rsidRPr="00B9068E">
        <w:rPr>
          <w:rFonts w:ascii="Times New Roman" w:hAnsi="Times New Roman" w:cs="Times New Roman"/>
          <w:color w:val="000000"/>
          <w:spacing w:val="6"/>
          <w:sz w:val="26"/>
          <w:szCs w:val="26"/>
        </w:rPr>
        <w:t xml:space="preserve">d </w:t>
      </w:r>
      <w:r w:rsidRPr="00B9068E">
        <w:rPr>
          <w:rFonts w:ascii="Times New Roman" w:hAnsi="Times New Roman" w:cs="Times New Roman"/>
          <w:color w:val="000000"/>
          <w:spacing w:val="6"/>
          <w:sz w:val="26"/>
          <w:szCs w:val="26"/>
        </w:rPr>
        <w:t>2</w:t>
      </w:r>
      <w:r w:rsidRPr="00B9068E">
        <w:rPr>
          <w:rFonts w:ascii="Times New Roman" w:hAnsi="Times New Roman" w:cs="Times New Roman"/>
          <w:color w:val="000000"/>
          <w:spacing w:val="6"/>
          <w:sz w:val="26"/>
          <w:szCs w:val="26"/>
          <w:vertAlign w:val="superscript"/>
        </w:rPr>
        <w:t xml:space="preserve">nd </w:t>
      </w:r>
      <w:r w:rsidR="00BC2ABE">
        <w:rPr>
          <w:rFonts w:ascii="Times New Roman" w:hAnsi="Times New Roman" w:cs="Times New Roman"/>
          <w:color w:val="000000"/>
          <w:spacing w:val="1"/>
          <w:sz w:val="26"/>
          <w:szCs w:val="26"/>
        </w:rPr>
        <w:t>respondents through their a</w:t>
      </w:r>
      <w:r w:rsidRPr="00B9068E">
        <w:rPr>
          <w:rFonts w:ascii="Times New Roman" w:hAnsi="Times New Roman" w:cs="Times New Roman"/>
          <w:color w:val="000000"/>
          <w:spacing w:val="1"/>
          <w:sz w:val="26"/>
          <w:szCs w:val="26"/>
        </w:rPr>
        <w:t>gents the 3</w:t>
      </w:r>
      <w:r w:rsidRPr="00B9068E">
        <w:rPr>
          <w:rFonts w:ascii="Times New Roman" w:hAnsi="Times New Roman" w:cs="Times New Roman"/>
          <w:color w:val="000000"/>
          <w:spacing w:val="1"/>
          <w:sz w:val="26"/>
          <w:szCs w:val="26"/>
          <w:vertAlign w:val="superscript"/>
        </w:rPr>
        <w:t>rd</w:t>
      </w:r>
      <w:r w:rsidR="00BC2ABE">
        <w:rPr>
          <w:rFonts w:ascii="Times New Roman" w:hAnsi="Times New Roman" w:cs="Times New Roman"/>
          <w:color w:val="000000"/>
          <w:spacing w:val="1"/>
          <w:sz w:val="26"/>
          <w:szCs w:val="26"/>
        </w:rPr>
        <w:t xml:space="preserve"> r</w:t>
      </w:r>
      <w:r w:rsidRPr="00B9068E">
        <w:rPr>
          <w:rFonts w:ascii="Times New Roman" w:hAnsi="Times New Roman" w:cs="Times New Roman"/>
          <w:color w:val="000000"/>
          <w:spacing w:val="1"/>
          <w:sz w:val="26"/>
          <w:szCs w:val="26"/>
        </w:rPr>
        <w:t xml:space="preserve">espondent who had failed to desist from acts of </w:t>
      </w:r>
      <w:r w:rsidRPr="00B9068E">
        <w:rPr>
          <w:rFonts w:ascii="Times New Roman" w:hAnsi="Times New Roman" w:cs="Times New Roman"/>
          <w:color w:val="000000"/>
          <w:spacing w:val="8"/>
          <w:sz w:val="26"/>
          <w:szCs w:val="26"/>
        </w:rPr>
        <w:t>assault and conti</w:t>
      </w:r>
      <w:r w:rsidR="00BC2ABE">
        <w:rPr>
          <w:rFonts w:ascii="Times New Roman" w:hAnsi="Times New Roman" w:cs="Times New Roman"/>
          <w:color w:val="000000"/>
          <w:spacing w:val="8"/>
          <w:sz w:val="26"/>
          <w:szCs w:val="26"/>
        </w:rPr>
        <w:t>nuous sexual harassment of the a</w:t>
      </w:r>
      <w:r w:rsidRPr="00B9068E">
        <w:rPr>
          <w:rFonts w:ascii="Times New Roman" w:hAnsi="Times New Roman" w:cs="Times New Roman"/>
          <w:color w:val="000000"/>
          <w:spacing w:val="8"/>
          <w:sz w:val="26"/>
          <w:szCs w:val="26"/>
        </w:rPr>
        <w:t xml:space="preserve">pplicant and also in response to the </w:t>
      </w:r>
      <w:r w:rsidR="00BC2ABE">
        <w:rPr>
          <w:rFonts w:ascii="Times New Roman" w:hAnsi="Times New Roman" w:cs="Times New Roman"/>
          <w:color w:val="000000"/>
          <w:spacing w:val="10"/>
          <w:sz w:val="26"/>
          <w:szCs w:val="26"/>
        </w:rPr>
        <w:t>a</w:t>
      </w:r>
      <w:r w:rsidRPr="00B9068E">
        <w:rPr>
          <w:rFonts w:ascii="Times New Roman" w:hAnsi="Times New Roman" w:cs="Times New Roman"/>
          <w:color w:val="000000"/>
          <w:spacing w:val="10"/>
          <w:sz w:val="26"/>
          <w:szCs w:val="26"/>
        </w:rPr>
        <w:t>pplicant's opposition to the 4</w:t>
      </w:r>
      <w:r w:rsidRPr="00B9068E">
        <w:rPr>
          <w:rFonts w:ascii="Times New Roman" w:hAnsi="Times New Roman" w:cs="Times New Roman"/>
          <w:color w:val="000000"/>
          <w:spacing w:val="10"/>
          <w:sz w:val="26"/>
          <w:szCs w:val="26"/>
          <w:vertAlign w:val="superscript"/>
        </w:rPr>
        <w:t>th</w:t>
      </w:r>
      <w:r w:rsidR="00BC2ABE">
        <w:rPr>
          <w:rFonts w:ascii="Times New Roman" w:hAnsi="Times New Roman" w:cs="Times New Roman"/>
          <w:color w:val="000000"/>
          <w:spacing w:val="10"/>
          <w:sz w:val="26"/>
          <w:szCs w:val="26"/>
        </w:rPr>
        <w:t xml:space="preserve"> r</w:t>
      </w:r>
      <w:r w:rsidRPr="00B9068E">
        <w:rPr>
          <w:rFonts w:ascii="Times New Roman" w:hAnsi="Times New Roman" w:cs="Times New Roman"/>
          <w:color w:val="000000"/>
          <w:spacing w:val="10"/>
          <w:sz w:val="26"/>
          <w:szCs w:val="26"/>
        </w:rPr>
        <w:t xml:space="preserve">espondent's acts of insider dealing and conflict of </w:t>
      </w:r>
      <w:r w:rsidRPr="00B9068E">
        <w:rPr>
          <w:rFonts w:ascii="Times New Roman" w:hAnsi="Times New Roman" w:cs="Times New Roman"/>
          <w:color w:val="000000"/>
          <w:spacing w:val="-1"/>
          <w:sz w:val="26"/>
          <w:szCs w:val="26"/>
        </w:rPr>
        <w:t>interests, which resulted in retaliatory acts and conducts by the said 3</w:t>
      </w:r>
      <w:r w:rsidRPr="00B9068E">
        <w:rPr>
          <w:rFonts w:ascii="Times New Roman" w:hAnsi="Times New Roman" w:cs="Times New Roman"/>
          <w:color w:val="000000"/>
          <w:spacing w:val="-1"/>
          <w:sz w:val="26"/>
          <w:szCs w:val="26"/>
          <w:vertAlign w:val="superscript"/>
        </w:rPr>
        <w:t>rd</w:t>
      </w:r>
      <w:r w:rsidRPr="00B9068E">
        <w:rPr>
          <w:rFonts w:ascii="Times New Roman" w:hAnsi="Times New Roman" w:cs="Times New Roman"/>
          <w:color w:val="000000"/>
          <w:spacing w:val="-1"/>
          <w:sz w:val="26"/>
          <w:szCs w:val="26"/>
        </w:rPr>
        <w:t xml:space="preserve"> and 4</w:t>
      </w:r>
      <w:r w:rsidRPr="00B9068E">
        <w:rPr>
          <w:rFonts w:ascii="Times New Roman" w:hAnsi="Times New Roman" w:cs="Times New Roman"/>
          <w:color w:val="000000"/>
          <w:spacing w:val="-1"/>
          <w:sz w:val="26"/>
          <w:szCs w:val="26"/>
          <w:vertAlign w:val="superscript"/>
        </w:rPr>
        <w:t>th</w:t>
      </w:r>
      <w:r w:rsidR="00BC2ABE">
        <w:rPr>
          <w:rFonts w:ascii="Times New Roman" w:hAnsi="Times New Roman" w:cs="Times New Roman"/>
          <w:color w:val="000000"/>
          <w:spacing w:val="-1"/>
          <w:sz w:val="26"/>
          <w:szCs w:val="26"/>
        </w:rPr>
        <w:t xml:space="preserve"> r</w:t>
      </w:r>
      <w:r w:rsidRPr="00B9068E">
        <w:rPr>
          <w:rFonts w:ascii="Times New Roman" w:hAnsi="Times New Roman" w:cs="Times New Roman"/>
          <w:color w:val="000000"/>
          <w:spacing w:val="-1"/>
          <w:sz w:val="26"/>
          <w:szCs w:val="26"/>
        </w:rPr>
        <w:t xml:space="preserve">espondents </w:t>
      </w:r>
      <w:r w:rsidRPr="00B9068E">
        <w:rPr>
          <w:rFonts w:ascii="Times New Roman" w:hAnsi="Times New Roman" w:cs="Times New Roman"/>
          <w:color w:val="000000"/>
          <w:spacing w:val="2"/>
          <w:sz w:val="26"/>
          <w:szCs w:val="26"/>
        </w:rPr>
        <w:t>and the ratification of same by the 1</w:t>
      </w:r>
      <w:r w:rsidRPr="00B9068E">
        <w:rPr>
          <w:rFonts w:ascii="Times New Roman" w:hAnsi="Times New Roman" w:cs="Times New Roman"/>
          <w:color w:val="000000"/>
          <w:spacing w:val="2"/>
          <w:sz w:val="26"/>
          <w:szCs w:val="26"/>
          <w:vertAlign w:val="superscript"/>
        </w:rPr>
        <w:t>st</w:t>
      </w:r>
      <w:r w:rsidRPr="00B9068E">
        <w:rPr>
          <w:rFonts w:ascii="Times New Roman" w:hAnsi="Times New Roman" w:cs="Times New Roman"/>
          <w:color w:val="000000"/>
          <w:spacing w:val="2"/>
          <w:sz w:val="26"/>
          <w:szCs w:val="26"/>
        </w:rPr>
        <w:t xml:space="preserve"> and 2</w:t>
      </w:r>
      <w:r w:rsidRPr="00B9068E">
        <w:rPr>
          <w:rFonts w:ascii="Times New Roman" w:hAnsi="Times New Roman" w:cs="Times New Roman"/>
          <w:color w:val="000000"/>
          <w:spacing w:val="2"/>
          <w:sz w:val="26"/>
          <w:szCs w:val="26"/>
          <w:vertAlign w:val="superscript"/>
        </w:rPr>
        <w:t>nd</w:t>
      </w:r>
      <w:r w:rsidR="00BC2ABE">
        <w:rPr>
          <w:rFonts w:ascii="Times New Roman" w:hAnsi="Times New Roman" w:cs="Times New Roman"/>
          <w:color w:val="000000"/>
          <w:spacing w:val="2"/>
          <w:sz w:val="26"/>
          <w:szCs w:val="26"/>
        </w:rPr>
        <w:t xml:space="preserve"> r</w:t>
      </w:r>
      <w:r w:rsidRPr="00B9068E">
        <w:rPr>
          <w:rFonts w:ascii="Times New Roman" w:hAnsi="Times New Roman" w:cs="Times New Roman"/>
          <w:color w:val="000000"/>
          <w:spacing w:val="2"/>
          <w:sz w:val="26"/>
          <w:szCs w:val="26"/>
        </w:rPr>
        <w:t xml:space="preserve">espondents and the subsequent conduct of </w:t>
      </w:r>
      <w:r w:rsidR="00BC2ABE">
        <w:rPr>
          <w:rFonts w:ascii="Times New Roman" w:hAnsi="Times New Roman" w:cs="Times New Roman"/>
          <w:color w:val="000000"/>
          <w:spacing w:val="10"/>
          <w:sz w:val="26"/>
          <w:szCs w:val="26"/>
        </w:rPr>
        <w:t>all the r</w:t>
      </w:r>
      <w:r w:rsidRPr="00B9068E">
        <w:rPr>
          <w:rFonts w:ascii="Times New Roman" w:hAnsi="Times New Roman" w:cs="Times New Roman"/>
          <w:color w:val="000000"/>
          <w:spacing w:val="10"/>
          <w:sz w:val="26"/>
          <w:szCs w:val="26"/>
        </w:rPr>
        <w:t xml:space="preserve">espondents </w:t>
      </w:r>
      <w:r w:rsidR="00BC2ABE">
        <w:rPr>
          <w:rFonts w:ascii="Times New Roman" w:hAnsi="Times New Roman" w:cs="Times New Roman"/>
          <w:color w:val="000000"/>
          <w:spacing w:val="10"/>
          <w:sz w:val="26"/>
          <w:szCs w:val="26"/>
        </w:rPr>
        <w:t>constituted a violation of the a</w:t>
      </w:r>
      <w:r w:rsidRPr="00B9068E">
        <w:rPr>
          <w:rFonts w:ascii="Times New Roman" w:hAnsi="Times New Roman" w:cs="Times New Roman"/>
          <w:color w:val="000000"/>
          <w:spacing w:val="10"/>
          <w:sz w:val="26"/>
          <w:szCs w:val="26"/>
        </w:rPr>
        <w:t xml:space="preserve">pplicant's Fundamental Rights to </w:t>
      </w:r>
      <w:r w:rsidRPr="00B9068E">
        <w:rPr>
          <w:rFonts w:ascii="Times New Roman" w:hAnsi="Times New Roman" w:cs="Times New Roman"/>
          <w:color w:val="000000"/>
          <w:spacing w:val="3"/>
          <w:sz w:val="26"/>
          <w:szCs w:val="26"/>
        </w:rPr>
        <w:t>Human Dignity and Freedom from Discrimination as guaranteed by sections</w:t>
      </w:r>
      <w:r w:rsidR="00622CE9" w:rsidRPr="00B9068E">
        <w:rPr>
          <w:rFonts w:ascii="Times New Roman" w:hAnsi="Times New Roman" w:cs="Times New Roman"/>
          <w:color w:val="000000"/>
          <w:spacing w:val="3"/>
          <w:sz w:val="26"/>
          <w:szCs w:val="26"/>
        </w:rPr>
        <w:t xml:space="preserve"> </w:t>
      </w:r>
      <w:r w:rsidRPr="00B9068E">
        <w:rPr>
          <w:rFonts w:ascii="Times New Roman" w:hAnsi="Times New Roman" w:cs="Times New Roman"/>
          <w:color w:val="000000"/>
          <w:spacing w:val="3"/>
          <w:sz w:val="26"/>
          <w:szCs w:val="26"/>
        </w:rPr>
        <w:t>34</w:t>
      </w:r>
      <w:r w:rsidR="00622CE9" w:rsidRPr="00B9068E">
        <w:rPr>
          <w:rFonts w:ascii="Times New Roman" w:hAnsi="Times New Roman" w:cs="Times New Roman"/>
          <w:color w:val="000000"/>
          <w:spacing w:val="3"/>
          <w:sz w:val="26"/>
          <w:szCs w:val="26"/>
        </w:rPr>
        <w:t xml:space="preserve"> </w:t>
      </w:r>
      <w:r w:rsidRPr="00B9068E">
        <w:rPr>
          <w:rFonts w:ascii="Times New Roman" w:hAnsi="Times New Roman" w:cs="Times New Roman"/>
          <w:color w:val="000000"/>
          <w:spacing w:val="3"/>
          <w:sz w:val="26"/>
          <w:szCs w:val="26"/>
        </w:rPr>
        <w:t>and</w:t>
      </w:r>
      <w:r w:rsidR="00622CE9" w:rsidRPr="00B9068E">
        <w:rPr>
          <w:rFonts w:ascii="Times New Roman" w:hAnsi="Times New Roman" w:cs="Times New Roman"/>
          <w:color w:val="000000"/>
          <w:spacing w:val="3"/>
          <w:sz w:val="26"/>
          <w:szCs w:val="26"/>
        </w:rPr>
        <w:t xml:space="preserve"> </w:t>
      </w:r>
      <w:r w:rsidRPr="00B9068E">
        <w:rPr>
          <w:rFonts w:ascii="Times New Roman" w:hAnsi="Times New Roman" w:cs="Times New Roman"/>
          <w:color w:val="000000"/>
          <w:spacing w:val="3"/>
          <w:sz w:val="26"/>
          <w:szCs w:val="26"/>
        </w:rPr>
        <w:t>42</w:t>
      </w:r>
      <w:r w:rsidR="00622CE9" w:rsidRPr="00B9068E">
        <w:rPr>
          <w:rFonts w:ascii="Times New Roman" w:hAnsi="Times New Roman" w:cs="Times New Roman"/>
          <w:color w:val="000000"/>
          <w:spacing w:val="3"/>
          <w:sz w:val="26"/>
          <w:szCs w:val="26"/>
        </w:rPr>
        <w:t xml:space="preserve"> </w:t>
      </w:r>
      <w:r w:rsidR="0041654D" w:rsidRPr="00B9068E">
        <w:rPr>
          <w:rFonts w:ascii="Times New Roman" w:hAnsi="Times New Roman" w:cs="Times New Roman"/>
          <w:color w:val="000000"/>
          <w:spacing w:val="3"/>
          <w:sz w:val="26"/>
          <w:szCs w:val="26"/>
        </w:rPr>
        <w:t xml:space="preserve">of </w:t>
      </w:r>
      <w:r w:rsidR="006A6A77" w:rsidRPr="00B9068E">
        <w:rPr>
          <w:rFonts w:ascii="Times New Roman" w:hAnsi="Times New Roman" w:cs="Times New Roman"/>
          <w:color w:val="000000"/>
          <w:spacing w:val="3"/>
          <w:sz w:val="26"/>
          <w:szCs w:val="26"/>
        </w:rPr>
        <w:t>t</w:t>
      </w:r>
      <w:r w:rsidRPr="00B9068E">
        <w:rPr>
          <w:rFonts w:ascii="Times New Roman" w:hAnsi="Times New Roman" w:cs="Times New Roman"/>
          <w:color w:val="000000"/>
          <w:spacing w:val="3"/>
          <w:sz w:val="26"/>
          <w:szCs w:val="26"/>
        </w:rPr>
        <w:t xml:space="preserve">he  Constitution of the Federal Republic of Nigeria 1999 (as amended) and Articles 2, 5, </w:t>
      </w:r>
      <w:r w:rsidRPr="00B9068E">
        <w:rPr>
          <w:rFonts w:ascii="Times New Roman" w:hAnsi="Times New Roman" w:cs="Times New Roman"/>
          <w:color w:val="000000"/>
          <w:spacing w:val="9"/>
          <w:sz w:val="26"/>
          <w:szCs w:val="26"/>
        </w:rPr>
        <w:t xml:space="preserve">14, 15 and 19 of the African Charter on Human and People's Rights (Ratification and </w:t>
      </w:r>
      <w:r w:rsidRPr="00B9068E">
        <w:rPr>
          <w:rFonts w:ascii="Times New Roman" w:hAnsi="Times New Roman" w:cs="Times New Roman"/>
          <w:color w:val="000000"/>
          <w:sz w:val="26"/>
          <w:szCs w:val="26"/>
        </w:rPr>
        <w:t>Enforcement) Act Cap A9, laws of Federation, 2004.</w:t>
      </w:r>
    </w:p>
    <w:p w:rsidR="00BC2ABE" w:rsidRDefault="000E529F" w:rsidP="00BC2ABE">
      <w:pPr>
        <w:shd w:val="clear" w:color="auto" w:fill="FFFFFF"/>
        <w:spacing w:line="370" w:lineRule="exact"/>
        <w:ind w:left="1080" w:hanging="394"/>
        <w:jc w:val="both"/>
        <w:rPr>
          <w:rFonts w:ascii="Times New Roman" w:hAnsi="Times New Roman" w:cs="Times New Roman"/>
          <w:color w:val="000000"/>
          <w:spacing w:val="-1"/>
          <w:sz w:val="26"/>
          <w:szCs w:val="26"/>
        </w:rPr>
      </w:pPr>
      <w:r w:rsidRPr="00B9068E">
        <w:rPr>
          <w:rFonts w:ascii="Times New Roman" w:hAnsi="Times New Roman" w:cs="Times New Roman"/>
          <w:color w:val="000000"/>
          <w:sz w:val="26"/>
          <w:szCs w:val="26"/>
        </w:rPr>
        <w:t>4.</w:t>
      </w:r>
      <w:r w:rsidRPr="00B9068E">
        <w:rPr>
          <w:rFonts w:ascii="Times New Roman" w:hAnsi="Times New Roman" w:cs="Times New Roman"/>
          <w:color w:val="000000"/>
          <w:sz w:val="26"/>
          <w:szCs w:val="26"/>
        </w:rPr>
        <w:tab/>
      </w:r>
      <w:r w:rsidR="00FE7F10" w:rsidRPr="00B9068E">
        <w:rPr>
          <w:rFonts w:ascii="Times New Roman" w:hAnsi="Times New Roman" w:cs="Times New Roman"/>
          <w:color w:val="000000"/>
          <w:sz w:val="26"/>
          <w:szCs w:val="26"/>
        </w:rPr>
        <w:t>A d</w:t>
      </w:r>
      <w:r w:rsidRPr="00B9068E">
        <w:rPr>
          <w:rFonts w:ascii="Times New Roman" w:hAnsi="Times New Roman" w:cs="Times New Roman"/>
          <w:color w:val="000000"/>
          <w:sz w:val="26"/>
          <w:szCs w:val="26"/>
        </w:rPr>
        <w:t>eclaration that the action</w:t>
      </w:r>
      <w:r w:rsidR="00BC2ABE">
        <w:rPr>
          <w:rFonts w:ascii="Times New Roman" w:hAnsi="Times New Roman" w:cs="Times New Roman"/>
          <w:color w:val="000000"/>
          <w:sz w:val="26"/>
          <w:szCs w:val="26"/>
        </w:rPr>
        <w:t xml:space="preserve"> of all r</w:t>
      </w:r>
      <w:r w:rsidRPr="00B9068E">
        <w:rPr>
          <w:rFonts w:ascii="Times New Roman" w:hAnsi="Times New Roman" w:cs="Times New Roman"/>
          <w:color w:val="000000"/>
          <w:sz w:val="26"/>
          <w:szCs w:val="26"/>
        </w:rPr>
        <w:t>espondents in purportedly ter</w:t>
      </w:r>
      <w:r w:rsidR="00BC2ABE">
        <w:rPr>
          <w:rFonts w:ascii="Times New Roman" w:hAnsi="Times New Roman" w:cs="Times New Roman"/>
          <w:color w:val="000000"/>
          <w:sz w:val="26"/>
          <w:szCs w:val="26"/>
        </w:rPr>
        <w:t>minating the employment of the applicant owing to the a</w:t>
      </w:r>
      <w:r w:rsidRPr="00B9068E">
        <w:rPr>
          <w:rFonts w:ascii="Times New Roman" w:hAnsi="Times New Roman" w:cs="Times New Roman"/>
          <w:color w:val="000000"/>
          <w:sz w:val="26"/>
          <w:szCs w:val="26"/>
        </w:rPr>
        <w:t xml:space="preserve">pplicant’s activities in defending women’s rights within Microsoft West, </w:t>
      </w:r>
      <w:r w:rsidRPr="00B9068E">
        <w:rPr>
          <w:rFonts w:ascii="Times New Roman" w:hAnsi="Times New Roman" w:cs="Times New Roman"/>
          <w:color w:val="000000"/>
          <w:spacing w:val="2"/>
          <w:sz w:val="26"/>
          <w:szCs w:val="26"/>
        </w:rPr>
        <w:t xml:space="preserve">East and  Central Africa Region and the sudden replacement </w:t>
      </w:r>
      <w:r w:rsidR="00BC2ABE">
        <w:rPr>
          <w:rFonts w:ascii="Times New Roman" w:hAnsi="Times New Roman" w:cs="Times New Roman"/>
          <w:color w:val="000000"/>
          <w:spacing w:val="-2"/>
          <w:sz w:val="26"/>
          <w:szCs w:val="26"/>
        </w:rPr>
        <w:t>of the a</w:t>
      </w:r>
      <w:r w:rsidRPr="00B9068E">
        <w:rPr>
          <w:rFonts w:ascii="Times New Roman" w:hAnsi="Times New Roman" w:cs="Times New Roman"/>
          <w:color w:val="000000"/>
          <w:spacing w:val="-2"/>
          <w:sz w:val="26"/>
          <w:szCs w:val="26"/>
        </w:rPr>
        <w:t xml:space="preserve">pplicant with Mr. Peter </w:t>
      </w:r>
      <w:proofErr w:type="spellStart"/>
      <w:r w:rsidRPr="00B9068E">
        <w:rPr>
          <w:rFonts w:ascii="Times New Roman" w:hAnsi="Times New Roman" w:cs="Times New Roman"/>
          <w:color w:val="000000"/>
          <w:spacing w:val="-2"/>
          <w:sz w:val="26"/>
          <w:szCs w:val="26"/>
        </w:rPr>
        <w:t>Evbota</w:t>
      </w:r>
      <w:proofErr w:type="spellEnd"/>
      <w:r w:rsidRPr="00B9068E">
        <w:rPr>
          <w:rFonts w:ascii="Times New Roman" w:hAnsi="Times New Roman" w:cs="Times New Roman"/>
          <w:color w:val="000000"/>
          <w:spacing w:val="-2"/>
          <w:sz w:val="26"/>
          <w:szCs w:val="26"/>
        </w:rPr>
        <w:t>- a personal friend of the 3</w:t>
      </w:r>
      <w:r w:rsidRPr="00B9068E">
        <w:rPr>
          <w:rFonts w:ascii="Times New Roman" w:hAnsi="Times New Roman" w:cs="Times New Roman"/>
          <w:color w:val="000000"/>
          <w:spacing w:val="-2"/>
          <w:sz w:val="26"/>
          <w:szCs w:val="26"/>
          <w:vertAlign w:val="superscript"/>
        </w:rPr>
        <w:t>rd</w:t>
      </w:r>
      <w:r w:rsidRPr="00B9068E">
        <w:rPr>
          <w:rFonts w:ascii="Times New Roman" w:hAnsi="Times New Roman" w:cs="Times New Roman"/>
          <w:color w:val="000000"/>
          <w:spacing w:val="-2"/>
          <w:sz w:val="26"/>
          <w:szCs w:val="26"/>
        </w:rPr>
        <w:t xml:space="preserve"> and 4</w:t>
      </w:r>
      <w:r w:rsidRPr="00B9068E">
        <w:rPr>
          <w:rFonts w:ascii="Times New Roman" w:hAnsi="Times New Roman" w:cs="Times New Roman"/>
          <w:color w:val="000000"/>
          <w:spacing w:val="-2"/>
          <w:sz w:val="26"/>
          <w:szCs w:val="26"/>
          <w:vertAlign w:val="superscript"/>
        </w:rPr>
        <w:t>th</w:t>
      </w:r>
      <w:r w:rsidR="00BC2ABE">
        <w:rPr>
          <w:rFonts w:ascii="Times New Roman" w:hAnsi="Times New Roman" w:cs="Times New Roman"/>
          <w:color w:val="000000"/>
          <w:spacing w:val="-2"/>
          <w:sz w:val="26"/>
          <w:szCs w:val="26"/>
        </w:rPr>
        <w:t xml:space="preserve"> r</w:t>
      </w:r>
      <w:r w:rsidRPr="00B9068E">
        <w:rPr>
          <w:rFonts w:ascii="Times New Roman" w:hAnsi="Times New Roman" w:cs="Times New Roman"/>
          <w:color w:val="000000"/>
          <w:spacing w:val="-2"/>
          <w:sz w:val="26"/>
          <w:szCs w:val="26"/>
        </w:rPr>
        <w:t xml:space="preserve">espondents and </w:t>
      </w:r>
      <w:r w:rsidRPr="00B9068E">
        <w:rPr>
          <w:rFonts w:ascii="Times New Roman" w:hAnsi="Times New Roman" w:cs="Times New Roman"/>
          <w:color w:val="000000"/>
          <w:spacing w:val="1"/>
          <w:sz w:val="26"/>
          <w:szCs w:val="26"/>
        </w:rPr>
        <w:t>the ratification of same by the 1</w:t>
      </w:r>
      <w:r w:rsidRPr="00B9068E">
        <w:rPr>
          <w:rFonts w:ascii="Times New Roman" w:hAnsi="Times New Roman" w:cs="Times New Roman"/>
          <w:color w:val="000000"/>
          <w:spacing w:val="1"/>
          <w:sz w:val="26"/>
          <w:szCs w:val="26"/>
          <w:vertAlign w:val="superscript"/>
        </w:rPr>
        <w:t>st</w:t>
      </w:r>
      <w:r w:rsidRPr="00B9068E">
        <w:rPr>
          <w:rFonts w:ascii="Times New Roman" w:hAnsi="Times New Roman" w:cs="Times New Roman"/>
          <w:color w:val="000000"/>
          <w:spacing w:val="1"/>
          <w:sz w:val="26"/>
          <w:szCs w:val="26"/>
        </w:rPr>
        <w:t xml:space="preserve"> and 2</w:t>
      </w:r>
      <w:r w:rsidRPr="00B9068E">
        <w:rPr>
          <w:rFonts w:ascii="Times New Roman" w:hAnsi="Times New Roman" w:cs="Times New Roman"/>
          <w:color w:val="000000"/>
          <w:spacing w:val="1"/>
          <w:sz w:val="26"/>
          <w:szCs w:val="26"/>
          <w:vertAlign w:val="superscript"/>
        </w:rPr>
        <w:t>nd</w:t>
      </w:r>
      <w:r w:rsidR="00BC2ABE">
        <w:rPr>
          <w:rFonts w:ascii="Times New Roman" w:hAnsi="Times New Roman" w:cs="Times New Roman"/>
          <w:color w:val="000000"/>
          <w:spacing w:val="1"/>
          <w:sz w:val="26"/>
          <w:szCs w:val="26"/>
        </w:rPr>
        <w:t xml:space="preserve"> r</w:t>
      </w:r>
      <w:r w:rsidRPr="00B9068E">
        <w:rPr>
          <w:rFonts w:ascii="Times New Roman" w:hAnsi="Times New Roman" w:cs="Times New Roman"/>
          <w:color w:val="000000"/>
          <w:spacing w:val="1"/>
          <w:sz w:val="26"/>
          <w:szCs w:val="26"/>
        </w:rPr>
        <w:t xml:space="preserve">espondents and the subsequent conducts of all </w:t>
      </w:r>
      <w:r w:rsidR="00BC2ABE">
        <w:rPr>
          <w:rFonts w:ascii="Times New Roman" w:hAnsi="Times New Roman" w:cs="Times New Roman"/>
          <w:color w:val="000000"/>
          <w:spacing w:val="3"/>
          <w:sz w:val="26"/>
          <w:szCs w:val="26"/>
        </w:rPr>
        <w:t>the r</w:t>
      </w:r>
      <w:r w:rsidRPr="00B9068E">
        <w:rPr>
          <w:rFonts w:ascii="Times New Roman" w:hAnsi="Times New Roman" w:cs="Times New Roman"/>
          <w:color w:val="000000"/>
          <w:spacing w:val="3"/>
          <w:sz w:val="26"/>
          <w:szCs w:val="26"/>
        </w:rPr>
        <w:t xml:space="preserve">espondents </w:t>
      </w:r>
      <w:r w:rsidR="00BC2ABE">
        <w:rPr>
          <w:rFonts w:ascii="Times New Roman" w:hAnsi="Times New Roman" w:cs="Times New Roman"/>
          <w:color w:val="000000"/>
          <w:spacing w:val="3"/>
          <w:sz w:val="26"/>
          <w:szCs w:val="26"/>
        </w:rPr>
        <w:t>constituted a violation of the a</w:t>
      </w:r>
      <w:r w:rsidRPr="00B9068E">
        <w:rPr>
          <w:rFonts w:ascii="Times New Roman" w:hAnsi="Times New Roman" w:cs="Times New Roman"/>
          <w:color w:val="000000"/>
          <w:spacing w:val="3"/>
          <w:sz w:val="26"/>
          <w:szCs w:val="26"/>
        </w:rPr>
        <w:t>pplica</w:t>
      </w:r>
      <w:r w:rsidR="006D0CBF" w:rsidRPr="00B9068E">
        <w:rPr>
          <w:rFonts w:ascii="Times New Roman" w:hAnsi="Times New Roman" w:cs="Times New Roman"/>
          <w:color w:val="000000"/>
          <w:spacing w:val="3"/>
          <w:sz w:val="26"/>
          <w:szCs w:val="26"/>
        </w:rPr>
        <w:t>n</w:t>
      </w:r>
      <w:r w:rsidRPr="00B9068E">
        <w:rPr>
          <w:rFonts w:ascii="Times New Roman" w:hAnsi="Times New Roman" w:cs="Times New Roman"/>
          <w:color w:val="000000"/>
          <w:spacing w:val="3"/>
          <w:sz w:val="26"/>
          <w:szCs w:val="26"/>
        </w:rPr>
        <w:t>t</w:t>
      </w:r>
      <w:r w:rsidR="006D0CBF" w:rsidRPr="00B9068E">
        <w:rPr>
          <w:rFonts w:ascii="Times New Roman" w:hAnsi="Times New Roman" w:cs="Times New Roman"/>
          <w:color w:val="000000"/>
          <w:spacing w:val="3"/>
          <w:sz w:val="26"/>
          <w:szCs w:val="26"/>
        </w:rPr>
        <w:t>s</w:t>
      </w:r>
      <w:r w:rsidRPr="00B9068E">
        <w:rPr>
          <w:rFonts w:ascii="Times New Roman" w:hAnsi="Times New Roman" w:cs="Times New Roman"/>
          <w:color w:val="000000"/>
          <w:spacing w:val="3"/>
          <w:sz w:val="26"/>
          <w:szCs w:val="26"/>
        </w:rPr>
        <w:t xml:space="preserve"> Fundamental Rights to Human</w:t>
      </w:r>
      <w:r w:rsidR="00530585" w:rsidRPr="00B9068E">
        <w:rPr>
          <w:rFonts w:ascii="Times New Roman" w:hAnsi="Times New Roman" w:cs="Times New Roman"/>
          <w:color w:val="000000"/>
          <w:spacing w:val="3"/>
          <w:sz w:val="26"/>
          <w:szCs w:val="26"/>
        </w:rPr>
        <w:t xml:space="preserve"> </w:t>
      </w:r>
      <w:r w:rsidR="00530585" w:rsidRPr="00B9068E">
        <w:rPr>
          <w:rFonts w:ascii="Times New Roman" w:hAnsi="Times New Roman" w:cs="Times New Roman"/>
          <w:color w:val="000000"/>
          <w:spacing w:val="8"/>
          <w:sz w:val="26"/>
          <w:szCs w:val="26"/>
        </w:rPr>
        <w:t xml:space="preserve">Dignity and Freedom from Discrimination as guaranteed by section 34, and 42, of the </w:t>
      </w:r>
      <w:r w:rsidR="00530585" w:rsidRPr="00B9068E">
        <w:rPr>
          <w:rFonts w:ascii="Times New Roman" w:hAnsi="Times New Roman" w:cs="Times New Roman"/>
          <w:color w:val="000000"/>
          <w:spacing w:val="2"/>
          <w:sz w:val="26"/>
          <w:szCs w:val="26"/>
        </w:rPr>
        <w:t>Constitution of the Federal Republic of Nigeria 1999 (as amended) and Articles 2,</w:t>
      </w:r>
      <w:r w:rsidR="00305EBB" w:rsidRPr="00B9068E">
        <w:rPr>
          <w:rFonts w:ascii="Times New Roman" w:hAnsi="Times New Roman" w:cs="Times New Roman"/>
          <w:color w:val="000000"/>
          <w:spacing w:val="2"/>
          <w:sz w:val="26"/>
          <w:szCs w:val="26"/>
        </w:rPr>
        <w:t xml:space="preserve"> </w:t>
      </w:r>
      <w:r w:rsidR="00530585" w:rsidRPr="00B9068E">
        <w:rPr>
          <w:rFonts w:ascii="Times New Roman" w:hAnsi="Times New Roman" w:cs="Times New Roman"/>
          <w:color w:val="000000"/>
          <w:spacing w:val="2"/>
          <w:sz w:val="26"/>
          <w:szCs w:val="26"/>
        </w:rPr>
        <w:t>5,</w:t>
      </w:r>
      <w:r w:rsidR="00305EBB" w:rsidRPr="00B9068E">
        <w:rPr>
          <w:rFonts w:ascii="Times New Roman" w:hAnsi="Times New Roman" w:cs="Times New Roman"/>
          <w:color w:val="000000"/>
          <w:spacing w:val="2"/>
          <w:sz w:val="26"/>
          <w:szCs w:val="26"/>
        </w:rPr>
        <w:t xml:space="preserve"> </w:t>
      </w:r>
      <w:r w:rsidR="00530585" w:rsidRPr="00B9068E">
        <w:rPr>
          <w:rFonts w:ascii="Times New Roman" w:hAnsi="Times New Roman" w:cs="Times New Roman"/>
          <w:color w:val="000000"/>
          <w:spacing w:val="2"/>
          <w:sz w:val="26"/>
          <w:szCs w:val="26"/>
        </w:rPr>
        <w:t>14,</w:t>
      </w:r>
      <w:r w:rsidR="00305EBB" w:rsidRPr="00B9068E">
        <w:rPr>
          <w:rFonts w:ascii="Times New Roman" w:hAnsi="Times New Roman" w:cs="Times New Roman"/>
          <w:color w:val="000000"/>
          <w:spacing w:val="2"/>
          <w:sz w:val="26"/>
          <w:szCs w:val="26"/>
        </w:rPr>
        <w:t xml:space="preserve"> </w:t>
      </w:r>
      <w:r w:rsidR="00530585" w:rsidRPr="00B9068E">
        <w:rPr>
          <w:rFonts w:ascii="Times New Roman" w:hAnsi="Times New Roman" w:cs="Times New Roman"/>
          <w:color w:val="000000"/>
          <w:spacing w:val="2"/>
          <w:sz w:val="26"/>
          <w:szCs w:val="26"/>
        </w:rPr>
        <w:t>15 and 19 of the Africa</w:t>
      </w:r>
      <w:r w:rsidR="006A6A77" w:rsidRPr="00B9068E">
        <w:rPr>
          <w:rFonts w:ascii="Times New Roman" w:hAnsi="Times New Roman" w:cs="Times New Roman"/>
          <w:color w:val="000000"/>
          <w:spacing w:val="2"/>
          <w:sz w:val="26"/>
          <w:szCs w:val="26"/>
        </w:rPr>
        <w:t>n C</w:t>
      </w:r>
      <w:r w:rsidR="00530585" w:rsidRPr="00B9068E">
        <w:rPr>
          <w:rFonts w:ascii="Times New Roman" w:hAnsi="Times New Roman" w:cs="Times New Roman"/>
          <w:color w:val="000000"/>
          <w:spacing w:val="2"/>
          <w:sz w:val="26"/>
          <w:szCs w:val="26"/>
        </w:rPr>
        <w:t xml:space="preserve">harter on Human and Peoples Rights (Ratification and Enforcement) </w:t>
      </w:r>
      <w:r w:rsidR="00530585" w:rsidRPr="00B9068E">
        <w:rPr>
          <w:rFonts w:ascii="Times New Roman" w:hAnsi="Times New Roman" w:cs="Times New Roman"/>
          <w:color w:val="000000"/>
          <w:spacing w:val="-1"/>
          <w:sz w:val="26"/>
          <w:szCs w:val="26"/>
        </w:rPr>
        <w:t>Cap A9 Laws of Federation, 2004.</w:t>
      </w:r>
    </w:p>
    <w:p w:rsidR="007C2199" w:rsidRDefault="00BC2ABE" w:rsidP="007C2199">
      <w:pPr>
        <w:shd w:val="clear" w:color="auto" w:fill="FFFFFF"/>
        <w:spacing w:line="370" w:lineRule="exact"/>
        <w:ind w:left="1080" w:hanging="394"/>
        <w:jc w:val="both"/>
        <w:rPr>
          <w:rFonts w:ascii="Times New Roman" w:hAnsi="Times New Roman" w:cs="Times New Roman"/>
          <w:color w:val="000000"/>
          <w:spacing w:val="-1"/>
          <w:sz w:val="26"/>
          <w:szCs w:val="26"/>
        </w:rPr>
      </w:pPr>
      <w:r>
        <w:rPr>
          <w:rFonts w:ascii="Times New Roman" w:hAnsi="Times New Roman" w:cs="Times New Roman"/>
          <w:bCs/>
          <w:color w:val="000000"/>
          <w:spacing w:val="5"/>
          <w:sz w:val="26"/>
          <w:szCs w:val="26"/>
        </w:rPr>
        <w:t xml:space="preserve">5.  </w:t>
      </w:r>
      <w:r w:rsidR="00FE7F10" w:rsidRPr="00B9068E">
        <w:rPr>
          <w:rFonts w:ascii="Times New Roman" w:hAnsi="Times New Roman" w:cs="Times New Roman"/>
          <w:bCs/>
          <w:color w:val="000000"/>
          <w:spacing w:val="5"/>
          <w:sz w:val="26"/>
          <w:szCs w:val="26"/>
        </w:rPr>
        <w:t>General d</w:t>
      </w:r>
      <w:r w:rsidR="00B62F10" w:rsidRPr="00B9068E">
        <w:rPr>
          <w:rFonts w:ascii="Times New Roman" w:hAnsi="Times New Roman" w:cs="Times New Roman"/>
          <w:bCs/>
          <w:color w:val="000000"/>
          <w:spacing w:val="5"/>
          <w:sz w:val="26"/>
          <w:szCs w:val="26"/>
        </w:rPr>
        <w:t xml:space="preserve">amages in the sum of N100, 000,000= (One Hundred Million Naira Only) </w:t>
      </w:r>
      <w:r w:rsidR="007C2199">
        <w:rPr>
          <w:rFonts w:ascii="Times New Roman" w:hAnsi="Times New Roman" w:cs="Times New Roman"/>
          <w:bCs/>
          <w:color w:val="000000"/>
          <w:spacing w:val="7"/>
          <w:sz w:val="26"/>
          <w:szCs w:val="26"/>
        </w:rPr>
        <w:t>against all the r</w:t>
      </w:r>
      <w:r w:rsidR="00B62F10" w:rsidRPr="00B9068E">
        <w:rPr>
          <w:rFonts w:ascii="Times New Roman" w:hAnsi="Times New Roman" w:cs="Times New Roman"/>
          <w:bCs/>
          <w:color w:val="000000"/>
          <w:spacing w:val="7"/>
          <w:sz w:val="26"/>
          <w:szCs w:val="26"/>
        </w:rPr>
        <w:t>espondents jointly and severally</w:t>
      </w:r>
      <w:r w:rsidR="00B62F10" w:rsidRPr="00B9068E">
        <w:rPr>
          <w:rFonts w:ascii="Times New Roman" w:hAnsi="Times New Roman" w:cs="Times New Roman"/>
          <w:b/>
          <w:bCs/>
          <w:color w:val="000000"/>
          <w:spacing w:val="7"/>
          <w:sz w:val="26"/>
          <w:szCs w:val="26"/>
        </w:rPr>
        <w:t xml:space="preserve"> </w:t>
      </w:r>
      <w:r w:rsidR="00B62F10" w:rsidRPr="00B9068E">
        <w:rPr>
          <w:rFonts w:ascii="Times New Roman" w:hAnsi="Times New Roman" w:cs="Times New Roman"/>
          <w:color w:val="000000"/>
          <w:spacing w:val="7"/>
          <w:sz w:val="26"/>
          <w:szCs w:val="26"/>
        </w:rPr>
        <w:t xml:space="preserve">for the </w:t>
      </w:r>
      <w:r w:rsidR="007C2199">
        <w:rPr>
          <w:rFonts w:ascii="Times New Roman" w:hAnsi="Times New Roman" w:cs="Times New Roman"/>
          <w:color w:val="000000"/>
          <w:spacing w:val="7"/>
          <w:sz w:val="26"/>
          <w:szCs w:val="26"/>
        </w:rPr>
        <w:lastRenderedPageBreak/>
        <w:t>violation of the a</w:t>
      </w:r>
      <w:r w:rsidR="00B62F10" w:rsidRPr="00B9068E">
        <w:rPr>
          <w:rFonts w:ascii="Times New Roman" w:hAnsi="Times New Roman" w:cs="Times New Roman"/>
          <w:color w:val="000000"/>
          <w:spacing w:val="7"/>
          <w:sz w:val="26"/>
          <w:szCs w:val="26"/>
        </w:rPr>
        <w:t xml:space="preserve">pplicant's </w:t>
      </w:r>
      <w:r w:rsidR="00B62F10" w:rsidRPr="00B9068E">
        <w:rPr>
          <w:rFonts w:ascii="Times New Roman" w:hAnsi="Times New Roman" w:cs="Times New Roman"/>
          <w:color w:val="000000"/>
          <w:spacing w:val="2"/>
          <w:sz w:val="26"/>
          <w:szCs w:val="26"/>
        </w:rPr>
        <w:t>Rights as guaranteed under Sections 34 and</w:t>
      </w:r>
      <w:r w:rsidR="001E0416" w:rsidRPr="00B9068E">
        <w:rPr>
          <w:rFonts w:ascii="Times New Roman" w:hAnsi="Times New Roman" w:cs="Times New Roman"/>
          <w:color w:val="000000"/>
          <w:spacing w:val="2"/>
          <w:sz w:val="26"/>
          <w:szCs w:val="26"/>
        </w:rPr>
        <w:t xml:space="preserve"> 42 of the Constitution of the Federal Republic of Nigeria 1999 (as amended) </w:t>
      </w:r>
      <w:r w:rsidR="00B62F10" w:rsidRPr="00B9068E">
        <w:rPr>
          <w:rFonts w:ascii="Times New Roman" w:hAnsi="Times New Roman" w:cs="Times New Roman"/>
          <w:color w:val="000000"/>
          <w:spacing w:val="5"/>
          <w:sz w:val="26"/>
          <w:szCs w:val="26"/>
        </w:rPr>
        <w:t xml:space="preserve">and Articles 2, 5, 14, 15 and 19 of the African Charter on </w:t>
      </w:r>
      <w:r w:rsidR="00B62F10" w:rsidRPr="00B9068E">
        <w:rPr>
          <w:rFonts w:ascii="Times New Roman" w:hAnsi="Times New Roman" w:cs="Times New Roman"/>
          <w:color w:val="000000"/>
          <w:spacing w:val="9"/>
          <w:sz w:val="26"/>
          <w:szCs w:val="26"/>
        </w:rPr>
        <w:t>Human and People's Rights (Rat</w:t>
      </w:r>
      <w:r w:rsidR="001E0416" w:rsidRPr="00B9068E">
        <w:rPr>
          <w:rFonts w:ascii="Times New Roman" w:hAnsi="Times New Roman" w:cs="Times New Roman"/>
          <w:color w:val="000000"/>
          <w:spacing w:val="9"/>
          <w:sz w:val="26"/>
          <w:szCs w:val="26"/>
        </w:rPr>
        <w:t>ification and Enforcement) Act, CAP A9 Laws of the Federation 2004.</w:t>
      </w:r>
    </w:p>
    <w:p w:rsidR="007C2199" w:rsidRDefault="007C2199" w:rsidP="007C2199">
      <w:pPr>
        <w:shd w:val="clear" w:color="auto" w:fill="FFFFFF"/>
        <w:spacing w:line="370" w:lineRule="exact"/>
        <w:ind w:left="1080" w:hanging="394"/>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 xml:space="preserve">6.   </w:t>
      </w:r>
      <w:r w:rsidR="00FE7F10" w:rsidRPr="00B9068E">
        <w:rPr>
          <w:rFonts w:ascii="Times New Roman" w:hAnsi="Times New Roman" w:cs="Times New Roman"/>
          <w:bCs/>
          <w:color w:val="000000"/>
          <w:spacing w:val="7"/>
          <w:sz w:val="26"/>
          <w:szCs w:val="26"/>
        </w:rPr>
        <w:t>An Order</w:t>
      </w:r>
      <w:r w:rsidR="00B62F10" w:rsidRPr="00B9068E">
        <w:rPr>
          <w:rFonts w:ascii="Times New Roman" w:hAnsi="Times New Roman" w:cs="Times New Roman"/>
          <w:bCs/>
          <w:color w:val="000000"/>
          <w:spacing w:val="7"/>
          <w:sz w:val="26"/>
          <w:szCs w:val="26"/>
        </w:rPr>
        <w:t xml:space="preserve"> directing the payment of the sum of N500, 000,000.00 (Five Hundred </w:t>
      </w:r>
      <w:r w:rsidR="00B62F10" w:rsidRPr="00B9068E">
        <w:rPr>
          <w:rFonts w:ascii="Times New Roman" w:hAnsi="Times New Roman" w:cs="Times New Roman"/>
          <w:bCs/>
          <w:color w:val="000000"/>
          <w:spacing w:val="9"/>
          <w:sz w:val="26"/>
          <w:szCs w:val="26"/>
        </w:rPr>
        <w:t>Million Naira Only) as aggravated and exemplary damages jointly</w:t>
      </w:r>
      <w:r>
        <w:rPr>
          <w:rFonts w:ascii="Times New Roman" w:hAnsi="Times New Roman" w:cs="Times New Roman"/>
          <w:bCs/>
          <w:color w:val="000000"/>
          <w:spacing w:val="9"/>
          <w:sz w:val="26"/>
          <w:szCs w:val="26"/>
        </w:rPr>
        <w:t xml:space="preserve"> and severally against all the r</w:t>
      </w:r>
      <w:r w:rsidR="00B62F10" w:rsidRPr="00B9068E">
        <w:rPr>
          <w:rFonts w:ascii="Times New Roman" w:hAnsi="Times New Roman" w:cs="Times New Roman"/>
          <w:bCs/>
          <w:color w:val="000000"/>
          <w:spacing w:val="9"/>
          <w:sz w:val="26"/>
          <w:szCs w:val="26"/>
        </w:rPr>
        <w:t>espondents</w:t>
      </w:r>
      <w:r w:rsidR="00B62F10" w:rsidRPr="00B9068E">
        <w:rPr>
          <w:rFonts w:ascii="Times New Roman" w:hAnsi="Times New Roman" w:cs="Times New Roman"/>
          <w:b/>
          <w:bCs/>
          <w:color w:val="000000"/>
          <w:spacing w:val="9"/>
          <w:sz w:val="26"/>
          <w:szCs w:val="26"/>
        </w:rPr>
        <w:t xml:space="preserve"> </w:t>
      </w:r>
      <w:r w:rsidR="00B62F10" w:rsidRPr="00B9068E">
        <w:rPr>
          <w:rFonts w:ascii="Times New Roman" w:hAnsi="Times New Roman" w:cs="Times New Roman"/>
          <w:color w:val="000000"/>
          <w:spacing w:val="9"/>
          <w:sz w:val="26"/>
          <w:szCs w:val="26"/>
        </w:rPr>
        <w:t xml:space="preserve">for the underserved outrageous and unwarranted sexual </w:t>
      </w:r>
      <w:r w:rsidR="00B62F10" w:rsidRPr="00B9068E">
        <w:rPr>
          <w:rFonts w:ascii="Times New Roman" w:hAnsi="Times New Roman" w:cs="Times New Roman"/>
          <w:color w:val="000000"/>
          <w:spacing w:val="1"/>
          <w:sz w:val="26"/>
          <w:szCs w:val="26"/>
        </w:rPr>
        <w:t xml:space="preserve">harassment, degradation and inconveniences to which the applicant was subjected to by all </w:t>
      </w:r>
      <w:r>
        <w:rPr>
          <w:rFonts w:ascii="Times New Roman" w:hAnsi="Times New Roman" w:cs="Times New Roman"/>
          <w:color w:val="000000"/>
          <w:spacing w:val="-1"/>
          <w:sz w:val="26"/>
          <w:szCs w:val="26"/>
        </w:rPr>
        <w:t>the r</w:t>
      </w:r>
      <w:r w:rsidR="00B62F10" w:rsidRPr="00B9068E">
        <w:rPr>
          <w:rFonts w:ascii="Times New Roman" w:hAnsi="Times New Roman" w:cs="Times New Roman"/>
          <w:color w:val="000000"/>
          <w:spacing w:val="-1"/>
          <w:sz w:val="26"/>
          <w:szCs w:val="26"/>
        </w:rPr>
        <w:t>espondents.</w:t>
      </w:r>
    </w:p>
    <w:p w:rsidR="007C2199" w:rsidRDefault="007C2199" w:rsidP="007C2199">
      <w:pPr>
        <w:shd w:val="clear" w:color="auto" w:fill="FFFFFF"/>
        <w:spacing w:line="370" w:lineRule="exact"/>
        <w:ind w:left="1080" w:hanging="394"/>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 xml:space="preserve"> 7. </w:t>
      </w:r>
      <w:r w:rsidR="00F77EA1">
        <w:rPr>
          <w:rFonts w:ascii="Times New Roman" w:hAnsi="Times New Roman" w:cs="Times New Roman"/>
          <w:color w:val="000000"/>
          <w:spacing w:val="-1"/>
          <w:sz w:val="26"/>
          <w:szCs w:val="26"/>
        </w:rPr>
        <w:t xml:space="preserve"> </w:t>
      </w:r>
      <w:r w:rsidR="00FE7F10" w:rsidRPr="007C2199">
        <w:rPr>
          <w:rFonts w:ascii="Times New Roman" w:hAnsi="Times New Roman" w:cs="Times New Roman"/>
          <w:bCs/>
          <w:color w:val="000000"/>
          <w:spacing w:val="6"/>
          <w:sz w:val="26"/>
          <w:szCs w:val="26"/>
        </w:rPr>
        <w:t>A d</w:t>
      </w:r>
      <w:r w:rsidR="00B62F10" w:rsidRPr="007C2199">
        <w:rPr>
          <w:rFonts w:ascii="Times New Roman" w:hAnsi="Times New Roman" w:cs="Times New Roman"/>
          <w:bCs/>
          <w:color w:val="000000"/>
          <w:spacing w:val="6"/>
          <w:sz w:val="26"/>
          <w:szCs w:val="26"/>
        </w:rPr>
        <w:t>eclaration</w:t>
      </w:r>
      <w:r w:rsidR="00B62F10" w:rsidRPr="007C2199">
        <w:rPr>
          <w:rFonts w:ascii="Times New Roman" w:hAnsi="Times New Roman" w:cs="Times New Roman"/>
          <w:b/>
          <w:bCs/>
          <w:color w:val="000000"/>
          <w:spacing w:val="6"/>
          <w:sz w:val="26"/>
          <w:szCs w:val="26"/>
        </w:rPr>
        <w:t xml:space="preserve"> </w:t>
      </w:r>
      <w:r w:rsidR="00B62F10" w:rsidRPr="007C2199">
        <w:rPr>
          <w:rFonts w:ascii="Times New Roman" w:hAnsi="Times New Roman" w:cs="Times New Roman"/>
          <w:color w:val="000000"/>
          <w:spacing w:val="6"/>
          <w:sz w:val="26"/>
          <w:szCs w:val="26"/>
        </w:rPr>
        <w:t>that the acts of the 3</w:t>
      </w:r>
      <w:r w:rsidR="00B62F10" w:rsidRPr="007C2199">
        <w:rPr>
          <w:rFonts w:ascii="Times New Roman" w:hAnsi="Times New Roman" w:cs="Times New Roman"/>
          <w:color w:val="000000"/>
          <w:spacing w:val="6"/>
          <w:sz w:val="26"/>
          <w:szCs w:val="26"/>
          <w:vertAlign w:val="superscript"/>
        </w:rPr>
        <w:t>rd</w:t>
      </w:r>
      <w:r w:rsidRPr="007C2199">
        <w:rPr>
          <w:rFonts w:ascii="Times New Roman" w:hAnsi="Times New Roman" w:cs="Times New Roman"/>
          <w:color w:val="000000"/>
          <w:spacing w:val="6"/>
          <w:sz w:val="26"/>
          <w:szCs w:val="26"/>
        </w:rPr>
        <w:t xml:space="preserve"> r</w:t>
      </w:r>
      <w:r w:rsidR="00B62F10" w:rsidRPr="007C2199">
        <w:rPr>
          <w:rFonts w:ascii="Times New Roman" w:hAnsi="Times New Roman" w:cs="Times New Roman"/>
          <w:color w:val="000000"/>
          <w:spacing w:val="6"/>
          <w:sz w:val="26"/>
          <w:szCs w:val="26"/>
        </w:rPr>
        <w:t>espondent, an agent of the 1</w:t>
      </w:r>
      <w:r w:rsidR="00B62F10" w:rsidRPr="007C2199">
        <w:rPr>
          <w:rFonts w:ascii="Times New Roman" w:hAnsi="Times New Roman" w:cs="Times New Roman"/>
          <w:color w:val="000000"/>
          <w:spacing w:val="6"/>
          <w:sz w:val="26"/>
          <w:szCs w:val="26"/>
          <w:vertAlign w:val="superscript"/>
        </w:rPr>
        <w:t>st</w:t>
      </w:r>
      <w:r w:rsidRPr="007C2199">
        <w:rPr>
          <w:rFonts w:ascii="Times New Roman" w:hAnsi="Times New Roman" w:cs="Times New Roman"/>
          <w:color w:val="000000"/>
          <w:spacing w:val="6"/>
          <w:sz w:val="26"/>
          <w:szCs w:val="26"/>
        </w:rPr>
        <w:t xml:space="preserve">     r</w:t>
      </w:r>
      <w:r w:rsidR="00B62F10" w:rsidRPr="007C2199">
        <w:rPr>
          <w:rFonts w:ascii="Times New Roman" w:hAnsi="Times New Roman" w:cs="Times New Roman"/>
          <w:color w:val="000000"/>
          <w:spacing w:val="6"/>
          <w:sz w:val="26"/>
          <w:szCs w:val="26"/>
        </w:rPr>
        <w:t xml:space="preserve">espondent – by </w:t>
      </w:r>
      <w:r w:rsidR="00B62F10" w:rsidRPr="007C2199">
        <w:rPr>
          <w:rFonts w:ascii="Times New Roman" w:hAnsi="Times New Roman" w:cs="Times New Roman"/>
          <w:color w:val="000000"/>
          <w:spacing w:val="1"/>
          <w:sz w:val="26"/>
          <w:szCs w:val="26"/>
        </w:rPr>
        <w:t xml:space="preserve">incessantly physically </w:t>
      </w:r>
      <w:r w:rsidR="00F77EA1">
        <w:rPr>
          <w:rFonts w:ascii="Times New Roman" w:hAnsi="Times New Roman" w:cs="Times New Roman"/>
          <w:color w:val="000000"/>
          <w:spacing w:val="1"/>
          <w:sz w:val="26"/>
          <w:szCs w:val="26"/>
        </w:rPr>
        <w:t>assaulting and handling of the applicant's w</w:t>
      </w:r>
      <w:r w:rsidR="00B62F10" w:rsidRPr="007C2199">
        <w:rPr>
          <w:rFonts w:ascii="Times New Roman" w:hAnsi="Times New Roman" w:cs="Times New Roman"/>
          <w:color w:val="000000"/>
          <w:spacing w:val="1"/>
          <w:sz w:val="26"/>
          <w:szCs w:val="26"/>
        </w:rPr>
        <w:t xml:space="preserve">aist against her will and </w:t>
      </w:r>
      <w:r w:rsidR="00B62F10" w:rsidRPr="007C2199">
        <w:rPr>
          <w:rFonts w:ascii="Times New Roman" w:hAnsi="Times New Roman" w:cs="Times New Roman"/>
          <w:color w:val="000000"/>
          <w:spacing w:val="12"/>
          <w:sz w:val="26"/>
          <w:szCs w:val="26"/>
        </w:rPr>
        <w:t>without her</w:t>
      </w:r>
      <w:r w:rsidR="00F77EA1">
        <w:rPr>
          <w:rFonts w:ascii="Times New Roman" w:hAnsi="Times New Roman" w:cs="Times New Roman"/>
          <w:color w:val="000000"/>
          <w:spacing w:val="12"/>
          <w:sz w:val="26"/>
          <w:szCs w:val="26"/>
        </w:rPr>
        <w:t xml:space="preserve"> consent, constitutes assault, battery and t</w:t>
      </w:r>
      <w:r w:rsidR="00B62F10" w:rsidRPr="007C2199">
        <w:rPr>
          <w:rFonts w:ascii="Times New Roman" w:hAnsi="Times New Roman" w:cs="Times New Roman"/>
          <w:color w:val="000000"/>
          <w:spacing w:val="12"/>
          <w:sz w:val="26"/>
          <w:szCs w:val="26"/>
        </w:rPr>
        <w:t xml:space="preserve">respass on the person of the </w:t>
      </w:r>
      <w:r w:rsidR="00F77EA1">
        <w:rPr>
          <w:rFonts w:ascii="Times New Roman" w:hAnsi="Times New Roman" w:cs="Times New Roman"/>
          <w:color w:val="000000"/>
          <w:spacing w:val="-2"/>
          <w:sz w:val="26"/>
          <w:szCs w:val="26"/>
        </w:rPr>
        <w:t>a</w:t>
      </w:r>
      <w:r w:rsidR="00B62F10" w:rsidRPr="007C2199">
        <w:rPr>
          <w:rFonts w:ascii="Times New Roman" w:hAnsi="Times New Roman" w:cs="Times New Roman"/>
          <w:color w:val="000000"/>
          <w:spacing w:val="-2"/>
          <w:sz w:val="26"/>
          <w:szCs w:val="26"/>
        </w:rPr>
        <w:t>pplicant.</w:t>
      </w:r>
    </w:p>
    <w:p w:rsidR="0095276D" w:rsidRPr="007C2199" w:rsidRDefault="007C2199" w:rsidP="007C2199">
      <w:pPr>
        <w:shd w:val="clear" w:color="auto" w:fill="FFFFFF"/>
        <w:spacing w:line="370" w:lineRule="exact"/>
        <w:ind w:left="1080" w:hanging="394"/>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 xml:space="preserve"> 8.</w:t>
      </w:r>
      <w:r w:rsidR="00F77EA1">
        <w:rPr>
          <w:rFonts w:ascii="Times New Roman" w:hAnsi="Times New Roman" w:cs="Times New Roman"/>
          <w:color w:val="000000"/>
          <w:spacing w:val="-1"/>
          <w:sz w:val="26"/>
          <w:szCs w:val="26"/>
        </w:rPr>
        <w:t xml:space="preserve"> </w:t>
      </w:r>
      <w:r>
        <w:rPr>
          <w:rFonts w:ascii="Times New Roman" w:hAnsi="Times New Roman" w:cs="Times New Roman"/>
          <w:color w:val="000000"/>
          <w:spacing w:val="-1"/>
          <w:sz w:val="26"/>
          <w:szCs w:val="26"/>
        </w:rPr>
        <w:t>A</w:t>
      </w:r>
      <w:r w:rsidR="005858C2" w:rsidRPr="007C2199">
        <w:rPr>
          <w:rFonts w:ascii="Times New Roman" w:hAnsi="Times New Roman" w:cs="Times New Roman"/>
          <w:bCs/>
          <w:color w:val="000000"/>
          <w:spacing w:val="1"/>
          <w:sz w:val="26"/>
          <w:szCs w:val="26"/>
        </w:rPr>
        <w:t>n Order</w:t>
      </w:r>
      <w:r w:rsidR="00B62F10" w:rsidRPr="007C2199">
        <w:rPr>
          <w:rFonts w:ascii="Times New Roman" w:hAnsi="Times New Roman" w:cs="Times New Roman"/>
          <w:b/>
          <w:bCs/>
          <w:color w:val="000000"/>
          <w:spacing w:val="1"/>
          <w:sz w:val="26"/>
          <w:szCs w:val="26"/>
        </w:rPr>
        <w:t xml:space="preserve"> </w:t>
      </w:r>
      <w:r w:rsidR="00F77EA1">
        <w:rPr>
          <w:rFonts w:ascii="Times New Roman" w:hAnsi="Times New Roman" w:cs="Times New Roman"/>
          <w:color w:val="000000"/>
          <w:spacing w:val="1"/>
          <w:sz w:val="26"/>
          <w:szCs w:val="26"/>
        </w:rPr>
        <w:t>directing that all the r</w:t>
      </w:r>
      <w:r w:rsidR="00B62F10" w:rsidRPr="007C2199">
        <w:rPr>
          <w:rFonts w:ascii="Times New Roman" w:hAnsi="Times New Roman" w:cs="Times New Roman"/>
          <w:color w:val="000000"/>
          <w:spacing w:val="1"/>
          <w:sz w:val="26"/>
          <w:szCs w:val="26"/>
        </w:rPr>
        <w:t xml:space="preserve">espondents jointly and severally pay the cost of this legal </w:t>
      </w:r>
      <w:r w:rsidR="00B62F10" w:rsidRPr="007C2199">
        <w:rPr>
          <w:rFonts w:ascii="Times New Roman" w:hAnsi="Times New Roman" w:cs="Times New Roman"/>
          <w:color w:val="000000"/>
          <w:sz w:val="26"/>
          <w:szCs w:val="26"/>
        </w:rPr>
        <w:t>action which is =N=1, 000, 000, 00 (One Million Naira Only)</w:t>
      </w:r>
      <w:r>
        <w:rPr>
          <w:rFonts w:ascii="Times New Roman" w:hAnsi="Times New Roman" w:cs="Times New Roman"/>
          <w:color w:val="000000"/>
          <w:sz w:val="26"/>
          <w:szCs w:val="26"/>
        </w:rPr>
        <w:t>.</w:t>
      </w:r>
    </w:p>
    <w:p w:rsidR="00B62F10" w:rsidRPr="007C2199" w:rsidRDefault="00ED0FBF" w:rsidP="007C2199">
      <w:pPr>
        <w:widowControl w:val="0"/>
        <w:shd w:val="clear" w:color="auto" w:fill="FFFFFF"/>
        <w:tabs>
          <w:tab w:val="left" w:pos="643"/>
        </w:tabs>
        <w:autoSpaceDE w:val="0"/>
        <w:autoSpaceDN w:val="0"/>
        <w:adjustRightInd w:val="0"/>
        <w:spacing w:before="139" w:after="0" w:line="365" w:lineRule="exact"/>
        <w:ind w:left="630"/>
        <w:jc w:val="both"/>
        <w:rPr>
          <w:rFonts w:ascii="Times New Roman" w:hAnsi="Times New Roman" w:cs="Times New Roman"/>
          <w:bCs/>
          <w:color w:val="000000"/>
          <w:spacing w:val="-17"/>
          <w:sz w:val="26"/>
          <w:szCs w:val="26"/>
        </w:rPr>
      </w:pPr>
      <w:r>
        <w:rPr>
          <w:rFonts w:ascii="Times New Roman" w:hAnsi="Times New Roman" w:cs="Times New Roman"/>
          <w:bCs/>
          <w:color w:val="000000"/>
          <w:spacing w:val="4"/>
          <w:sz w:val="26"/>
          <w:szCs w:val="26"/>
        </w:rPr>
        <w:t xml:space="preserve">  9. </w:t>
      </w:r>
      <w:r w:rsidR="00B62F10" w:rsidRPr="007C2199">
        <w:rPr>
          <w:rFonts w:ascii="Times New Roman" w:hAnsi="Times New Roman" w:cs="Times New Roman"/>
          <w:bCs/>
          <w:color w:val="000000"/>
          <w:spacing w:val="4"/>
          <w:sz w:val="26"/>
          <w:szCs w:val="26"/>
        </w:rPr>
        <w:t xml:space="preserve">AND for such further orders as this Honourable Court may deem fit to </w:t>
      </w:r>
      <w:r w:rsidR="00F77EA1">
        <w:rPr>
          <w:rFonts w:ascii="Times New Roman" w:hAnsi="Times New Roman" w:cs="Times New Roman"/>
          <w:bCs/>
          <w:color w:val="000000"/>
          <w:spacing w:val="4"/>
          <w:sz w:val="26"/>
          <w:szCs w:val="26"/>
        </w:rPr>
        <w:t xml:space="preserve">       </w:t>
      </w:r>
      <w:r w:rsidR="00B62F10" w:rsidRPr="007C2199">
        <w:rPr>
          <w:rFonts w:ascii="Times New Roman" w:hAnsi="Times New Roman" w:cs="Times New Roman"/>
          <w:bCs/>
          <w:color w:val="000000"/>
          <w:spacing w:val="4"/>
          <w:sz w:val="26"/>
          <w:szCs w:val="26"/>
        </w:rPr>
        <w:t xml:space="preserve">make in the </w:t>
      </w:r>
      <w:r w:rsidR="00B62F10" w:rsidRPr="007C2199">
        <w:rPr>
          <w:rFonts w:ascii="Times New Roman" w:hAnsi="Times New Roman" w:cs="Times New Roman"/>
          <w:bCs/>
          <w:color w:val="000000"/>
          <w:spacing w:val="-1"/>
          <w:sz w:val="26"/>
          <w:szCs w:val="26"/>
        </w:rPr>
        <w:t>circumstances.</w:t>
      </w:r>
    </w:p>
    <w:p w:rsidR="00527785" w:rsidRPr="00B9068E" w:rsidRDefault="00527785" w:rsidP="007C52E1">
      <w:pPr>
        <w:pStyle w:val="NoSpacing"/>
        <w:jc w:val="both"/>
        <w:rPr>
          <w:rFonts w:ascii="Times New Roman" w:hAnsi="Times New Roman" w:cs="Times New Roman"/>
          <w:b/>
          <w:bCs/>
          <w:color w:val="000000"/>
          <w:spacing w:val="-17"/>
          <w:sz w:val="26"/>
          <w:szCs w:val="26"/>
        </w:rPr>
      </w:pPr>
    </w:p>
    <w:p w:rsidR="00AB1D26" w:rsidRPr="00B9068E" w:rsidRDefault="00A3455B"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Originating M</w:t>
      </w:r>
      <w:r w:rsidR="00B60948" w:rsidRPr="00B9068E">
        <w:rPr>
          <w:rFonts w:ascii="Times New Roman" w:hAnsi="Times New Roman" w:cs="Times New Roman"/>
          <w:sz w:val="26"/>
          <w:szCs w:val="26"/>
        </w:rPr>
        <w:t>otion is supported by a 54 paragraph affid</w:t>
      </w:r>
      <w:r w:rsidR="005858C2" w:rsidRPr="00B9068E">
        <w:rPr>
          <w:rFonts w:ascii="Times New Roman" w:hAnsi="Times New Roman" w:cs="Times New Roman"/>
          <w:sz w:val="26"/>
          <w:szCs w:val="26"/>
        </w:rPr>
        <w:t>avit sworn to by the applicant to</w:t>
      </w:r>
      <w:r w:rsidR="00B60948" w:rsidRPr="00B9068E">
        <w:rPr>
          <w:rFonts w:ascii="Times New Roman" w:hAnsi="Times New Roman" w:cs="Times New Roman"/>
          <w:sz w:val="26"/>
          <w:szCs w:val="26"/>
        </w:rPr>
        <w:t xml:space="preserve"> which is annexed 11 exhibits, the applicant</w:t>
      </w:r>
      <w:r w:rsidR="00B65885" w:rsidRPr="00B9068E">
        <w:rPr>
          <w:rFonts w:ascii="Times New Roman" w:hAnsi="Times New Roman" w:cs="Times New Roman"/>
          <w:sz w:val="26"/>
          <w:szCs w:val="26"/>
        </w:rPr>
        <w:t>’</w:t>
      </w:r>
      <w:r w:rsidR="00B60948" w:rsidRPr="00B9068E">
        <w:rPr>
          <w:rFonts w:ascii="Times New Roman" w:hAnsi="Times New Roman" w:cs="Times New Roman"/>
          <w:sz w:val="26"/>
          <w:szCs w:val="26"/>
        </w:rPr>
        <w:t>s statement pursuant to order 2 R</w:t>
      </w:r>
      <w:r w:rsidR="00B65885" w:rsidRPr="00B9068E">
        <w:rPr>
          <w:rFonts w:ascii="Times New Roman" w:hAnsi="Times New Roman" w:cs="Times New Roman"/>
          <w:sz w:val="26"/>
          <w:szCs w:val="26"/>
        </w:rPr>
        <w:t>ule 3 of the F</w:t>
      </w:r>
      <w:r w:rsidR="00B60948" w:rsidRPr="00B9068E">
        <w:rPr>
          <w:rFonts w:ascii="Times New Roman" w:hAnsi="Times New Roman" w:cs="Times New Roman"/>
          <w:sz w:val="26"/>
          <w:szCs w:val="26"/>
        </w:rPr>
        <w:t>undamental Rights Enfor</w:t>
      </w:r>
      <w:r w:rsidR="00B65885" w:rsidRPr="00B9068E">
        <w:rPr>
          <w:rFonts w:ascii="Times New Roman" w:hAnsi="Times New Roman" w:cs="Times New Roman"/>
          <w:sz w:val="26"/>
          <w:szCs w:val="26"/>
        </w:rPr>
        <w:t>cement Procedure Rules</w:t>
      </w:r>
      <w:r w:rsidR="00A1463D" w:rsidRPr="00B9068E">
        <w:rPr>
          <w:rFonts w:ascii="Times New Roman" w:hAnsi="Times New Roman" w:cs="Times New Roman"/>
          <w:sz w:val="26"/>
          <w:szCs w:val="26"/>
        </w:rPr>
        <w:t xml:space="preserve"> (FREP)</w:t>
      </w:r>
      <w:r w:rsidR="00B65885" w:rsidRPr="00B9068E">
        <w:rPr>
          <w:rFonts w:ascii="Times New Roman" w:hAnsi="Times New Roman" w:cs="Times New Roman"/>
          <w:sz w:val="26"/>
          <w:szCs w:val="26"/>
        </w:rPr>
        <w:t xml:space="preserve"> 2009 and</w:t>
      </w:r>
      <w:r w:rsidR="00B60948" w:rsidRPr="00B9068E">
        <w:rPr>
          <w:rFonts w:ascii="Times New Roman" w:hAnsi="Times New Roman" w:cs="Times New Roman"/>
          <w:sz w:val="26"/>
          <w:szCs w:val="26"/>
        </w:rPr>
        <w:t xml:space="preserve"> the statement on oath of the </w:t>
      </w:r>
      <w:r w:rsidR="00EA6D9A" w:rsidRPr="00B9068E">
        <w:rPr>
          <w:rFonts w:ascii="Times New Roman" w:hAnsi="Times New Roman" w:cs="Times New Roman"/>
          <w:sz w:val="26"/>
          <w:szCs w:val="26"/>
        </w:rPr>
        <w:t>applicant</w:t>
      </w:r>
      <w:r w:rsidR="003051FE">
        <w:rPr>
          <w:rFonts w:ascii="Times New Roman" w:hAnsi="Times New Roman" w:cs="Times New Roman"/>
          <w:sz w:val="26"/>
          <w:szCs w:val="26"/>
        </w:rPr>
        <w:t>’</w:t>
      </w:r>
      <w:r w:rsidR="00EA6D9A" w:rsidRPr="00B9068E">
        <w:rPr>
          <w:rFonts w:ascii="Times New Roman" w:hAnsi="Times New Roman" w:cs="Times New Roman"/>
          <w:sz w:val="26"/>
          <w:szCs w:val="26"/>
        </w:rPr>
        <w:t>s two witnesses</w:t>
      </w:r>
      <w:r w:rsidR="00B65885" w:rsidRPr="00B9068E">
        <w:rPr>
          <w:rFonts w:ascii="Times New Roman" w:hAnsi="Times New Roman" w:cs="Times New Roman"/>
          <w:sz w:val="26"/>
          <w:szCs w:val="26"/>
        </w:rPr>
        <w:t>.</w:t>
      </w:r>
      <w:r w:rsidR="00CF592F" w:rsidRPr="00B9068E">
        <w:rPr>
          <w:rFonts w:ascii="Times New Roman" w:hAnsi="Times New Roman" w:cs="Times New Roman"/>
          <w:sz w:val="26"/>
          <w:szCs w:val="26"/>
        </w:rPr>
        <w:t xml:space="preserve"> The applicant also file</w:t>
      </w:r>
      <w:r w:rsidR="00AB1D26" w:rsidRPr="00B9068E">
        <w:rPr>
          <w:rFonts w:ascii="Times New Roman" w:hAnsi="Times New Roman" w:cs="Times New Roman"/>
          <w:sz w:val="26"/>
          <w:szCs w:val="26"/>
        </w:rPr>
        <w:t xml:space="preserve">d </w:t>
      </w:r>
      <w:r w:rsidR="00B65885" w:rsidRPr="00B9068E">
        <w:rPr>
          <w:rFonts w:ascii="Times New Roman" w:hAnsi="Times New Roman" w:cs="Times New Roman"/>
          <w:sz w:val="26"/>
          <w:szCs w:val="26"/>
        </w:rPr>
        <w:t>a further and better affidavit on the 18</w:t>
      </w:r>
      <w:r w:rsidR="00B65885" w:rsidRPr="00B9068E">
        <w:rPr>
          <w:rFonts w:ascii="Times New Roman" w:hAnsi="Times New Roman" w:cs="Times New Roman"/>
          <w:sz w:val="26"/>
          <w:szCs w:val="26"/>
          <w:vertAlign w:val="superscript"/>
        </w:rPr>
        <w:t>th</w:t>
      </w:r>
      <w:r w:rsidR="00B65885" w:rsidRPr="00B9068E">
        <w:rPr>
          <w:rFonts w:ascii="Times New Roman" w:hAnsi="Times New Roman" w:cs="Times New Roman"/>
          <w:sz w:val="26"/>
          <w:szCs w:val="26"/>
        </w:rPr>
        <w:t xml:space="preserve"> February 2013 and a 1</w:t>
      </w:r>
      <w:r w:rsidR="00B65885" w:rsidRPr="00B9068E">
        <w:rPr>
          <w:rFonts w:ascii="Times New Roman" w:hAnsi="Times New Roman" w:cs="Times New Roman"/>
          <w:sz w:val="26"/>
          <w:szCs w:val="26"/>
          <w:vertAlign w:val="superscript"/>
        </w:rPr>
        <w:t>st</w:t>
      </w:r>
      <w:r w:rsidR="00B65885" w:rsidRPr="00B9068E">
        <w:rPr>
          <w:rFonts w:ascii="Times New Roman" w:hAnsi="Times New Roman" w:cs="Times New Roman"/>
          <w:sz w:val="26"/>
          <w:szCs w:val="26"/>
        </w:rPr>
        <w:t xml:space="preserve"> further and better affidavit on the 25</w:t>
      </w:r>
      <w:r w:rsidR="00B65885" w:rsidRPr="00B9068E">
        <w:rPr>
          <w:rFonts w:ascii="Times New Roman" w:hAnsi="Times New Roman" w:cs="Times New Roman"/>
          <w:sz w:val="26"/>
          <w:szCs w:val="26"/>
          <w:vertAlign w:val="superscript"/>
        </w:rPr>
        <w:t>th</w:t>
      </w:r>
      <w:r w:rsidR="00B65885" w:rsidRPr="00B9068E">
        <w:rPr>
          <w:rFonts w:ascii="Times New Roman" w:hAnsi="Times New Roman" w:cs="Times New Roman"/>
          <w:sz w:val="26"/>
          <w:szCs w:val="26"/>
        </w:rPr>
        <w:t xml:space="preserve"> April 2013. Both affidavits were</w:t>
      </w:r>
      <w:r w:rsidR="00AB1D26" w:rsidRPr="00B9068E">
        <w:rPr>
          <w:rFonts w:ascii="Times New Roman" w:hAnsi="Times New Roman" w:cs="Times New Roman"/>
          <w:sz w:val="26"/>
          <w:szCs w:val="26"/>
        </w:rPr>
        <w:t xml:space="preserve"> sworn to by </w:t>
      </w:r>
      <w:proofErr w:type="spellStart"/>
      <w:r w:rsidR="00AB1D26" w:rsidRPr="00B9068E">
        <w:rPr>
          <w:rFonts w:ascii="Times New Roman" w:hAnsi="Times New Roman" w:cs="Times New Roman"/>
          <w:sz w:val="26"/>
          <w:szCs w:val="26"/>
        </w:rPr>
        <w:t>Fola</w:t>
      </w:r>
      <w:proofErr w:type="spellEnd"/>
      <w:r w:rsidR="00AB1D26" w:rsidRPr="00B9068E">
        <w:rPr>
          <w:rFonts w:ascii="Times New Roman" w:hAnsi="Times New Roman" w:cs="Times New Roman"/>
          <w:sz w:val="26"/>
          <w:szCs w:val="26"/>
        </w:rPr>
        <w:t xml:space="preserve"> </w:t>
      </w:r>
      <w:proofErr w:type="spellStart"/>
      <w:r w:rsidR="00AB1D26" w:rsidRPr="00B9068E">
        <w:rPr>
          <w:rFonts w:ascii="Times New Roman" w:hAnsi="Times New Roman" w:cs="Times New Roman"/>
          <w:sz w:val="26"/>
          <w:szCs w:val="26"/>
        </w:rPr>
        <w:t>Adekoya</w:t>
      </w:r>
      <w:proofErr w:type="spellEnd"/>
      <w:r w:rsidR="00527785" w:rsidRPr="00B9068E">
        <w:rPr>
          <w:rFonts w:ascii="Times New Roman" w:hAnsi="Times New Roman" w:cs="Times New Roman"/>
          <w:sz w:val="26"/>
          <w:szCs w:val="26"/>
        </w:rPr>
        <w:t>.</w:t>
      </w:r>
    </w:p>
    <w:p w:rsidR="00527785" w:rsidRPr="00B9068E" w:rsidRDefault="00527785" w:rsidP="007C52E1">
      <w:pPr>
        <w:pStyle w:val="NoSpacing"/>
        <w:jc w:val="both"/>
        <w:rPr>
          <w:rFonts w:ascii="Times New Roman" w:hAnsi="Times New Roman" w:cs="Times New Roman"/>
          <w:sz w:val="26"/>
          <w:szCs w:val="26"/>
        </w:rPr>
      </w:pPr>
    </w:p>
    <w:p w:rsidR="00E5213E" w:rsidRPr="00B9068E" w:rsidRDefault="00AB1D26"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respondents in re</w:t>
      </w:r>
      <w:r w:rsidR="00AE4A2E" w:rsidRPr="00B9068E">
        <w:rPr>
          <w:rFonts w:ascii="Times New Roman" w:hAnsi="Times New Roman" w:cs="Times New Roman"/>
          <w:sz w:val="26"/>
          <w:szCs w:val="26"/>
        </w:rPr>
        <w:t>a</w:t>
      </w:r>
      <w:r w:rsidRPr="00B9068E">
        <w:rPr>
          <w:rFonts w:ascii="Times New Roman" w:hAnsi="Times New Roman" w:cs="Times New Roman"/>
          <w:sz w:val="26"/>
          <w:szCs w:val="26"/>
        </w:rPr>
        <w:t>ction all entered conditional appearance.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w:t>
      </w:r>
      <w:r w:rsidR="00AE4A2E" w:rsidRPr="00B9068E">
        <w:rPr>
          <w:rFonts w:ascii="Times New Roman" w:hAnsi="Times New Roman" w:cs="Times New Roman"/>
          <w:sz w:val="26"/>
          <w:szCs w:val="26"/>
        </w:rPr>
        <w:t xml:space="preserve"> filed a </w:t>
      </w:r>
      <w:r w:rsidR="00CE2EE5" w:rsidRPr="00B9068E">
        <w:rPr>
          <w:rFonts w:ascii="Times New Roman" w:hAnsi="Times New Roman" w:cs="Times New Roman"/>
          <w:sz w:val="26"/>
          <w:szCs w:val="26"/>
        </w:rPr>
        <w:t>notice of preliminary objection</w:t>
      </w:r>
      <w:r w:rsidR="002B098F" w:rsidRPr="00B9068E">
        <w:rPr>
          <w:rFonts w:ascii="Times New Roman" w:hAnsi="Times New Roman" w:cs="Times New Roman"/>
          <w:sz w:val="26"/>
          <w:szCs w:val="26"/>
        </w:rPr>
        <w:t xml:space="preserve"> </w:t>
      </w:r>
      <w:r w:rsidR="00AE4A2E" w:rsidRPr="00B9068E">
        <w:rPr>
          <w:rFonts w:ascii="Times New Roman" w:hAnsi="Times New Roman" w:cs="Times New Roman"/>
          <w:sz w:val="26"/>
          <w:szCs w:val="26"/>
        </w:rPr>
        <w:t>on the 25</w:t>
      </w:r>
      <w:r w:rsidR="00AE4A2E" w:rsidRPr="00B9068E">
        <w:rPr>
          <w:rFonts w:ascii="Times New Roman" w:hAnsi="Times New Roman" w:cs="Times New Roman"/>
          <w:sz w:val="26"/>
          <w:szCs w:val="26"/>
          <w:vertAlign w:val="superscript"/>
        </w:rPr>
        <w:t>th</w:t>
      </w:r>
      <w:r w:rsidR="00F76737" w:rsidRPr="00B9068E">
        <w:rPr>
          <w:rFonts w:ascii="Times New Roman" w:hAnsi="Times New Roman" w:cs="Times New Roman"/>
          <w:sz w:val="26"/>
          <w:szCs w:val="26"/>
        </w:rPr>
        <w:t xml:space="preserve"> January 2013,</w:t>
      </w:r>
      <w:r w:rsidR="00EE27AB" w:rsidRPr="00B9068E">
        <w:rPr>
          <w:rFonts w:ascii="Times New Roman" w:hAnsi="Times New Roman" w:cs="Times New Roman"/>
          <w:sz w:val="26"/>
          <w:szCs w:val="26"/>
        </w:rPr>
        <w:t xml:space="preserve"> in opposition to the Originating M</w:t>
      </w:r>
      <w:r w:rsidR="00CE2EE5" w:rsidRPr="00B9068E">
        <w:rPr>
          <w:rFonts w:ascii="Times New Roman" w:hAnsi="Times New Roman" w:cs="Times New Roman"/>
          <w:sz w:val="26"/>
          <w:szCs w:val="26"/>
        </w:rPr>
        <w:t>otion.</w:t>
      </w:r>
      <w:r w:rsidR="0066751D" w:rsidRPr="00B9068E">
        <w:rPr>
          <w:rFonts w:ascii="Times New Roman" w:hAnsi="Times New Roman" w:cs="Times New Roman"/>
          <w:sz w:val="26"/>
          <w:szCs w:val="26"/>
        </w:rPr>
        <w:t xml:space="preserve"> The applicant</w:t>
      </w:r>
      <w:r w:rsidR="00EE27AB" w:rsidRPr="00B9068E">
        <w:rPr>
          <w:rFonts w:ascii="Times New Roman" w:hAnsi="Times New Roman" w:cs="Times New Roman"/>
          <w:sz w:val="26"/>
          <w:szCs w:val="26"/>
        </w:rPr>
        <w:t xml:space="preserve"> responded</w:t>
      </w:r>
      <w:r w:rsidR="0066751D" w:rsidRPr="00B9068E">
        <w:rPr>
          <w:rFonts w:ascii="Times New Roman" w:hAnsi="Times New Roman" w:cs="Times New Roman"/>
          <w:sz w:val="26"/>
          <w:szCs w:val="26"/>
        </w:rPr>
        <w:t xml:space="preserve"> by filing a counter affidavit </w:t>
      </w:r>
      <w:r w:rsidR="00F76737" w:rsidRPr="00B9068E">
        <w:rPr>
          <w:rFonts w:ascii="Times New Roman" w:hAnsi="Times New Roman" w:cs="Times New Roman"/>
          <w:sz w:val="26"/>
          <w:szCs w:val="26"/>
        </w:rPr>
        <w:t xml:space="preserve">to the objection </w:t>
      </w:r>
      <w:r w:rsidR="0066751D" w:rsidRPr="00B9068E">
        <w:rPr>
          <w:rFonts w:ascii="Times New Roman" w:hAnsi="Times New Roman" w:cs="Times New Roman"/>
          <w:sz w:val="26"/>
          <w:szCs w:val="26"/>
        </w:rPr>
        <w:t>on the 18</w:t>
      </w:r>
      <w:r w:rsidR="0066751D" w:rsidRPr="00B9068E">
        <w:rPr>
          <w:rFonts w:ascii="Times New Roman" w:hAnsi="Times New Roman" w:cs="Times New Roman"/>
          <w:sz w:val="26"/>
          <w:szCs w:val="26"/>
          <w:vertAlign w:val="superscript"/>
        </w:rPr>
        <w:t>th</w:t>
      </w:r>
      <w:r w:rsidR="0066751D" w:rsidRPr="00B9068E">
        <w:rPr>
          <w:rFonts w:ascii="Times New Roman" w:hAnsi="Times New Roman" w:cs="Times New Roman"/>
          <w:sz w:val="26"/>
          <w:szCs w:val="26"/>
        </w:rPr>
        <w:t xml:space="preserve"> February 2013 and a written address in support.</w:t>
      </w:r>
      <w:r w:rsidR="00CE2EE5" w:rsidRPr="00B9068E">
        <w:rPr>
          <w:rFonts w:ascii="Times New Roman" w:hAnsi="Times New Roman" w:cs="Times New Roman"/>
          <w:sz w:val="26"/>
          <w:szCs w:val="26"/>
        </w:rPr>
        <w:t xml:space="preserve"> </w:t>
      </w:r>
      <w:r w:rsidR="00F76737" w:rsidRPr="00B9068E">
        <w:rPr>
          <w:rFonts w:ascii="Times New Roman" w:hAnsi="Times New Roman" w:cs="Times New Roman"/>
          <w:sz w:val="26"/>
          <w:szCs w:val="26"/>
        </w:rPr>
        <w:t xml:space="preserve">The 2nd respondent filed a reply on point of law on </w:t>
      </w:r>
      <w:r w:rsidR="00932F78" w:rsidRPr="00B9068E">
        <w:rPr>
          <w:rFonts w:ascii="Times New Roman" w:hAnsi="Times New Roman" w:cs="Times New Roman"/>
          <w:sz w:val="26"/>
          <w:szCs w:val="26"/>
        </w:rPr>
        <w:t>5</w:t>
      </w:r>
      <w:r w:rsidR="00932F78" w:rsidRPr="00B9068E">
        <w:rPr>
          <w:rFonts w:ascii="Times New Roman" w:hAnsi="Times New Roman" w:cs="Times New Roman"/>
          <w:sz w:val="26"/>
          <w:szCs w:val="26"/>
          <w:vertAlign w:val="superscript"/>
        </w:rPr>
        <w:t>th</w:t>
      </w:r>
      <w:r w:rsidR="00751E07" w:rsidRPr="00B9068E">
        <w:rPr>
          <w:rFonts w:ascii="Times New Roman" w:hAnsi="Times New Roman" w:cs="Times New Roman"/>
          <w:sz w:val="26"/>
          <w:szCs w:val="26"/>
        </w:rPr>
        <w:t xml:space="preserve"> April 2013. </w:t>
      </w:r>
      <w:r w:rsidR="00820BFB" w:rsidRPr="00B9068E">
        <w:rPr>
          <w:rFonts w:ascii="Times New Roman" w:hAnsi="Times New Roman" w:cs="Times New Roman"/>
          <w:sz w:val="26"/>
          <w:szCs w:val="26"/>
        </w:rPr>
        <w:t>The 4</w:t>
      </w:r>
      <w:r w:rsidR="00820BFB" w:rsidRPr="00B9068E">
        <w:rPr>
          <w:rFonts w:ascii="Times New Roman" w:hAnsi="Times New Roman" w:cs="Times New Roman"/>
          <w:sz w:val="26"/>
          <w:szCs w:val="26"/>
          <w:vertAlign w:val="superscript"/>
        </w:rPr>
        <w:t>th</w:t>
      </w:r>
      <w:r w:rsidR="00D75846" w:rsidRPr="00B9068E">
        <w:rPr>
          <w:rFonts w:ascii="Times New Roman" w:hAnsi="Times New Roman" w:cs="Times New Roman"/>
          <w:sz w:val="26"/>
          <w:szCs w:val="26"/>
        </w:rPr>
        <w:t xml:space="preserve"> r</w:t>
      </w:r>
      <w:r w:rsidR="00820BFB" w:rsidRPr="00B9068E">
        <w:rPr>
          <w:rFonts w:ascii="Times New Roman" w:hAnsi="Times New Roman" w:cs="Times New Roman"/>
          <w:sz w:val="26"/>
          <w:szCs w:val="26"/>
        </w:rPr>
        <w:t>espondent</w:t>
      </w:r>
      <w:r w:rsidR="0066751D" w:rsidRPr="00B9068E">
        <w:rPr>
          <w:rFonts w:ascii="Times New Roman" w:hAnsi="Times New Roman" w:cs="Times New Roman"/>
          <w:sz w:val="26"/>
          <w:szCs w:val="26"/>
        </w:rPr>
        <w:t xml:space="preserve"> also</w:t>
      </w:r>
      <w:r w:rsidR="00820BFB" w:rsidRPr="00B9068E">
        <w:rPr>
          <w:rFonts w:ascii="Times New Roman" w:hAnsi="Times New Roman" w:cs="Times New Roman"/>
          <w:sz w:val="26"/>
          <w:szCs w:val="26"/>
        </w:rPr>
        <w:t xml:space="preserve"> filed a notice of preliminary objection</w:t>
      </w:r>
      <w:r w:rsidR="002B098F" w:rsidRPr="00B9068E">
        <w:rPr>
          <w:rFonts w:ascii="Times New Roman" w:hAnsi="Times New Roman" w:cs="Times New Roman"/>
          <w:sz w:val="26"/>
          <w:szCs w:val="26"/>
        </w:rPr>
        <w:t xml:space="preserve"> </w:t>
      </w:r>
      <w:r w:rsidR="00820BFB" w:rsidRPr="00B9068E">
        <w:rPr>
          <w:rFonts w:ascii="Times New Roman" w:hAnsi="Times New Roman" w:cs="Times New Roman"/>
          <w:sz w:val="26"/>
          <w:szCs w:val="26"/>
        </w:rPr>
        <w:t>on the 14</w:t>
      </w:r>
      <w:r w:rsidR="00820BFB" w:rsidRPr="00B9068E">
        <w:rPr>
          <w:rFonts w:ascii="Times New Roman" w:hAnsi="Times New Roman" w:cs="Times New Roman"/>
          <w:sz w:val="26"/>
          <w:szCs w:val="26"/>
          <w:vertAlign w:val="superscript"/>
        </w:rPr>
        <w:t>th</w:t>
      </w:r>
      <w:r w:rsidR="00820BFB" w:rsidRPr="00B9068E">
        <w:rPr>
          <w:rFonts w:ascii="Times New Roman" w:hAnsi="Times New Roman" w:cs="Times New Roman"/>
          <w:sz w:val="26"/>
          <w:szCs w:val="26"/>
        </w:rPr>
        <w:t xml:space="preserve"> Nove</w:t>
      </w:r>
      <w:r w:rsidR="00CE2EE5" w:rsidRPr="00B9068E">
        <w:rPr>
          <w:rFonts w:ascii="Times New Roman" w:hAnsi="Times New Roman" w:cs="Times New Roman"/>
          <w:sz w:val="26"/>
          <w:szCs w:val="26"/>
        </w:rPr>
        <w:t>mber 2012</w:t>
      </w:r>
      <w:r w:rsidR="006D2F0F" w:rsidRPr="00B9068E">
        <w:rPr>
          <w:rFonts w:ascii="Times New Roman" w:hAnsi="Times New Roman" w:cs="Times New Roman"/>
          <w:sz w:val="26"/>
          <w:szCs w:val="26"/>
        </w:rPr>
        <w:t>.</w:t>
      </w:r>
      <w:r w:rsidR="00820BFB" w:rsidRPr="00B9068E">
        <w:rPr>
          <w:rFonts w:ascii="Times New Roman" w:hAnsi="Times New Roman" w:cs="Times New Roman"/>
          <w:sz w:val="26"/>
          <w:szCs w:val="26"/>
        </w:rPr>
        <w:t xml:space="preserve"> </w:t>
      </w:r>
      <w:r w:rsidR="0066751D" w:rsidRPr="00B9068E">
        <w:rPr>
          <w:rFonts w:ascii="Times New Roman" w:hAnsi="Times New Roman" w:cs="Times New Roman"/>
          <w:sz w:val="26"/>
          <w:szCs w:val="26"/>
        </w:rPr>
        <w:t>He deposed to a counter affidavit in oppositio</w:t>
      </w:r>
      <w:r w:rsidR="006D2F0F" w:rsidRPr="00B9068E">
        <w:rPr>
          <w:rFonts w:ascii="Times New Roman" w:hAnsi="Times New Roman" w:cs="Times New Roman"/>
          <w:sz w:val="26"/>
          <w:szCs w:val="26"/>
        </w:rPr>
        <w:t>n to the Originating M</w:t>
      </w:r>
      <w:r w:rsidR="0066751D" w:rsidRPr="00B9068E">
        <w:rPr>
          <w:rFonts w:ascii="Times New Roman" w:hAnsi="Times New Roman" w:cs="Times New Roman"/>
          <w:sz w:val="26"/>
          <w:szCs w:val="26"/>
        </w:rPr>
        <w:t>otion and filed a written address in support on the 14</w:t>
      </w:r>
      <w:r w:rsidR="0066751D" w:rsidRPr="00B9068E">
        <w:rPr>
          <w:rFonts w:ascii="Times New Roman" w:hAnsi="Times New Roman" w:cs="Times New Roman"/>
          <w:sz w:val="26"/>
          <w:szCs w:val="26"/>
          <w:vertAlign w:val="superscript"/>
        </w:rPr>
        <w:t>th</w:t>
      </w:r>
      <w:r w:rsidR="0066751D" w:rsidRPr="00B9068E">
        <w:rPr>
          <w:rFonts w:ascii="Times New Roman" w:hAnsi="Times New Roman" w:cs="Times New Roman"/>
          <w:sz w:val="26"/>
          <w:szCs w:val="26"/>
        </w:rPr>
        <w:t xml:space="preserve"> November 2012.</w:t>
      </w:r>
      <w:r w:rsidR="006D2F0F" w:rsidRPr="00B9068E">
        <w:rPr>
          <w:rFonts w:ascii="Times New Roman" w:hAnsi="Times New Roman" w:cs="Times New Roman"/>
          <w:sz w:val="26"/>
          <w:szCs w:val="26"/>
        </w:rPr>
        <w:t xml:space="preserve"> </w:t>
      </w:r>
      <w:r w:rsidR="0066751D" w:rsidRPr="00B9068E">
        <w:rPr>
          <w:rFonts w:ascii="Times New Roman" w:hAnsi="Times New Roman" w:cs="Times New Roman"/>
          <w:sz w:val="26"/>
          <w:szCs w:val="26"/>
        </w:rPr>
        <w:t>The</w:t>
      </w:r>
      <w:r w:rsidR="00F76737" w:rsidRPr="00B9068E">
        <w:rPr>
          <w:rFonts w:ascii="Times New Roman" w:hAnsi="Times New Roman" w:cs="Times New Roman"/>
          <w:sz w:val="26"/>
          <w:szCs w:val="26"/>
        </w:rPr>
        <w:t xml:space="preserve"> applicant responded</w:t>
      </w:r>
      <w:r w:rsidR="0066751D" w:rsidRPr="00B9068E">
        <w:rPr>
          <w:rFonts w:ascii="Times New Roman" w:hAnsi="Times New Roman" w:cs="Times New Roman"/>
          <w:sz w:val="26"/>
          <w:szCs w:val="26"/>
        </w:rPr>
        <w:t xml:space="preserve"> by filing a counter affidavit and a written address on the 10</w:t>
      </w:r>
      <w:r w:rsidR="0066751D" w:rsidRPr="00B9068E">
        <w:rPr>
          <w:rFonts w:ascii="Times New Roman" w:hAnsi="Times New Roman" w:cs="Times New Roman"/>
          <w:sz w:val="26"/>
          <w:szCs w:val="26"/>
          <w:vertAlign w:val="superscript"/>
        </w:rPr>
        <w:t>th</w:t>
      </w:r>
      <w:r w:rsidR="0066751D" w:rsidRPr="00B9068E">
        <w:rPr>
          <w:rFonts w:ascii="Times New Roman" w:hAnsi="Times New Roman" w:cs="Times New Roman"/>
          <w:sz w:val="26"/>
          <w:szCs w:val="26"/>
        </w:rPr>
        <w:t xml:space="preserve"> January 2013. </w:t>
      </w:r>
      <w:r w:rsidR="007C52E1" w:rsidRPr="00B9068E">
        <w:rPr>
          <w:rFonts w:ascii="Times New Roman" w:hAnsi="Times New Roman" w:cs="Times New Roman"/>
          <w:sz w:val="26"/>
          <w:szCs w:val="26"/>
        </w:rPr>
        <w:t>The</w:t>
      </w:r>
      <w:r w:rsidR="004D673F" w:rsidRPr="00B9068E">
        <w:rPr>
          <w:rFonts w:ascii="Times New Roman" w:hAnsi="Times New Roman" w:cs="Times New Roman"/>
          <w:sz w:val="26"/>
          <w:szCs w:val="26"/>
        </w:rPr>
        <w:t xml:space="preserve"> </w:t>
      </w:r>
      <w:r w:rsidR="000D4380" w:rsidRPr="00B9068E">
        <w:rPr>
          <w:rFonts w:ascii="Times New Roman" w:hAnsi="Times New Roman" w:cs="Times New Roman"/>
          <w:sz w:val="26"/>
          <w:szCs w:val="26"/>
        </w:rPr>
        <w:t>1</w:t>
      </w:r>
      <w:r w:rsidR="000D4380" w:rsidRPr="00B9068E">
        <w:rPr>
          <w:rFonts w:ascii="Times New Roman" w:hAnsi="Times New Roman" w:cs="Times New Roman"/>
          <w:sz w:val="26"/>
          <w:szCs w:val="26"/>
          <w:vertAlign w:val="superscript"/>
        </w:rPr>
        <w:t>st</w:t>
      </w:r>
      <w:r w:rsidR="00553A88" w:rsidRPr="00B9068E">
        <w:rPr>
          <w:rFonts w:ascii="Times New Roman" w:hAnsi="Times New Roman" w:cs="Times New Roman"/>
          <w:sz w:val="26"/>
          <w:szCs w:val="26"/>
        </w:rPr>
        <w:t>, 2</w:t>
      </w:r>
      <w:r w:rsidR="00553A88" w:rsidRPr="00B9068E">
        <w:rPr>
          <w:rFonts w:ascii="Times New Roman" w:hAnsi="Times New Roman" w:cs="Times New Roman"/>
          <w:sz w:val="26"/>
          <w:szCs w:val="26"/>
          <w:vertAlign w:val="superscript"/>
        </w:rPr>
        <w:t>nd</w:t>
      </w:r>
      <w:r w:rsidR="00553A88" w:rsidRPr="00B9068E">
        <w:rPr>
          <w:rFonts w:ascii="Times New Roman" w:hAnsi="Times New Roman" w:cs="Times New Roman"/>
          <w:sz w:val="26"/>
          <w:szCs w:val="26"/>
        </w:rPr>
        <w:t xml:space="preserve"> </w:t>
      </w:r>
      <w:r w:rsidR="000D4380" w:rsidRPr="00B9068E">
        <w:rPr>
          <w:rFonts w:ascii="Times New Roman" w:hAnsi="Times New Roman" w:cs="Times New Roman"/>
          <w:sz w:val="26"/>
          <w:szCs w:val="26"/>
        </w:rPr>
        <w:t>and 3</w:t>
      </w:r>
      <w:r w:rsidR="000D4380" w:rsidRPr="00B9068E">
        <w:rPr>
          <w:rFonts w:ascii="Times New Roman" w:hAnsi="Times New Roman" w:cs="Times New Roman"/>
          <w:sz w:val="26"/>
          <w:szCs w:val="26"/>
          <w:vertAlign w:val="superscript"/>
        </w:rPr>
        <w:t>rd</w:t>
      </w:r>
      <w:r w:rsidR="007C52E1" w:rsidRPr="00B9068E">
        <w:rPr>
          <w:rFonts w:ascii="Times New Roman" w:hAnsi="Times New Roman" w:cs="Times New Roman"/>
          <w:sz w:val="26"/>
          <w:szCs w:val="26"/>
        </w:rPr>
        <w:t xml:space="preserve"> respondents</w:t>
      </w:r>
      <w:r w:rsidR="000D4380" w:rsidRPr="00B9068E">
        <w:rPr>
          <w:rFonts w:ascii="Times New Roman" w:hAnsi="Times New Roman" w:cs="Times New Roman"/>
          <w:sz w:val="26"/>
          <w:szCs w:val="26"/>
        </w:rPr>
        <w:t xml:space="preserve"> </w:t>
      </w:r>
      <w:r w:rsidR="00553A88" w:rsidRPr="00B9068E">
        <w:rPr>
          <w:rFonts w:ascii="Times New Roman" w:hAnsi="Times New Roman" w:cs="Times New Roman"/>
          <w:sz w:val="26"/>
          <w:szCs w:val="26"/>
        </w:rPr>
        <w:t>opposed the Originating M</w:t>
      </w:r>
      <w:r w:rsidR="00E5213E" w:rsidRPr="00B9068E">
        <w:rPr>
          <w:rFonts w:ascii="Times New Roman" w:hAnsi="Times New Roman" w:cs="Times New Roman"/>
          <w:sz w:val="26"/>
          <w:szCs w:val="26"/>
        </w:rPr>
        <w:t>otion by each</w:t>
      </w:r>
      <w:r w:rsidR="000D4380" w:rsidRPr="00B9068E">
        <w:rPr>
          <w:rFonts w:ascii="Times New Roman" w:hAnsi="Times New Roman" w:cs="Times New Roman"/>
          <w:sz w:val="26"/>
          <w:szCs w:val="26"/>
        </w:rPr>
        <w:t xml:space="preserve"> fil</w:t>
      </w:r>
      <w:r w:rsidR="00E5213E" w:rsidRPr="00B9068E">
        <w:rPr>
          <w:rFonts w:ascii="Times New Roman" w:hAnsi="Times New Roman" w:cs="Times New Roman"/>
          <w:sz w:val="26"/>
          <w:szCs w:val="26"/>
        </w:rPr>
        <w:t>ing</w:t>
      </w:r>
      <w:r w:rsidR="007C52E1" w:rsidRPr="00B9068E">
        <w:rPr>
          <w:rFonts w:ascii="Times New Roman" w:hAnsi="Times New Roman" w:cs="Times New Roman"/>
          <w:sz w:val="26"/>
          <w:szCs w:val="26"/>
        </w:rPr>
        <w:t xml:space="preserve"> </w:t>
      </w:r>
      <w:r w:rsidR="000D4380" w:rsidRPr="00B9068E">
        <w:rPr>
          <w:rFonts w:ascii="Times New Roman" w:hAnsi="Times New Roman" w:cs="Times New Roman"/>
          <w:sz w:val="26"/>
          <w:szCs w:val="26"/>
        </w:rPr>
        <w:t xml:space="preserve">a </w:t>
      </w:r>
      <w:r w:rsidR="007C52E1" w:rsidRPr="00B9068E">
        <w:rPr>
          <w:rFonts w:ascii="Times New Roman" w:hAnsi="Times New Roman" w:cs="Times New Roman"/>
          <w:sz w:val="26"/>
          <w:szCs w:val="26"/>
        </w:rPr>
        <w:t>counter affidavit</w:t>
      </w:r>
      <w:r w:rsidR="000D4380" w:rsidRPr="00B9068E">
        <w:rPr>
          <w:rFonts w:ascii="Times New Roman" w:hAnsi="Times New Roman" w:cs="Times New Roman"/>
          <w:sz w:val="26"/>
          <w:szCs w:val="26"/>
        </w:rPr>
        <w:t xml:space="preserve"> and a written address on the 25</w:t>
      </w:r>
      <w:r w:rsidR="000D4380" w:rsidRPr="00B9068E">
        <w:rPr>
          <w:rFonts w:ascii="Times New Roman" w:hAnsi="Times New Roman" w:cs="Times New Roman"/>
          <w:sz w:val="26"/>
          <w:szCs w:val="26"/>
          <w:vertAlign w:val="superscript"/>
        </w:rPr>
        <w:t>th</w:t>
      </w:r>
      <w:r w:rsidR="000D4380" w:rsidRPr="00B9068E">
        <w:rPr>
          <w:rFonts w:ascii="Times New Roman" w:hAnsi="Times New Roman" w:cs="Times New Roman"/>
          <w:sz w:val="26"/>
          <w:szCs w:val="26"/>
        </w:rPr>
        <w:t xml:space="preserve"> January 2013</w:t>
      </w:r>
      <w:r w:rsidR="00E5213E" w:rsidRPr="00B9068E">
        <w:rPr>
          <w:rFonts w:ascii="Times New Roman" w:hAnsi="Times New Roman" w:cs="Times New Roman"/>
          <w:sz w:val="26"/>
          <w:szCs w:val="26"/>
        </w:rPr>
        <w:t xml:space="preserve">. The </w:t>
      </w:r>
      <w:r w:rsidR="00592CC3" w:rsidRPr="00B9068E">
        <w:rPr>
          <w:rFonts w:ascii="Times New Roman" w:hAnsi="Times New Roman" w:cs="Times New Roman"/>
          <w:sz w:val="26"/>
          <w:szCs w:val="26"/>
        </w:rPr>
        <w:t xml:space="preserve">counter </w:t>
      </w:r>
      <w:r w:rsidR="000D4380" w:rsidRPr="00B9068E">
        <w:rPr>
          <w:rFonts w:ascii="Times New Roman" w:hAnsi="Times New Roman" w:cs="Times New Roman"/>
          <w:sz w:val="26"/>
          <w:szCs w:val="26"/>
        </w:rPr>
        <w:t>affidavits were sworn to by</w:t>
      </w:r>
      <w:r w:rsidR="00592CC3" w:rsidRPr="00B9068E">
        <w:rPr>
          <w:rFonts w:ascii="Times New Roman" w:hAnsi="Times New Roman" w:cs="Times New Roman"/>
          <w:sz w:val="26"/>
          <w:szCs w:val="26"/>
        </w:rPr>
        <w:t xml:space="preserve"> Miss</w:t>
      </w:r>
      <w:r w:rsidR="000D4380" w:rsidRPr="00B9068E">
        <w:rPr>
          <w:rFonts w:ascii="Times New Roman" w:hAnsi="Times New Roman" w:cs="Times New Roman"/>
          <w:sz w:val="26"/>
          <w:szCs w:val="26"/>
        </w:rPr>
        <w:t xml:space="preserve"> </w:t>
      </w:r>
      <w:proofErr w:type="spellStart"/>
      <w:r w:rsidR="00CC1754" w:rsidRPr="00B9068E">
        <w:rPr>
          <w:rFonts w:ascii="Times New Roman" w:hAnsi="Times New Roman" w:cs="Times New Roman"/>
          <w:sz w:val="26"/>
          <w:szCs w:val="26"/>
        </w:rPr>
        <w:t>Jegb</w:t>
      </w:r>
      <w:r w:rsidR="00E5213E" w:rsidRPr="00B9068E">
        <w:rPr>
          <w:rFonts w:ascii="Times New Roman" w:hAnsi="Times New Roman" w:cs="Times New Roman"/>
          <w:sz w:val="26"/>
          <w:szCs w:val="26"/>
        </w:rPr>
        <w:t>e</w:t>
      </w:r>
      <w:r w:rsidR="00CC1754" w:rsidRPr="00B9068E">
        <w:rPr>
          <w:rFonts w:ascii="Times New Roman" w:hAnsi="Times New Roman" w:cs="Times New Roman"/>
          <w:sz w:val="26"/>
          <w:szCs w:val="26"/>
        </w:rPr>
        <w:t>fume</w:t>
      </w:r>
      <w:proofErr w:type="spellEnd"/>
      <w:r w:rsidR="00CC1754" w:rsidRPr="00B9068E">
        <w:rPr>
          <w:rFonts w:ascii="Times New Roman" w:hAnsi="Times New Roman" w:cs="Times New Roman"/>
          <w:sz w:val="26"/>
          <w:szCs w:val="26"/>
        </w:rPr>
        <w:t xml:space="preserve"> </w:t>
      </w:r>
      <w:proofErr w:type="spellStart"/>
      <w:r w:rsidR="00CC1754" w:rsidRPr="00B9068E">
        <w:rPr>
          <w:rFonts w:ascii="Times New Roman" w:hAnsi="Times New Roman" w:cs="Times New Roman"/>
          <w:sz w:val="26"/>
          <w:szCs w:val="26"/>
        </w:rPr>
        <w:t>Oberaifo</w:t>
      </w:r>
      <w:proofErr w:type="spellEnd"/>
      <w:r w:rsidR="00CC1754" w:rsidRPr="00B9068E">
        <w:rPr>
          <w:rFonts w:ascii="Times New Roman" w:hAnsi="Times New Roman" w:cs="Times New Roman"/>
          <w:sz w:val="26"/>
          <w:szCs w:val="26"/>
        </w:rPr>
        <w:t>, a legal practitioner</w:t>
      </w:r>
      <w:r w:rsidR="0049499B" w:rsidRPr="00B9068E">
        <w:rPr>
          <w:rFonts w:ascii="Times New Roman" w:hAnsi="Times New Roman" w:cs="Times New Roman"/>
          <w:sz w:val="26"/>
          <w:szCs w:val="26"/>
        </w:rPr>
        <w:t xml:space="preserve"> in the firm of </w:t>
      </w:r>
      <w:proofErr w:type="spellStart"/>
      <w:r w:rsidR="0049499B" w:rsidRPr="00B9068E">
        <w:rPr>
          <w:rFonts w:ascii="Times New Roman" w:hAnsi="Times New Roman" w:cs="Times New Roman"/>
          <w:sz w:val="26"/>
          <w:szCs w:val="26"/>
        </w:rPr>
        <w:t>Lexavier</w:t>
      </w:r>
      <w:proofErr w:type="spellEnd"/>
      <w:r w:rsidR="0049499B" w:rsidRPr="00B9068E">
        <w:rPr>
          <w:rFonts w:ascii="Times New Roman" w:hAnsi="Times New Roman" w:cs="Times New Roman"/>
          <w:sz w:val="26"/>
          <w:szCs w:val="26"/>
        </w:rPr>
        <w:t xml:space="preserve"> Partners </w:t>
      </w:r>
      <w:r w:rsidR="0049499B" w:rsidRPr="00B9068E">
        <w:rPr>
          <w:rFonts w:ascii="Times New Roman" w:hAnsi="Times New Roman" w:cs="Times New Roman"/>
          <w:sz w:val="26"/>
          <w:szCs w:val="26"/>
        </w:rPr>
        <w:lastRenderedPageBreak/>
        <w:t>representing the 1</w:t>
      </w:r>
      <w:r w:rsidR="0049499B" w:rsidRPr="00B9068E">
        <w:rPr>
          <w:rFonts w:ascii="Times New Roman" w:hAnsi="Times New Roman" w:cs="Times New Roman"/>
          <w:sz w:val="26"/>
          <w:szCs w:val="26"/>
          <w:vertAlign w:val="superscript"/>
        </w:rPr>
        <w:t>st</w:t>
      </w:r>
      <w:r w:rsidR="0049499B" w:rsidRPr="00B9068E">
        <w:rPr>
          <w:rFonts w:ascii="Times New Roman" w:hAnsi="Times New Roman" w:cs="Times New Roman"/>
          <w:sz w:val="26"/>
          <w:szCs w:val="26"/>
        </w:rPr>
        <w:t>, 2</w:t>
      </w:r>
      <w:r w:rsidR="0049499B" w:rsidRPr="00B9068E">
        <w:rPr>
          <w:rFonts w:ascii="Times New Roman" w:hAnsi="Times New Roman" w:cs="Times New Roman"/>
          <w:sz w:val="26"/>
          <w:szCs w:val="26"/>
          <w:vertAlign w:val="superscript"/>
        </w:rPr>
        <w:t>nd</w:t>
      </w:r>
      <w:r w:rsidR="0049499B" w:rsidRPr="00B9068E">
        <w:rPr>
          <w:rFonts w:ascii="Times New Roman" w:hAnsi="Times New Roman" w:cs="Times New Roman"/>
          <w:sz w:val="26"/>
          <w:szCs w:val="26"/>
        </w:rPr>
        <w:t xml:space="preserve"> and 3</w:t>
      </w:r>
      <w:r w:rsidR="0049499B" w:rsidRPr="00B9068E">
        <w:rPr>
          <w:rFonts w:ascii="Times New Roman" w:hAnsi="Times New Roman" w:cs="Times New Roman"/>
          <w:sz w:val="26"/>
          <w:szCs w:val="26"/>
          <w:vertAlign w:val="superscript"/>
        </w:rPr>
        <w:t>rd</w:t>
      </w:r>
      <w:r w:rsidR="0049499B" w:rsidRPr="00B9068E">
        <w:rPr>
          <w:rFonts w:ascii="Times New Roman" w:hAnsi="Times New Roman" w:cs="Times New Roman"/>
          <w:sz w:val="26"/>
          <w:szCs w:val="26"/>
        </w:rPr>
        <w:t xml:space="preserve"> respondents. </w:t>
      </w:r>
      <w:r w:rsidR="004D673F" w:rsidRPr="00B9068E">
        <w:rPr>
          <w:rFonts w:ascii="Times New Roman" w:hAnsi="Times New Roman" w:cs="Times New Roman"/>
          <w:sz w:val="26"/>
          <w:szCs w:val="26"/>
        </w:rPr>
        <w:t xml:space="preserve"> The applicant</w:t>
      </w:r>
      <w:r w:rsidR="000D4380" w:rsidRPr="00B9068E">
        <w:rPr>
          <w:rFonts w:ascii="Times New Roman" w:hAnsi="Times New Roman" w:cs="Times New Roman"/>
          <w:sz w:val="26"/>
          <w:szCs w:val="26"/>
        </w:rPr>
        <w:t>’</w:t>
      </w:r>
      <w:r w:rsidR="00E5213E" w:rsidRPr="00B9068E">
        <w:rPr>
          <w:rFonts w:ascii="Times New Roman" w:hAnsi="Times New Roman" w:cs="Times New Roman"/>
          <w:sz w:val="26"/>
          <w:szCs w:val="26"/>
        </w:rPr>
        <w:t>s reply</w:t>
      </w:r>
      <w:r w:rsidR="004D673F" w:rsidRPr="00B9068E">
        <w:rPr>
          <w:rFonts w:ascii="Times New Roman" w:hAnsi="Times New Roman" w:cs="Times New Roman"/>
          <w:sz w:val="26"/>
          <w:szCs w:val="26"/>
        </w:rPr>
        <w:t xml:space="preserve"> on point of law to the addresses of the 1</w:t>
      </w:r>
      <w:r w:rsidR="004D673F" w:rsidRPr="00B9068E">
        <w:rPr>
          <w:rFonts w:ascii="Times New Roman" w:hAnsi="Times New Roman" w:cs="Times New Roman"/>
          <w:sz w:val="26"/>
          <w:szCs w:val="26"/>
          <w:vertAlign w:val="superscript"/>
        </w:rPr>
        <w:t>st</w:t>
      </w:r>
      <w:r w:rsidR="004D673F" w:rsidRPr="00B9068E">
        <w:rPr>
          <w:rFonts w:ascii="Times New Roman" w:hAnsi="Times New Roman" w:cs="Times New Roman"/>
          <w:sz w:val="26"/>
          <w:szCs w:val="26"/>
        </w:rPr>
        <w:t xml:space="preserve"> to 3</w:t>
      </w:r>
      <w:r w:rsidR="004D673F" w:rsidRPr="00B9068E">
        <w:rPr>
          <w:rFonts w:ascii="Times New Roman" w:hAnsi="Times New Roman" w:cs="Times New Roman"/>
          <w:sz w:val="26"/>
          <w:szCs w:val="26"/>
          <w:vertAlign w:val="superscript"/>
        </w:rPr>
        <w:t>rd</w:t>
      </w:r>
      <w:r w:rsidR="004D673F" w:rsidRPr="00B9068E">
        <w:rPr>
          <w:rFonts w:ascii="Times New Roman" w:hAnsi="Times New Roman" w:cs="Times New Roman"/>
          <w:sz w:val="26"/>
          <w:szCs w:val="26"/>
        </w:rPr>
        <w:t xml:space="preserve"> respondents is dated 18</w:t>
      </w:r>
      <w:r w:rsidR="004D673F" w:rsidRPr="00B9068E">
        <w:rPr>
          <w:rFonts w:ascii="Times New Roman" w:hAnsi="Times New Roman" w:cs="Times New Roman"/>
          <w:sz w:val="26"/>
          <w:szCs w:val="26"/>
          <w:vertAlign w:val="superscript"/>
        </w:rPr>
        <w:t>th</w:t>
      </w:r>
      <w:r w:rsidR="004D673F" w:rsidRPr="00B9068E">
        <w:rPr>
          <w:rFonts w:ascii="Times New Roman" w:hAnsi="Times New Roman" w:cs="Times New Roman"/>
          <w:sz w:val="26"/>
          <w:szCs w:val="26"/>
        </w:rPr>
        <w:t xml:space="preserve"> </w:t>
      </w:r>
      <w:r w:rsidR="00441B95" w:rsidRPr="00B9068E">
        <w:rPr>
          <w:rFonts w:ascii="Times New Roman" w:hAnsi="Times New Roman" w:cs="Times New Roman"/>
          <w:sz w:val="26"/>
          <w:szCs w:val="26"/>
        </w:rPr>
        <w:t>February</w:t>
      </w:r>
      <w:r w:rsidR="004D673F" w:rsidRPr="00B9068E">
        <w:rPr>
          <w:rFonts w:ascii="Times New Roman" w:hAnsi="Times New Roman" w:cs="Times New Roman"/>
          <w:sz w:val="26"/>
          <w:szCs w:val="26"/>
        </w:rPr>
        <w:t xml:space="preserve"> 2013 while its reply to the 4</w:t>
      </w:r>
      <w:r w:rsidR="004D673F" w:rsidRPr="00B9068E">
        <w:rPr>
          <w:rFonts w:ascii="Times New Roman" w:hAnsi="Times New Roman" w:cs="Times New Roman"/>
          <w:sz w:val="26"/>
          <w:szCs w:val="26"/>
          <w:vertAlign w:val="superscript"/>
        </w:rPr>
        <w:t>th</w:t>
      </w:r>
      <w:r w:rsidR="00E5213E" w:rsidRPr="00B9068E">
        <w:rPr>
          <w:rFonts w:ascii="Times New Roman" w:hAnsi="Times New Roman" w:cs="Times New Roman"/>
          <w:sz w:val="26"/>
          <w:szCs w:val="26"/>
        </w:rPr>
        <w:t xml:space="preserve"> respondent is d</w:t>
      </w:r>
      <w:r w:rsidR="004D673F" w:rsidRPr="00B9068E">
        <w:rPr>
          <w:rFonts w:ascii="Times New Roman" w:hAnsi="Times New Roman" w:cs="Times New Roman"/>
          <w:sz w:val="26"/>
          <w:szCs w:val="26"/>
        </w:rPr>
        <w:t>ated 25</w:t>
      </w:r>
      <w:r w:rsidR="004D673F" w:rsidRPr="00B9068E">
        <w:rPr>
          <w:rFonts w:ascii="Times New Roman" w:hAnsi="Times New Roman" w:cs="Times New Roman"/>
          <w:sz w:val="26"/>
          <w:szCs w:val="26"/>
          <w:vertAlign w:val="superscript"/>
        </w:rPr>
        <w:t>th</w:t>
      </w:r>
      <w:r w:rsidR="004D673F" w:rsidRPr="00B9068E">
        <w:rPr>
          <w:rFonts w:ascii="Times New Roman" w:hAnsi="Times New Roman" w:cs="Times New Roman"/>
          <w:sz w:val="26"/>
          <w:szCs w:val="26"/>
        </w:rPr>
        <w:t xml:space="preserve"> February 2013. The court directed that the</w:t>
      </w:r>
      <w:r w:rsidR="00811773" w:rsidRPr="00B9068E">
        <w:rPr>
          <w:rFonts w:ascii="Times New Roman" w:hAnsi="Times New Roman" w:cs="Times New Roman"/>
          <w:sz w:val="26"/>
          <w:szCs w:val="26"/>
        </w:rPr>
        <w:t xml:space="preserve"> prelimina</w:t>
      </w:r>
      <w:r w:rsidR="00A1463D" w:rsidRPr="00B9068E">
        <w:rPr>
          <w:rFonts w:ascii="Times New Roman" w:hAnsi="Times New Roman" w:cs="Times New Roman"/>
          <w:sz w:val="26"/>
          <w:szCs w:val="26"/>
        </w:rPr>
        <w:t>ry objections be argued along</w:t>
      </w:r>
      <w:r w:rsidR="00811773" w:rsidRPr="00B9068E">
        <w:rPr>
          <w:rFonts w:ascii="Times New Roman" w:hAnsi="Times New Roman" w:cs="Times New Roman"/>
          <w:sz w:val="26"/>
          <w:szCs w:val="26"/>
        </w:rPr>
        <w:t xml:space="preserve"> with the </w:t>
      </w:r>
      <w:r w:rsidR="00441B95" w:rsidRPr="00B9068E">
        <w:rPr>
          <w:rFonts w:ascii="Times New Roman" w:hAnsi="Times New Roman" w:cs="Times New Roman"/>
          <w:sz w:val="26"/>
          <w:szCs w:val="26"/>
        </w:rPr>
        <w:t>substantive</w:t>
      </w:r>
      <w:r w:rsidR="00A1463D" w:rsidRPr="00B9068E">
        <w:rPr>
          <w:rFonts w:ascii="Times New Roman" w:hAnsi="Times New Roman" w:cs="Times New Roman"/>
          <w:sz w:val="26"/>
          <w:szCs w:val="26"/>
        </w:rPr>
        <w:t xml:space="preserve"> application pursuant to Order VIII Rule 4 of the FREP Rules.</w:t>
      </w:r>
    </w:p>
    <w:p w:rsidR="006828B9" w:rsidRPr="00B9068E" w:rsidRDefault="006828B9" w:rsidP="006828B9">
      <w:pPr>
        <w:pStyle w:val="NoSpacing"/>
        <w:jc w:val="both"/>
        <w:rPr>
          <w:rFonts w:ascii="Times New Roman" w:hAnsi="Times New Roman" w:cs="Times New Roman"/>
          <w:sz w:val="26"/>
          <w:szCs w:val="26"/>
        </w:rPr>
      </w:pPr>
    </w:p>
    <w:p w:rsidR="006828B9" w:rsidRPr="00B9068E" w:rsidRDefault="006828B9" w:rsidP="006828B9">
      <w:pPr>
        <w:pStyle w:val="NoSpacing"/>
        <w:jc w:val="both"/>
        <w:rPr>
          <w:rFonts w:ascii="Times New Roman" w:hAnsi="Times New Roman" w:cs="Times New Roman"/>
          <w:sz w:val="26"/>
          <w:szCs w:val="26"/>
        </w:rPr>
      </w:pPr>
      <w:r w:rsidRPr="00B9068E">
        <w:rPr>
          <w:rFonts w:ascii="Times New Roman" w:hAnsi="Times New Roman" w:cs="Times New Roman"/>
          <w:sz w:val="26"/>
          <w:szCs w:val="26"/>
        </w:rPr>
        <w:t>Before I proceed with the facts of this case and the submissions of counsel, I will at this juncture mention a few preliminary issues which came up during the proceedings.</w:t>
      </w:r>
    </w:p>
    <w:p w:rsidR="00E5213E" w:rsidRPr="00B9068E" w:rsidRDefault="00E5213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After </w:t>
      </w:r>
      <w:r w:rsidR="0049499B" w:rsidRPr="00B9068E">
        <w:rPr>
          <w:rFonts w:ascii="Times New Roman" w:hAnsi="Times New Roman" w:cs="Times New Roman"/>
          <w:sz w:val="26"/>
          <w:szCs w:val="26"/>
        </w:rPr>
        <w:t>counsel had concluded arguments,</w:t>
      </w:r>
      <w:r w:rsidR="00564280" w:rsidRPr="00B9068E">
        <w:rPr>
          <w:rFonts w:ascii="Times New Roman" w:hAnsi="Times New Roman" w:cs="Times New Roman"/>
          <w:sz w:val="26"/>
          <w:szCs w:val="26"/>
        </w:rPr>
        <w:t xml:space="preserve"> the court</w:t>
      </w:r>
      <w:r w:rsidRPr="00B9068E">
        <w:rPr>
          <w:rFonts w:ascii="Times New Roman" w:hAnsi="Times New Roman" w:cs="Times New Roman"/>
          <w:sz w:val="26"/>
          <w:szCs w:val="26"/>
        </w:rPr>
        <w:t xml:space="preserve"> discovered that there </w:t>
      </w:r>
      <w:r w:rsidR="00DD0950" w:rsidRPr="00B9068E">
        <w:rPr>
          <w:rFonts w:ascii="Times New Roman" w:hAnsi="Times New Roman" w:cs="Times New Roman"/>
          <w:sz w:val="26"/>
          <w:szCs w:val="26"/>
        </w:rPr>
        <w:t>were material conflicts in the affidavit evidence</w:t>
      </w:r>
      <w:r w:rsidR="00564280" w:rsidRPr="00B9068E">
        <w:rPr>
          <w:rFonts w:ascii="Times New Roman" w:hAnsi="Times New Roman" w:cs="Times New Roman"/>
          <w:sz w:val="26"/>
          <w:szCs w:val="26"/>
        </w:rPr>
        <w:t>. Thus the</w:t>
      </w:r>
      <w:r w:rsidR="00DC20E0" w:rsidRPr="00B9068E">
        <w:rPr>
          <w:rFonts w:ascii="Times New Roman" w:hAnsi="Times New Roman" w:cs="Times New Roman"/>
          <w:sz w:val="26"/>
          <w:szCs w:val="26"/>
        </w:rPr>
        <w:t xml:space="preserve"> need</w:t>
      </w:r>
      <w:r w:rsidR="00564280" w:rsidRPr="00B9068E">
        <w:rPr>
          <w:rFonts w:ascii="Times New Roman" w:hAnsi="Times New Roman" w:cs="Times New Roman"/>
          <w:sz w:val="26"/>
          <w:szCs w:val="26"/>
        </w:rPr>
        <w:t xml:space="preserve"> arose</w:t>
      </w:r>
      <w:r w:rsidR="00DC20E0" w:rsidRPr="00B9068E">
        <w:rPr>
          <w:rFonts w:ascii="Times New Roman" w:hAnsi="Times New Roman" w:cs="Times New Roman"/>
          <w:sz w:val="26"/>
          <w:szCs w:val="26"/>
        </w:rPr>
        <w:t xml:space="preserve"> to</w:t>
      </w:r>
      <w:r w:rsidR="00DD0950" w:rsidRPr="00B9068E">
        <w:rPr>
          <w:rFonts w:ascii="Times New Roman" w:hAnsi="Times New Roman" w:cs="Times New Roman"/>
          <w:sz w:val="26"/>
          <w:szCs w:val="26"/>
        </w:rPr>
        <w:t xml:space="preserve"> resort to parole evidence to resolve the conflicts</w:t>
      </w:r>
      <w:r w:rsidR="00D27273" w:rsidRPr="00B9068E">
        <w:rPr>
          <w:rFonts w:ascii="Times New Roman" w:hAnsi="Times New Roman" w:cs="Times New Roman"/>
          <w:sz w:val="26"/>
          <w:szCs w:val="26"/>
        </w:rPr>
        <w:t>.</w:t>
      </w:r>
      <w:r w:rsidR="00DC20E0" w:rsidRPr="00B9068E">
        <w:rPr>
          <w:rFonts w:ascii="Times New Roman" w:hAnsi="Times New Roman" w:cs="Times New Roman"/>
          <w:sz w:val="26"/>
          <w:szCs w:val="26"/>
        </w:rPr>
        <w:t xml:space="preserve"> </w:t>
      </w:r>
      <w:r w:rsidR="00A1463D" w:rsidRPr="00B9068E">
        <w:rPr>
          <w:rFonts w:ascii="Times New Roman" w:hAnsi="Times New Roman" w:cs="Times New Roman"/>
          <w:sz w:val="26"/>
          <w:szCs w:val="26"/>
        </w:rPr>
        <w:t>The court then pursuant to the provisions of Order XI of the FREP Rules</w:t>
      </w:r>
      <w:r w:rsidR="005225CA" w:rsidRPr="00B9068E">
        <w:rPr>
          <w:rFonts w:ascii="Times New Roman" w:hAnsi="Times New Roman" w:cs="Times New Roman"/>
          <w:sz w:val="26"/>
          <w:szCs w:val="26"/>
        </w:rPr>
        <w:t xml:space="preserve"> and Section 36 (1) of the 1999 Constitution as amended directed the parties to adduce oral evidence</w:t>
      </w:r>
      <w:r w:rsidR="00231983" w:rsidRPr="00B9068E">
        <w:rPr>
          <w:rFonts w:ascii="Times New Roman" w:hAnsi="Times New Roman" w:cs="Times New Roman"/>
          <w:sz w:val="26"/>
          <w:szCs w:val="26"/>
        </w:rPr>
        <w:t xml:space="preserve">. </w:t>
      </w:r>
      <w:r w:rsidR="00204FCF" w:rsidRPr="00B9068E">
        <w:rPr>
          <w:rFonts w:ascii="Times New Roman" w:hAnsi="Times New Roman" w:cs="Times New Roman"/>
          <w:sz w:val="26"/>
          <w:szCs w:val="26"/>
        </w:rPr>
        <w:t xml:space="preserve">The parties were also ordered to address the court on the mode </w:t>
      </w:r>
      <w:r w:rsidR="007668C9" w:rsidRPr="00B9068E">
        <w:rPr>
          <w:rFonts w:ascii="Times New Roman" w:hAnsi="Times New Roman" w:cs="Times New Roman"/>
          <w:sz w:val="26"/>
          <w:szCs w:val="26"/>
        </w:rPr>
        <w:t>of commencement by Originating M</w:t>
      </w:r>
      <w:r w:rsidR="00204FCF" w:rsidRPr="00B9068E">
        <w:rPr>
          <w:rFonts w:ascii="Times New Roman" w:hAnsi="Times New Roman" w:cs="Times New Roman"/>
          <w:sz w:val="26"/>
          <w:szCs w:val="26"/>
        </w:rPr>
        <w:t xml:space="preserve">otion. </w:t>
      </w:r>
      <w:r w:rsidR="001349F2" w:rsidRPr="00B9068E">
        <w:rPr>
          <w:rFonts w:ascii="Times New Roman" w:hAnsi="Times New Roman" w:cs="Times New Roman"/>
          <w:sz w:val="26"/>
          <w:szCs w:val="26"/>
        </w:rPr>
        <w:t>The resort to parole evidence</w:t>
      </w:r>
      <w:r w:rsidR="00231983" w:rsidRPr="00B9068E">
        <w:rPr>
          <w:rFonts w:ascii="Times New Roman" w:hAnsi="Times New Roman" w:cs="Times New Roman"/>
          <w:sz w:val="26"/>
          <w:szCs w:val="26"/>
        </w:rPr>
        <w:t xml:space="preserve"> created a difficulty for </w:t>
      </w:r>
      <w:r w:rsidR="00592CC3" w:rsidRPr="00B9068E">
        <w:rPr>
          <w:rFonts w:ascii="Times New Roman" w:hAnsi="Times New Roman" w:cs="Times New Roman"/>
          <w:sz w:val="26"/>
          <w:szCs w:val="26"/>
        </w:rPr>
        <w:t xml:space="preserve">the firm representing the </w:t>
      </w:r>
      <w:r w:rsidR="007668C9" w:rsidRPr="00B9068E">
        <w:rPr>
          <w:rFonts w:ascii="Times New Roman" w:hAnsi="Times New Roman" w:cs="Times New Roman"/>
          <w:sz w:val="26"/>
          <w:szCs w:val="26"/>
        </w:rPr>
        <w:t>1</w:t>
      </w:r>
      <w:r w:rsidR="007668C9" w:rsidRPr="00B9068E">
        <w:rPr>
          <w:rFonts w:ascii="Times New Roman" w:hAnsi="Times New Roman" w:cs="Times New Roman"/>
          <w:sz w:val="26"/>
          <w:szCs w:val="26"/>
          <w:vertAlign w:val="superscript"/>
        </w:rPr>
        <w:t>st</w:t>
      </w:r>
      <w:r w:rsidR="007668C9" w:rsidRPr="00B9068E">
        <w:rPr>
          <w:rFonts w:ascii="Times New Roman" w:hAnsi="Times New Roman" w:cs="Times New Roman"/>
          <w:sz w:val="26"/>
          <w:szCs w:val="26"/>
        </w:rPr>
        <w:t>, 2</w:t>
      </w:r>
      <w:r w:rsidR="007668C9" w:rsidRPr="00B9068E">
        <w:rPr>
          <w:rFonts w:ascii="Times New Roman" w:hAnsi="Times New Roman" w:cs="Times New Roman"/>
          <w:sz w:val="26"/>
          <w:szCs w:val="26"/>
          <w:vertAlign w:val="superscript"/>
        </w:rPr>
        <w:t>nd</w:t>
      </w:r>
      <w:r w:rsidR="007668C9" w:rsidRPr="00B9068E">
        <w:rPr>
          <w:rFonts w:ascii="Times New Roman" w:hAnsi="Times New Roman" w:cs="Times New Roman"/>
          <w:sz w:val="26"/>
          <w:szCs w:val="26"/>
        </w:rPr>
        <w:t xml:space="preserve"> and 3</w:t>
      </w:r>
      <w:r w:rsidR="007668C9" w:rsidRPr="00B9068E">
        <w:rPr>
          <w:rFonts w:ascii="Times New Roman" w:hAnsi="Times New Roman" w:cs="Times New Roman"/>
          <w:sz w:val="26"/>
          <w:szCs w:val="26"/>
          <w:vertAlign w:val="superscript"/>
        </w:rPr>
        <w:t>rd</w:t>
      </w:r>
      <w:r w:rsidR="007668C9" w:rsidRPr="00B9068E">
        <w:rPr>
          <w:rFonts w:ascii="Times New Roman" w:hAnsi="Times New Roman" w:cs="Times New Roman"/>
          <w:sz w:val="26"/>
          <w:szCs w:val="26"/>
        </w:rPr>
        <w:t xml:space="preserve"> </w:t>
      </w:r>
      <w:r w:rsidR="00592CC3" w:rsidRPr="00B9068E">
        <w:rPr>
          <w:rFonts w:ascii="Times New Roman" w:hAnsi="Times New Roman" w:cs="Times New Roman"/>
          <w:sz w:val="26"/>
          <w:szCs w:val="26"/>
        </w:rPr>
        <w:t xml:space="preserve">respondents </w:t>
      </w:r>
      <w:r w:rsidR="00185FDC" w:rsidRPr="00B9068E">
        <w:rPr>
          <w:rFonts w:ascii="Times New Roman" w:hAnsi="Times New Roman" w:cs="Times New Roman"/>
          <w:sz w:val="26"/>
          <w:szCs w:val="26"/>
        </w:rPr>
        <w:t xml:space="preserve">as it found itself in a fix </w:t>
      </w:r>
      <w:r w:rsidR="00592CC3" w:rsidRPr="00B9068E">
        <w:rPr>
          <w:rFonts w:ascii="Times New Roman" w:hAnsi="Times New Roman" w:cs="Times New Roman"/>
          <w:sz w:val="26"/>
          <w:szCs w:val="26"/>
        </w:rPr>
        <w:t xml:space="preserve">having </w:t>
      </w:r>
      <w:r w:rsidR="00185FDC" w:rsidRPr="00B9068E">
        <w:rPr>
          <w:rFonts w:ascii="Times New Roman" w:hAnsi="Times New Roman" w:cs="Times New Roman"/>
          <w:sz w:val="26"/>
          <w:szCs w:val="26"/>
          <w:lang w:val="en-GB"/>
        </w:rPr>
        <w:t>authoris</w:t>
      </w:r>
      <w:r w:rsidR="00592CC3" w:rsidRPr="00B9068E">
        <w:rPr>
          <w:rFonts w:ascii="Times New Roman" w:hAnsi="Times New Roman" w:cs="Times New Roman"/>
          <w:sz w:val="26"/>
          <w:szCs w:val="26"/>
          <w:lang w:val="en-GB"/>
        </w:rPr>
        <w:t>ed</w:t>
      </w:r>
      <w:r w:rsidR="007668C9" w:rsidRPr="00B9068E">
        <w:rPr>
          <w:rFonts w:ascii="Times New Roman" w:hAnsi="Times New Roman" w:cs="Times New Roman"/>
          <w:sz w:val="26"/>
          <w:szCs w:val="26"/>
        </w:rPr>
        <w:t xml:space="preserve"> one of its lawyers</w:t>
      </w:r>
      <w:r w:rsidR="00B66E21" w:rsidRPr="00B9068E">
        <w:rPr>
          <w:rFonts w:ascii="Times New Roman" w:hAnsi="Times New Roman" w:cs="Times New Roman"/>
          <w:sz w:val="26"/>
          <w:szCs w:val="26"/>
        </w:rPr>
        <w:t xml:space="preserve"> </w:t>
      </w:r>
      <w:r w:rsidR="00231983" w:rsidRPr="00B9068E">
        <w:rPr>
          <w:rFonts w:ascii="Times New Roman" w:hAnsi="Times New Roman" w:cs="Times New Roman"/>
          <w:sz w:val="26"/>
          <w:szCs w:val="26"/>
        </w:rPr>
        <w:t>to depose to the counter affidavits</w:t>
      </w:r>
      <w:r w:rsidR="00185FDC" w:rsidRPr="00B9068E">
        <w:rPr>
          <w:rFonts w:ascii="Times New Roman" w:hAnsi="Times New Roman" w:cs="Times New Roman"/>
          <w:sz w:val="26"/>
          <w:szCs w:val="26"/>
        </w:rPr>
        <w:t xml:space="preserve"> instead of the parties </w:t>
      </w:r>
      <w:r w:rsidR="00185FDC" w:rsidRPr="00B9068E">
        <w:rPr>
          <w:rFonts w:ascii="Times New Roman" w:hAnsi="Times New Roman" w:cs="Times New Roman"/>
          <w:noProof/>
          <w:sz w:val="26"/>
          <w:szCs w:val="26"/>
          <w:lang w:val="en-GB"/>
        </w:rPr>
        <w:t>themselves</w:t>
      </w:r>
      <w:r w:rsidR="00185FDC" w:rsidRPr="00B9068E">
        <w:rPr>
          <w:rFonts w:ascii="Times New Roman" w:hAnsi="Times New Roman" w:cs="Times New Roman"/>
          <w:sz w:val="26"/>
          <w:szCs w:val="26"/>
        </w:rPr>
        <w:t xml:space="preserve">. </w:t>
      </w:r>
      <w:r w:rsidR="007668C9" w:rsidRPr="00B9068E">
        <w:rPr>
          <w:rFonts w:ascii="Times New Roman" w:hAnsi="Times New Roman" w:cs="Times New Roman"/>
          <w:sz w:val="26"/>
          <w:szCs w:val="26"/>
        </w:rPr>
        <w:t>The lawyer</w:t>
      </w:r>
      <w:r w:rsidR="00B66E21" w:rsidRPr="00B9068E">
        <w:rPr>
          <w:rFonts w:ascii="Times New Roman" w:hAnsi="Times New Roman" w:cs="Times New Roman"/>
          <w:sz w:val="26"/>
          <w:szCs w:val="26"/>
        </w:rPr>
        <w:t xml:space="preserve"> coul</w:t>
      </w:r>
      <w:r w:rsidR="00204FCF" w:rsidRPr="00B9068E">
        <w:rPr>
          <w:rFonts w:ascii="Times New Roman" w:hAnsi="Times New Roman" w:cs="Times New Roman"/>
          <w:sz w:val="26"/>
          <w:szCs w:val="26"/>
        </w:rPr>
        <w:t>d not go into the wi</w:t>
      </w:r>
      <w:r w:rsidR="007668C9" w:rsidRPr="00B9068E">
        <w:rPr>
          <w:rFonts w:ascii="Times New Roman" w:hAnsi="Times New Roman" w:cs="Times New Roman"/>
          <w:sz w:val="26"/>
          <w:szCs w:val="26"/>
        </w:rPr>
        <w:t>tness stand to give oral evidence</w:t>
      </w:r>
      <w:r w:rsidR="001349F2" w:rsidRPr="00B9068E">
        <w:rPr>
          <w:rFonts w:ascii="Times New Roman" w:hAnsi="Times New Roman" w:cs="Times New Roman"/>
          <w:sz w:val="26"/>
          <w:szCs w:val="26"/>
        </w:rPr>
        <w:t xml:space="preserve"> because she had deposed to the facts on information.</w:t>
      </w:r>
      <w:r w:rsidR="000D1B59" w:rsidRPr="00B9068E">
        <w:rPr>
          <w:rFonts w:ascii="Times New Roman" w:hAnsi="Times New Roman" w:cs="Times New Roman"/>
          <w:sz w:val="26"/>
          <w:szCs w:val="26"/>
        </w:rPr>
        <w:t xml:space="preserve"> The 1</w:t>
      </w:r>
      <w:r w:rsidR="000D1B59" w:rsidRPr="00B9068E">
        <w:rPr>
          <w:rFonts w:ascii="Times New Roman" w:hAnsi="Times New Roman" w:cs="Times New Roman"/>
          <w:sz w:val="26"/>
          <w:szCs w:val="26"/>
          <w:vertAlign w:val="superscript"/>
        </w:rPr>
        <w:t>st</w:t>
      </w:r>
      <w:r w:rsidR="000D1B59" w:rsidRPr="00B9068E">
        <w:rPr>
          <w:rFonts w:ascii="Times New Roman" w:hAnsi="Times New Roman" w:cs="Times New Roman"/>
          <w:sz w:val="26"/>
          <w:szCs w:val="26"/>
        </w:rPr>
        <w:t xml:space="preserve"> and 3</w:t>
      </w:r>
      <w:r w:rsidR="000D1B59" w:rsidRPr="00B9068E">
        <w:rPr>
          <w:rFonts w:ascii="Times New Roman" w:hAnsi="Times New Roman" w:cs="Times New Roman"/>
          <w:sz w:val="26"/>
          <w:szCs w:val="26"/>
          <w:vertAlign w:val="superscript"/>
        </w:rPr>
        <w:t>rd</w:t>
      </w:r>
      <w:r w:rsidR="000D1B59" w:rsidRPr="00B9068E">
        <w:rPr>
          <w:rFonts w:ascii="Times New Roman" w:hAnsi="Times New Roman" w:cs="Times New Roman"/>
          <w:sz w:val="26"/>
          <w:szCs w:val="26"/>
        </w:rPr>
        <w:t xml:space="preserve"> respondent</w:t>
      </w:r>
      <w:r w:rsidR="00C21E6C" w:rsidRPr="00B9068E">
        <w:rPr>
          <w:rFonts w:ascii="Times New Roman" w:hAnsi="Times New Roman" w:cs="Times New Roman"/>
          <w:sz w:val="26"/>
          <w:szCs w:val="26"/>
        </w:rPr>
        <w:t>s</w:t>
      </w:r>
      <w:r w:rsidR="005F1ACE" w:rsidRPr="00B9068E">
        <w:rPr>
          <w:rFonts w:ascii="Times New Roman" w:hAnsi="Times New Roman" w:cs="Times New Roman"/>
          <w:sz w:val="26"/>
          <w:szCs w:val="26"/>
        </w:rPr>
        <w:t xml:space="preserve"> went ahead to file</w:t>
      </w:r>
      <w:r w:rsidR="001349F2" w:rsidRPr="00B9068E">
        <w:rPr>
          <w:rFonts w:ascii="Times New Roman" w:hAnsi="Times New Roman" w:cs="Times New Roman"/>
          <w:sz w:val="26"/>
          <w:szCs w:val="26"/>
        </w:rPr>
        <w:t xml:space="preserve"> witness statements on oath which they prayed the court to allow. </w:t>
      </w:r>
      <w:r w:rsidR="00185FDC" w:rsidRPr="00B9068E">
        <w:rPr>
          <w:rFonts w:ascii="Times New Roman" w:hAnsi="Times New Roman" w:cs="Times New Roman"/>
          <w:sz w:val="26"/>
          <w:szCs w:val="26"/>
        </w:rPr>
        <w:t>In a considered ruling,</w:t>
      </w:r>
      <w:r w:rsidR="00B66E21" w:rsidRPr="00B9068E">
        <w:rPr>
          <w:rFonts w:ascii="Times New Roman" w:hAnsi="Times New Roman" w:cs="Times New Roman"/>
          <w:sz w:val="26"/>
          <w:szCs w:val="26"/>
        </w:rPr>
        <w:t xml:space="preserve"> the court granted </w:t>
      </w:r>
      <w:r w:rsidR="000D1B59" w:rsidRPr="00B9068E">
        <w:rPr>
          <w:rFonts w:ascii="Times New Roman" w:hAnsi="Times New Roman" w:cs="Times New Roman"/>
          <w:sz w:val="26"/>
          <w:szCs w:val="26"/>
        </w:rPr>
        <w:t xml:space="preserve">them </w:t>
      </w:r>
      <w:r w:rsidR="00B66E21" w:rsidRPr="00B9068E">
        <w:rPr>
          <w:rFonts w:ascii="Times New Roman" w:hAnsi="Times New Roman" w:cs="Times New Roman"/>
          <w:sz w:val="26"/>
          <w:szCs w:val="26"/>
        </w:rPr>
        <w:t>leave to adopt their witness statement on oath</w:t>
      </w:r>
      <w:r w:rsidR="000D1B59" w:rsidRPr="00B9068E">
        <w:rPr>
          <w:rFonts w:ascii="Times New Roman" w:hAnsi="Times New Roman" w:cs="Times New Roman"/>
          <w:sz w:val="26"/>
          <w:szCs w:val="26"/>
        </w:rPr>
        <w:t xml:space="preserve"> in the interes</w:t>
      </w:r>
      <w:r w:rsidR="00B66E21" w:rsidRPr="00B9068E">
        <w:rPr>
          <w:rFonts w:ascii="Times New Roman" w:hAnsi="Times New Roman" w:cs="Times New Roman"/>
          <w:sz w:val="26"/>
          <w:szCs w:val="26"/>
        </w:rPr>
        <w:t>t</w:t>
      </w:r>
      <w:r w:rsidR="000D1B59" w:rsidRPr="00B9068E">
        <w:rPr>
          <w:rFonts w:ascii="Times New Roman" w:hAnsi="Times New Roman" w:cs="Times New Roman"/>
          <w:sz w:val="26"/>
          <w:szCs w:val="26"/>
        </w:rPr>
        <w:t xml:space="preserve"> of substantial justice and the overriding object</w:t>
      </w:r>
      <w:r w:rsidR="00C21E6C" w:rsidRPr="00B9068E">
        <w:rPr>
          <w:rFonts w:ascii="Times New Roman" w:hAnsi="Times New Roman" w:cs="Times New Roman"/>
          <w:sz w:val="26"/>
          <w:szCs w:val="26"/>
        </w:rPr>
        <w:t>ives of the FREP</w:t>
      </w:r>
      <w:r w:rsidR="000D1B59" w:rsidRPr="00B9068E">
        <w:rPr>
          <w:rFonts w:ascii="Times New Roman" w:hAnsi="Times New Roman" w:cs="Times New Roman"/>
          <w:sz w:val="26"/>
          <w:szCs w:val="26"/>
        </w:rPr>
        <w:t xml:space="preserve"> Rules.</w:t>
      </w:r>
      <w:r w:rsidR="00564280" w:rsidRPr="00B9068E">
        <w:rPr>
          <w:rFonts w:ascii="Times New Roman" w:hAnsi="Times New Roman" w:cs="Times New Roman"/>
          <w:sz w:val="26"/>
          <w:szCs w:val="26"/>
        </w:rPr>
        <w:t xml:space="preserve"> </w:t>
      </w:r>
      <w:r w:rsidR="00A9633C" w:rsidRPr="00B9068E">
        <w:rPr>
          <w:rFonts w:ascii="Times New Roman" w:hAnsi="Times New Roman" w:cs="Times New Roman"/>
          <w:sz w:val="26"/>
          <w:szCs w:val="26"/>
        </w:rPr>
        <w:t>Oral evidence was</w:t>
      </w:r>
      <w:r w:rsidR="00C21E6C" w:rsidRPr="00B9068E">
        <w:rPr>
          <w:rFonts w:ascii="Times New Roman" w:hAnsi="Times New Roman" w:cs="Times New Roman"/>
          <w:sz w:val="26"/>
          <w:szCs w:val="26"/>
        </w:rPr>
        <w:t xml:space="preserve"> adduced</w:t>
      </w:r>
      <w:r w:rsidR="00432E23" w:rsidRPr="00B9068E">
        <w:rPr>
          <w:rFonts w:ascii="Times New Roman" w:hAnsi="Times New Roman" w:cs="Times New Roman"/>
          <w:sz w:val="26"/>
          <w:szCs w:val="26"/>
        </w:rPr>
        <w:t xml:space="preserve"> </w:t>
      </w:r>
      <w:r w:rsidR="00C21E6C" w:rsidRPr="00B9068E">
        <w:rPr>
          <w:rFonts w:ascii="Times New Roman" w:hAnsi="Times New Roman" w:cs="Times New Roman"/>
          <w:sz w:val="26"/>
          <w:szCs w:val="26"/>
        </w:rPr>
        <w:t>by</w:t>
      </w:r>
      <w:r w:rsidR="00A9633C" w:rsidRPr="00B9068E">
        <w:rPr>
          <w:rFonts w:ascii="Times New Roman" w:hAnsi="Times New Roman" w:cs="Times New Roman"/>
          <w:sz w:val="26"/>
          <w:szCs w:val="26"/>
        </w:rPr>
        <w:t xml:space="preserve"> the applicant and her witness, the 1</w:t>
      </w:r>
      <w:r w:rsidR="00A9633C" w:rsidRPr="00B9068E">
        <w:rPr>
          <w:rFonts w:ascii="Times New Roman" w:hAnsi="Times New Roman" w:cs="Times New Roman"/>
          <w:sz w:val="26"/>
          <w:szCs w:val="26"/>
          <w:vertAlign w:val="superscript"/>
        </w:rPr>
        <w:t>st</w:t>
      </w:r>
      <w:r w:rsidR="00A9633C" w:rsidRPr="00B9068E">
        <w:rPr>
          <w:rFonts w:ascii="Times New Roman" w:hAnsi="Times New Roman" w:cs="Times New Roman"/>
          <w:sz w:val="26"/>
          <w:szCs w:val="26"/>
        </w:rPr>
        <w:t xml:space="preserve"> respondent</w:t>
      </w:r>
      <w:r w:rsidR="000D1B59" w:rsidRPr="00B9068E">
        <w:rPr>
          <w:rFonts w:ascii="Times New Roman" w:hAnsi="Times New Roman" w:cs="Times New Roman"/>
          <w:sz w:val="26"/>
          <w:szCs w:val="26"/>
        </w:rPr>
        <w:t xml:space="preserve"> and</w:t>
      </w:r>
      <w:r w:rsidR="00A9633C" w:rsidRPr="00B9068E">
        <w:rPr>
          <w:rFonts w:ascii="Times New Roman" w:hAnsi="Times New Roman" w:cs="Times New Roman"/>
          <w:sz w:val="26"/>
          <w:szCs w:val="26"/>
        </w:rPr>
        <w:t xml:space="preserve"> the 3</w:t>
      </w:r>
      <w:r w:rsidR="00A9633C" w:rsidRPr="00B9068E">
        <w:rPr>
          <w:rFonts w:ascii="Times New Roman" w:hAnsi="Times New Roman" w:cs="Times New Roman"/>
          <w:sz w:val="26"/>
          <w:szCs w:val="26"/>
          <w:vertAlign w:val="superscript"/>
        </w:rPr>
        <w:t>rd</w:t>
      </w:r>
      <w:r w:rsidR="00A9633C" w:rsidRPr="00B9068E">
        <w:rPr>
          <w:rFonts w:ascii="Times New Roman" w:hAnsi="Times New Roman" w:cs="Times New Roman"/>
          <w:sz w:val="26"/>
          <w:szCs w:val="26"/>
        </w:rPr>
        <w:t xml:space="preserve"> respondent and his witness.</w:t>
      </w:r>
      <w:r w:rsidR="00432E23" w:rsidRPr="00B9068E">
        <w:rPr>
          <w:rFonts w:ascii="Times New Roman" w:hAnsi="Times New Roman" w:cs="Times New Roman"/>
          <w:sz w:val="26"/>
          <w:szCs w:val="26"/>
        </w:rPr>
        <w:t xml:space="preserve"> The 4</w:t>
      </w:r>
      <w:r w:rsidR="00432E23" w:rsidRPr="00B9068E">
        <w:rPr>
          <w:rFonts w:ascii="Times New Roman" w:hAnsi="Times New Roman" w:cs="Times New Roman"/>
          <w:sz w:val="26"/>
          <w:szCs w:val="26"/>
          <w:vertAlign w:val="superscript"/>
        </w:rPr>
        <w:t>th</w:t>
      </w:r>
      <w:r w:rsidR="00432E23" w:rsidRPr="00B9068E">
        <w:rPr>
          <w:rFonts w:ascii="Times New Roman" w:hAnsi="Times New Roman" w:cs="Times New Roman"/>
          <w:sz w:val="26"/>
          <w:szCs w:val="26"/>
        </w:rPr>
        <w:t xml:space="preserve"> respondent declined to give oral evidence.</w:t>
      </w:r>
    </w:p>
    <w:p w:rsidR="00441B95" w:rsidRPr="00B9068E" w:rsidRDefault="00441B95" w:rsidP="007C52E1">
      <w:pPr>
        <w:pStyle w:val="NoSpacing"/>
        <w:jc w:val="both"/>
        <w:rPr>
          <w:rFonts w:ascii="Times New Roman" w:hAnsi="Times New Roman" w:cs="Times New Roman"/>
          <w:sz w:val="26"/>
          <w:szCs w:val="26"/>
        </w:rPr>
      </w:pPr>
    </w:p>
    <w:p w:rsidR="00441B95" w:rsidRPr="00B9068E" w:rsidRDefault="00441B95"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case of th</w:t>
      </w:r>
      <w:r w:rsidR="003051FE">
        <w:rPr>
          <w:rFonts w:ascii="Times New Roman" w:hAnsi="Times New Roman" w:cs="Times New Roman"/>
          <w:sz w:val="26"/>
          <w:szCs w:val="26"/>
        </w:rPr>
        <w:t>e applicant is that she was an employee of the 1</w:t>
      </w:r>
      <w:r w:rsidR="003051FE" w:rsidRPr="003051FE">
        <w:rPr>
          <w:rFonts w:ascii="Times New Roman" w:hAnsi="Times New Roman" w:cs="Times New Roman"/>
          <w:sz w:val="26"/>
          <w:szCs w:val="26"/>
          <w:vertAlign w:val="superscript"/>
        </w:rPr>
        <w:t>st</w:t>
      </w:r>
      <w:r w:rsidR="003051FE">
        <w:rPr>
          <w:rFonts w:ascii="Times New Roman" w:hAnsi="Times New Roman" w:cs="Times New Roman"/>
          <w:sz w:val="26"/>
          <w:szCs w:val="26"/>
        </w:rPr>
        <w:t xml:space="preserve"> respondent</w:t>
      </w:r>
      <w:r w:rsidRPr="00B9068E">
        <w:rPr>
          <w:rFonts w:ascii="Times New Roman" w:hAnsi="Times New Roman" w:cs="Times New Roman"/>
          <w:sz w:val="26"/>
          <w:szCs w:val="26"/>
        </w:rPr>
        <w:t xml:space="preserve"> and the Enterprise Marketing Manager having been employed on July 1</w:t>
      </w:r>
      <w:r w:rsidR="00B50590" w:rsidRPr="00B9068E">
        <w:rPr>
          <w:rFonts w:ascii="Times New Roman" w:hAnsi="Times New Roman" w:cs="Times New Roman"/>
          <w:sz w:val="26"/>
          <w:szCs w:val="26"/>
        </w:rPr>
        <w:t>,</w:t>
      </w:r>
      <w:r w:rsidR="006257D4" w:rsidRPr="00B9068E">
        <w:rPr>
          <w:rFonts w:ascii="Times New Roman" w:hAnsi="Times New Roman" w:cs="Times New Roman"/>
          <w:sz w:val="26"/>
          <w:szCs w:val="26"/>
        </w:rPr>
        <w:t xml:space="preserve"> 2</w:t>
      </w:r>
      <w:r w:rsidRPr="00B9068E">
        <w:rPr>
          <w:rFonts w:ascii="Times New Roman" w:hAnsi="Times New Roman" w:cs="Times New Roman"/>
          <w:sz w:val="26"/>
          <w:szCs w:val="26"/>
        </w:rPr>
        <w:t>004</w:t>
      </w:r>
      <w:r w:rsidR="00B50590" w:rsidRPr="00B9068E">
        <w:rPr>
          <w:rFonts w:ascii="Times New Roman" w:hAnsi="Times New Roman" w:cs="Times New Roman"/>
          <w:sz w:val="26"/>
          <w:szCs w:val="26"/>
        </w:rPr>
        <w:t xml:space="preserve"> and her employment was</w:t>
      </w:r>
      <w:r w:rsidR="00647664" w:rsidRPr="00B9068E">
        <w:rPr>
          <w:rFonts w:ascii="Times New Roman" w:hAnsi="Times New Roman" w:cs="Times New Roman"/>
          <w:sz w:val="26"/>
          <w:szCs w:val="26"/>
        </w:rPr>
        <w:t xml:space="preserve"> subject</w:t>
      </w:r>
      <w:r w:rsidR="00410ECC" w:rsidRPr="00B9068E">
        <w:rPr>
          <w:rFonts w:ascii="Times New Roman" w:hAnsi="Times New Roman" w:cs="Times New Roman"/>
          <w:sz w:val="26"/>
          <w:szCs w:val="26"/>
        </w:rPr>
        <w:t xml:space="preserve"> to</w:t>
      </w:r>
      <w:r w:rsidR="00B50590" w:rsidRPr="00B9068E">
        <w:rPr>
          <w:rFonts w:ascii="Times New Roman" w:hAnsi="Times New Roman" w:cs="Times New Roman"/>
          <w:sz w:val="26"/>
          <w:szCs w:val="26"/>
        </w:rPr>
        <w:t>,</w:t>
      </w:r>
      <w:r w:rsidR="00410ECC" w:rsidRPr="00B9068E">
        <w:rPr>
          <w:rFonts w:ascii="Times New Roman" w:hAnsi="Times New Roman" w:cs="Times New Roman"/>
          <w:sz w:val="26"/>
          <w:szCs w:val="26"/>
        </w:rPr>
        <w:t xml:space="preserve"> and governed by the world wide policies of the 2</w:t>
      </w:r>
      <w:r w:rsidR="00410ECC" w:rsidRPr="00B9068E">
        <w:rPr>
          <w:rFonts w:ascii="Times New Roman" w:hAnsi="Times New Roman" w:cs="Times New Roman"/>
          <w:sz w:val="26"/>
          <w:szCs w:val="26"/>
          <w:vertAlign w:val="superscript"/>
        </w:rPr>
        <w:t>nd</w:t>
      </w:r>
      <w:r w:rsidR="00410ECC" w:rsidRPr="00B9068E">
        <w:rPr>
          <w:rFonts w:ascii="Times New Roman" w:hAnsi="Times New Roman" w:cs="Times New Roman"/>
          <w:sz w:val="26"/>
          <w:szCs w:val="26"/>
        </w:rPr>
        <w:t xml:space="preserve"> Respondent which affect</w:t>
      </w:r>
      <w:r w:rsidR="00395707" w:rsidRPr="00B9068E">
        <w:rPr>
          <w:rFonts w:ascii="Times New Roman" w:hAnsi="Times New Roman" w:cs="Times New Roman"/>
          <w:sz w:val="26"/>
          <w:szCs w:val="26"/>
        </w:rPr>
        <w:t>s</w:t>
      </w:r>
      <w:r w:rsidR="00410ECC" w:rsidRPr="00B9068E">
        <w:rPr>
          <w:rFonts w:ascii="Times New Roman" w:hAnsi="Times New Roman" w:cs="Times New Roman"/>
          <w:sz w:val="26"/>
          <w:szCs w:val="26"/>
        </w:rPr>
        <w:t xml:space="preserve"> all employees, her subsidiaries and affiliates. The applicant states that she was a</w:t>
      </w:r>
      <w:r w:rsidR="00B50590" w:rsidRPr="00B9068E">
        <w:rPr>
          <w:rFonts w:ascii="Times New Roman" w:hAnsi="Times New Roman" w:cs="Times New Roman"/>
          <w:sz w:val="26"/>
          <w:szCs w:val="26"/>
        </w:rPr>
        <w:t>lso the Diversity Champ</w:t>
      </w:r>
      <w:r w:rsidR="00737F7B" w:rsidRPr="00B9068E">
        <w:rPr>
          <w:rFonts w:ascii="Times New Roman" w:hAnsi="Times New Roman" w:cs="Times New Roman"/>
          <w:sz w:val="26"/>
          <w:szCs w:val="26"/>
        </w:rPr>
        <w:t>ion</w:t>
      </w:r>
      <w:r w:rsidR="00B50590" w:rsidRPr="00B9068E">
        <w:rPr>
          <w:rFonts w:ascii="Times New Roman" w:hAnsi="Times New Roman" w:cs="Times New Roman"/>
          <w:sz w:val="26"/>
          <w:szCs w:val="26"/>
        </w:rPr>
        <w:t xml:space="preserve"> for Wome</w:t>
      </w:r>
      <w:r w:rsidR="00410ECC" w:rsidRPr="00B9068E">
        <w:rPr>
          <w:rFonts w:ascii="Times New Roman" w:hAnsi="Times New Roman" w:cs="Times New Roman"/>
          <w:sz w:val="26"/>
          <w:szCs w:val="26"/>
        </w:rPr>
        <w:t>n’s Rights i</w:t>
      </w:r>
      <w:r w:rsidR="00E8106F" w:rsidRPr="00B9068E">
        <w:rPr>
          <w:rFonts w:ascii="Times New Roman" w:hAnsi="Times New Roman" w:cs="Times New Roman"/>
          <w:sz w:val="26"/>
          <w:szCs w:val="26"/>
        </w:rPr>
        <w:t>n West, East and Central Africa</w:t>
      </w:r>
      <w:r w:rsidR="00737F7B" w:rsidRPr="00B9068E">
        <w:rPr>
          <w:rFonts w:ascii="Times New Roman" w:hAnsi="Times New Roman" w:cs="Times New Roman"/>
          <w:sz w:val="26"/>
          <w:szCs w:val="26"/>
        </w:rPr>
        <w:t xml:space="preserve"> (WECA) for Microsoft World–</w:t>
      </w:r>
      <w:r w:rsidR="00410ECC" w:rsidRPr="00B9068E">
        <w:rPr>
          <w:rFonts w:ascii="Times New Roman" w:hAnsi="Times New Roman" w:cs="Times New Roman"/>
          <w:sz w:val="26"/>
          <w:szCs w:val="26"/>
        </w:rPr>
        <w:t xml:space="preserve">Wide from July </w:t>
      </w:r>
      <w:r w:rsidR="00DC6735" w:rsidRPr="00B9068E">
        <w:rPr>
          <w:rFonts w:ascii="Times New Roman" w:hAnsi="Times New Roman" w:cs="Times New Roman"/>
          <w:sz w:val="26"/>
          <w:szCs w:val="26"/>
        </w:rPr>
        <w:t>2008 which involved being a</w:t>
      </w:r>
      <w:r w:rsidR="00B50590" w:rsidRPr="00B9068E">
        <w:rPr>
          <w:rFonts w:ascii="Times New Roman" w:hAnsi="Times New Roman" w:cs="Times New Roman"/>
          <w:sz w:val="26"/>
          <w:szCs w:val="26"/>
        </w:rPr>
        <w:t>n activist for wome</w:t>
      </w:r>
      <w:r w:rsidR="00DC6735" w:rsidRPr="00B9068E">
        <w:rPr>
          <w:rFonts w:ascii="Times New Roman" w:hAnsi="Times New Roman" w:cs="Times New Roman"/>
          <w:sz w:val="26"/>
          <w:szCs w:val="26"/>
        </w:rPr>
        <w:t>n’s rights and opportunities with</w:t>
      </w:r>
      <w:r w:rsidR="00E271B8" w:rsidRPr="00B9068E">
        <w:rPr>
          <w:rFonts w:ascii="Times New Roman" w:hAnsi="Times New Roman" w:cs="Times New Roman"/>
          <w:sz w:val="26"/>
          <w:szCs w:val="26"/>
        </w:rPr>
        <w:t xml:space="preserve">in the company and </w:t>
      </w:r>
      <w:r w:rsidR="00BC3EE6" w:rsidRPr="00B9068E">
        <w:rPr>
          <w:rFonts w:ascii="Times New Roman" w:hAnsi="Times New Roman" w:cs="Times New Roman"/>
          <w:sz w:val="26"/>
          <w:szCs w:val="26"/>
        </w:rPr>
        <w:t>across the region. She states that the 1</w:t>
      </w:r>
      <w:r w:rsidR="00BC3EE6" w:rsidRPr="00B9068E">
        <w:rPr>
          <w:rFonts w:ascii="Times New Roman" w:hAnsi="Times New Roman" w:cs="Times New Roman"/>
          <w:sz w:val="26"/>
          <w:szCs w:val="26"/>
          <w:vertAlign w:val="superscript"/>
        </w:rPr>
        <w:t>st</w:t>
      </w:r>
      <w:r w:rsidR="00BC3EE6" w:rsidRPr="00B9068E">
        <w:rPr>
          <w:rFonts w:ascii="Times New Roman" w:hAnsi="Times New Roman" w:cs="Times New Roman"/>
          <w:sz w:val="26"/>
          <w:szCs w:val="26"/>
        </w:rPr>
        <w:t xml:space="preserve"> respondent is the agent of the 2</w:t>
      </w:r>
      <w:r w:rsidR="00BC3EE6" w:rsidRPr="00B9068E">
        <w:rPr>
          <w:rFonts w:ascii="Times New Roman" w:hAnsi="Times New Roman" w:cs="Times New Roman"/>
          <w:sz w:val="26"/>
          <w:szCs w:val="26"/>
          <w:vertAlign w:val="superscript"/>
        </w:rPr>
        <w:t>nd</w:t>
      </w:r>
      <w:r w:rsidR="00BC3EE6" w:rsidRPr="00B9068E">
        <w:rPr>
          <w:rFonts w:ascii="Times New Roman" w:hAnsi="Times New Roman" w:cs="Times New Roman"/>
          <w:sz w:val="26"/>
          <w:szCs w:val="26"/>
        </w:rPr>
        <w:t xml:space="preserve"> respondent, the 3</w:t>
      </w:r>
      <w:r w:rsidR="00BC3EE6" w:rsidRPr="00B9068E">
        <w:rPr>
          <w:rFonts w:ascii="Times New Roman" w:hAnsi="Times New Roman" w:cs="Times New Roman"/>
          <w:sz w:val="26"/>
          <w:szCs w:val="26"/>
          <w:vertAlign w:val="superscript"/>
        </w:rPr>
        <w:t>rd</w:t>
      </w:r>
      <w:r w:rsidR="00BC3EE6" w:rsidRPr="00B9068E">
        <w:rPr>
          <w:rFonts w:ascii="Times New Roman" w:hAnsi="Times New Roman" w:cs="Times New Roman"/>
          <w:sz w:val="26"/>
          <w:szCs w:val="26"/>
        </w:rPr>
        <w:t xml:space="preserve"> respondent is the Country Manager and Chief Executive Officer of the 1</w:t>
      </w:r>
      <w:r w:rsidR="00BC3EE6" w:rsidRPr="00B9068E">
        <w:rPr>
          <w:rFonts w:ascii="Times New Roman" w:hAnsi="Times New Roman" w:cs="Times New Roman"/>
          <w:sz w:val="26"/>
          <w:szCs w:val="26"/>
          <w:vertAlign w:val="superscript"/>
        </w:rPr>
        <w:t>st</w:t>
      </w:r>
      <w:r w:rsidR="00BC3EE6" w:rsidRPr="00B9068E">
        <w:rPr>
          <w:rFonts w:ascii="Times New Roman" w:hAnsi="Times New Roman" w:cs="Times New Roman"/>
          <w:sz w:val="26"/>
          <w:szCs w:val="26"/>
        </w:rPr>
        <w:t xml:space="preserve"> respondent and the 4</w:t>
      </w:r>
      <w:r w:rsidR="00BC3EE6" w:rsidRPr="00B9068E">
        <w:rPr>
          <w:rFonts w:ascii="Times New Roman" w:hAnsi="Times New Roman" w:cs="Times New Roman"/>
          <w:sz w:val="26"/>
          <w:szCs w:val="26"/>
          <w:vertAlign w:val="superscript"/>
        </w:rPr>
        <w:t>th</w:t>
      </w:r>
      <w:r w:rsidR="00BC3EE6" w:rsidRPr="00B9068E">
        <w:rPr>
          <w:rFonts w:ascii="Times New Roman" w:hAnsi="Times New Roman" w:cs="Times New Roman"/>
          <w:sz w:val="26"/>
          <w:szCs w:val="26"/>
        </w:rPr>
        <w:t xml:space="preserve"> respondent her immediate boss. </w:t>
      </w:r>
      <w:r w:rsidR="00737F7B" w:rsidRPr="00B9068E">
        <w:rPr>
          <w:rFonts w:ascii="Times New Roman" w:hAnsi="Times New Roman" w:cs="Times New Roman"/>
          <w:sz w:val="26"/>
          <w:szCs w:val="26"/>
        </w:rPr>
        <w:t>The applicant states</w:t>
      </w:r>
      <w:r w:rsidR="00EB6A33" w:rsidRPr="00B9068E">
        <w:rPr>
          <w:rFonts w:ascii="Times New Roman" w:hAnsi="Times New Roman" w:cs="Times New Roman"/>
          <w:sz w:val="26"/>
          <w:szCs w:val="26"/>
        </w:rPr>
        <w:t xml:space="preserve"> that during her employment with the 1</w:t>
      </w:r>
      <w:r w:rsidR="00EB6A33" w:rsidRPr="00B9068E">
        <w:rPr>
          <w:rFonts w:ascii="Times New Roman" w:hAnsi="Times New Roman" w:cs="Times New Roman"/>
          <w:sz w:val="26"/>
          <w:szCs w:val="26"/>
          <w:vertAlign w:val="superscript"/>
        </w:rPr>
        <w:t>st</w:t>
      </w:r>
      <w:r w:rsidR="00EB6A33" w:rsidRPr="00B9068E">
        <w:rPr>
          <w:rFonts w:ascii="Times New Roman" w:hAnsi="Times New Roman" w:cs="Times New Roman"/>
          <w:sz w:val="26"/>
          <w:szCs w:val="26"/>
        </w:rPr>
        <w:t xml:space="preserve"> respondent, she served meritoriously and scored very high in her appraisals. </w:t>
      </w:r>
      <w:r w:rsidR="00BC3EE6" w:rsidRPr="00B9068E">
        <w:rPr>
          <w:rFonts w:ascii="Times New Roman" w:hAnsi="Times New Roman" w:cs="Times New Roman"/>
          <w:sz w:val="26"/>
          <w:szCs w:val="26"/>
        </w:rPr>
        <w:t xml:space="preserve">That </w:t>
      </w:r>
      <w:r w:rsidR="00EB6A33" w:rsidRPr="00B9068E">
        <w:rPr>
          <w:rFonts w:ascii="Times New Roman" w:hAnsi="Times New Roman" w:cs="Times New Roman"/>
          <w:sz w:val="26"/>
          <w:szCs w:val="26"/>
        </w:rPr>
        <w:t>since the 3</w:t>
      </w:r>
      <w:r w:rsidR="00EB6A33" w:rsidRPr="00B9068E">
        <w:rPr>
          <w:rFonts w:ascii="Times New Roman" w:hAnsi="Times New Roman" w:cs="Times New Roman"/>
          <w:sz w:val="26"/>
          <w:szCs w:val="26"/>
          <w:vertAlign w:val="superscript"/>
        </w:rPr>
        <w:t>rd</w:t>
      </w:r>
      <w:r w:rsidR="00EB6A33" w:rsidRPr="00B9068E">
        <w:rPr>
          <w:rFonts w:ascii="Times New Roman" w:hAnsi="Times New Roman" w:cs="Times New Roman"/>
          <w:sz w:val="26"/>
          <w:szCs w:val="26"/>
        </w:rPr>
        <w:t xml:space="preserve"> respon</w:t>
      </w:r>
      <w:r w:rsidR="00737F7B" w:rsidRPr="00B9068E">
        <w:rPr>
          <w:rFonts w:ascii="Times New Roman" w:hAnsi="Times New Roman" w:cs="Times New Roman"/>
          <w:sz w:val="26"/>
          <w:szCs w:val="26"/>
        </w:rPr>
        <w:t xml:space="preserve">dent became the Country </w:t>
      </w:r>
      <w:r w:rsidR="00395707" w:rsidRPr="00B9068E">
        <w:rPr>
          <w:rFonts w:ascii="Times New Roman" w:hAnsi="Times New Roman" w:cs="Times New Roman"/>
          <w:sz w:val="26"/>
          <w:szCs w:val="26"/>
        </w:rPr>
        <w:t>Manager</w:t>
      </w:r>
      <w:r w:rsidR="00EB6A33" w:rsidRPr="00B9068E">
        <w:rPr>
          <w:rFonts w:ascii="Times New Roman" w:hAnsi="Times New Roman" w:cs="Times New Roman"/>
          <w:sz w:val="26"/>
          <w:szCs w:val="26"/>
        </w:rPr>
        <w:t xml:space="preserve"> </w:t>
      </w:r>
      <w:r w:rsidR="00BC3EE6" w:rsidRPr="00B9068E">
        <w:rPr>
          <w:rFonts w:ascii="Times New Roman" w:hAnsi="Times New Roman" w:cs="Times New Roman"/>
          <w:sz w:val="26"/>
          <w:szCs w:val="26"/>
        </w:rPr>
        <w:t>he</w:t>
      </w:r>
      <w:r w:rsidR="00C018CA" w:rsidRPr="00B9068E">
        <w:rPr>
          <w:rFonts w:ascii="Times New Roman" w:hAnsi="Times New Roman" w:cs="Times New Roman"/>
          <w:sz w:val="26"/>
          <w:szCs w:val="26"/>
        </w:rPr>
        <w:t xml:space="preserve"> consistently and</w:t>
      </w:r>
      <w:r w:rsidR="00BC3EE6" w:rsidRPr="00B9068E">
        <w:rPr>
          <w:rFonts w:ascii="Times New Roman" w:hAnsi="Times New Roman" w:cs="Times New Roman"/>
          <w:sz w:val="26"/>
          <w:szCs w:val="26"/>
        </w:rPr>
        <w:t xml:space="preserve"> sexually harassed her by tickling her</w:t>
      </w:r>
      <w:r w:rsidR="00C018CA" w:rsidRPr="00B9068E">
        <w:rPr>
          <w:rFonts w:ascii="Times New Roman" w:hAnsi="Times New Roman" w:cs="Times New Roman"/>
          <w:sz w:val="26"/>
          <w:szCs w:val="26"/>
        </w:rPr>
        <w:t xml:space="preserve"> </w:t>
      </w:r>
      <w:r w:rsidR="00EB6A33" w:rsidRPr="00B9068E">
        <w:rPr>
          <w:rFonts w:ascii="Times New Roman" w:hAnsi="Times New Roman" w:cs="Times New Roman"/>
          <w:sz w:val="26"/>
          <w:szCs w:val="26"/>
        </w:rPr>
        <w:t>and other female members of staff on the waist who</w:t>
      </w:r>
      <w:r w:rsidR="00737F7B" w:rsidRPr="00B9068E">
        <w:rPr>
          <w:rFonts w:ascii="Times New Roman" w:hAnsi="Times New Roman" w:cs="Times New Roman"/>
          <w:sz w:val="26"/>
          <w:szCs w:val="26"/>
        </w:rPr>
        <w:t>m</w:t>
      </w:r>
      <w:r w:rsidR="00EB6A33" w:rsidRPr="00B9068E">
        <w:rPr>
          <w:rFonts w:ascii="Times New Roman" w:hAnsi="Times New Roman" w:cs="Times New Roman"/>
          <w:sz w:val="26"/>
          <w:szCs w:val="26"/>
        </w:rPr>
        <w:t xml:space="preserve"> she named as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Uzo</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Okpaka</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Uzo</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Nwani</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Victoria </w:t>
      </w:r>
      <w:proofErr w:type="spellStart"/>
      <w:r w:rsidR="00EB6A33" w:rsidRPr="00B9068E">
        <w:rPr>
          <w:rFonts w:ascii="Times New Roman" w:hAnsi="Times New Roman" w:cs="Times New Roman"/>
          <w:sz w:val="26"/>
          <w:szCs w:val="26"/>
        </w:rPr>
        <w:t>Ndee</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Uwadoka</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Wasila</w:t>
      </w:r>
      <w:proofErr w:type="spellEnd"/>
      <w:r w:rsidR="00EB6A33" w:rsidRPr="00B9068E">
        <w:rPr>
          <w:rFonts w:ascii="Times New Roman" w:hAnsi="Times New Roman" w:cs="Times New Roman"/>
          <w:sz w:val="26"/>
          <w:szCs w:val="26"/>
        </w:rPr>
        <w:t xml:space="preserve"> Mohammed, Lolita </w:t>
      </w:r>
      <w:proofErr w:type="spellStart"/>
      <w:r w:rsidR="00EB6A33" w:rsidRPr="00B9068E">
        <w:rPr>
          <w:rFonts w:ascii="Times New Roman" w:hAnsi="Times New Roman" w:cs="Times New Roman"/>
          <w:sz w:val="26"/>
          <w:szCs w:val="26"/>
        </w:rPr>
        <w:t>Aguele</w:t>
      </w:r>
      <w:proofErr w:type="spellEnd"/>
      <w:r w:rsidR="00EB6A33" w:rsidRPr="00B9068E">
        <w:rPr>
          <w:rFonts w:ascii="Times New Roman" w:hAnsi="Times New Roman" w:cs="Times New Roman"/>
          <w:sz w:val="26"/>
          <w:szCs w:val="26"/>
        </w:rPr>
        <w:t xml:space="preserve">, Paula </w:t>
      </w:r>
      <w:proofErr w:type="spellStart"/>
      <w:r w:rsidR="00EB6A33" w:rsidRPr="00B9068E">
        <w:rPr>
          <w:rFonts w:ascii="Times New Roman" w:hAnsi="Times New Roman" w:cs="Times New Roman"/>
          <w:sz w:val="26"/>
          <w:szCs w:val="26"/>
        </w:rPr>
        <w:t>Wigwe</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Awawu</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Olumide</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Sojinri</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Ifeoma</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Chigbo-Ndukwe</w:t>
      </w:r>
      <w:proofErr w:type="spellEnd"/>
      <w:r w:rsidR="00EB6A33" w:rsidRPr="00B9068E">
        <w:rPr>
          <w:rFonts w:ascii="Times New Roman" w:hAnsi="Times New Roman" w:cs="Times New Roman"/>
          <w:sz w:val="26"/>
          <w:szCs w:val="26"/>
        </w:rPr>
        <w:t xml:space="preserve"> and </w:t>
      </w:r>
      <w:proofErr w:type="spellStart"/>
      <w:r w:rsidR="00EB6A33" w:rsidRPr="00B9068E">
        <w:rPr>
          <w:rFonts w:ascii="Times New Roman" w:hAnsi="Times New Roman" w:cs="Times New Roman"/>
          <w:sz w:val="26"/>
          <w:szCs w:val="26"/>
        </w:rPr>
        <w:t>Mrs</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Fatumata</w:t>
      </w:r>
      <w:proofErr w:type="spellEnd"/>
      <w:r w:rsidR="00EB6A33" w:rsidRPr="00B9068E">
        <w:rPr>
          <w:rFonts w:ascii="Times New Roman" w:hAnsi="Times New Roman" w:cs="Times New Roman"/>
          <w:sz w:val="26"/>
          <w:szCs w:val="26"/>
        </w:rPr>
        <w:t xml:space="preserve"> </w:t>
      </w:r>
      <w:proofErr w:type="spellStart"/>
      <w:r w:rsidR="00EB6A33" w:rsidRPr="00B9068E">
        <w:rPr>
          <w:rFonts w:ascii="Times New Roman" w:hAnsi="Times New Roman" w:cs="Times New Roman"/>
          <w:sz w:val="26"/>
          <w:szCs w:val="26"/>
        </w:rPr>
        <w:t>Soukouna</w:t>
      </w:r>
      <w:proofErr w:type="spellEnd"/>
      <w:r w:rsidR="00A160E0" w:rsidRPr="00B9068E">
        <w:rPr>
          <w:rFonts w:ascii="Times New Roman" w:hAnsi="Times New Roman" w:cs="Times New Roman"/>
          <w:sz w:val="26"/>
          <w:szCs w:val="26"/>
        </w:rPr>
        <w:t>.</w:t>
      </w:r>
      <w:r w:rsidR="00EB6A33" w:rsidRPr="00B9068E">
        <w:rPr>
          <w:rFonts w:ascii="Times New Roman" w:hAnsi="Times New Roman" w:cs="Times New Roman"/>
          <w:sz w:val="26"/>
          <w:szCs w:val="26"/>
        </w:rPr>
        <w:t xml:space="preserve"> </w:t>
      </w:r>
      <w:r w:rsidR="00C018CA" w:rsidRPr="00B9068E">
        <w:rPr>
          <w:rFonts w:ascii="Times New Roman" w:hAnsi="Times New Roman" w:cs="Times New Roman"/>
          <w:sz w:val="26"/>
          <w:szCs w:val="26"/>
        </w:rPr>
        <w:t xml:space="preserve"> </w:t>
      </w:r>
    </w:p>
    <w:p w:rsidR="00C018CA" w:rsidRPr="00B9068E" w:rsidRDefault="00C018CA" w:rsidP="007C52E1">
      <w:pPr>
        <w:pStyle w:val="NoSpacing"/>
        <w:jc w:val="both"/>
        <w:rPr>
          <w:rFonts w:ascii="Times New Roman" w:hAnsi="Times New Roman" w:cs="Times New Roman"/>
          <w:sz w:val="26"/>
          <w:szCs w:val="26"/>
        </w:rPr>
      </w:pPr>
    </w:p>
    <w:p w:rsidR="0001245A" w:rsidRPr="00B9068E" w:rsidRDefault="00C018CA"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 states that</w:t>
      </w:r>
      <w:r w:rsidR="00A160E0" w:rsidRPr="00B9068E">
        <w:rPr>
          <w:rFonts w:ascii="Times New Roman" w:hAnsi="Times New Roman" w:cs="Times New Roman"/>
          <w:sz w:val="26"/>
          <w:szCs w:val="26"/>
        </w:rPr>
        <w:t xml:space="preserve"> as Diversity Champion of Microsoft WECA, with the role of being an activist for women’s rights, she fought against the 3</w:t>
      </w:r>
      <w:r w:rsidR="00A160E0" w:rsidRPr="00B9068E">
        <w:rPr>
          <w:rFonts w:ascii="Times New Roman" w:hAnsi="Times New Roman" w:cs="Times New Roman"/>
          <w:sz w:val="26"/>
          <w:szCs w:val="26"/>
          <w:vertAlign w:val="superscript"/>
        </w:rPr>
        <w:t>rd</w:t>
      </w:r>
      <w:r w:rsidR="00A160E0" w:rsidRPr="00B9068E">
        <w:rPr>
          <w:rFonts w:ascii="Times New Roman" w:hAnsi="Times New Roman" w:cs="Times New Roman"/>
          <w:sz w:val="26"/>
          <w:szCs w:val="26"/>
        </w:rPr>
        <w:t xml:space="preserve"> respondent’s acts of sexual harassment by repeatedly warning him to desist from physically handling and fondling her body and that of other female staff as they were acts of sexual </w:t>
      </w:r>
      <w:r w:rsidR="00A160E0" w:rsidRPr="00B9068E">
        <w:rPr>
          <w:rFonts w:ascii="Times New Roman" w:hAnsi="Times New Roman" w:cs="Times New Roman"/>
          <w:sz w:val="26"/>
          <w:szCs w:val="26"/>
        </w:rPr>
        <w:lastRenderedPageBreak/>
        <w:t>harassment</w:t>
      </w:r>
      <w:r w:rsidR="007B29B2" w:rsidRPr="00B9068E">
        <w:rPr>
          <w:rFonts w:ascii="Times New Roman" w:hAnsi="Times New Roman" w:cs="Times New Roman"/>
          <w:sz w:val="26"/>
          <w:szCs w:val="26"/>
        </w:rPr>
        <w:t>, trespass to person and a gross violation and an infringement of her fundamental rights.</w:t>
      </w:r>
      <w:r w:rsidR="00737F7B" w:rsidRPr="00B9068E">
        <w:rPr>
          <w:rFonts w:ascii="Times New Roman" w:hAnsi="Times New Roman" w:cs="Times New Roman"/>
          <w:sz w:val="26"/>
          <w:szCs w:val="26"/>
        </w:rPr>
        <w:t xml:space="preserve"> She states</w:t>
      </w:r>
      <w:r w:rsidR="00A160E0" w:rsidRPr="00B9068E">
        <w:rPr>
          <w:rFonts w:ascii="Times New Roman" w:hAnsi="Times New Roman" w:cs="Times New Roman"/>
          <w:sz w:val="26"/>
          <w:szCs w:val="26"/>
        </w:rPr>
        <w:t xml:space="preserve"> that he disregarded her warnings</w:t>
      </w:r>
      <w:r w:rsidR="00936991" w:rsidRPr="00B9068E">
        <w:rPr>
          <w:rFonts w:ascii="Times New Roman" w:hAnsi="Times New Roman" w:cs="Times New Roman"/>
          <w:sz w:val="26"/>
          <w:szCs w:val="26"/>
        </w:rPr>
        <w:t xml:space="preserve"> and reminded her that he is the alter ego of the of the 1</w:t>
      </w:r>
      <w:r w:rsidR="00936991" w:rsidRPr="00B9068E">
        <w:rPr>
          <w:rFonts w:ascii="Times New Roman" w:hAnsi="Times New Roman" w:cs="Times New Roman"/>
          <w:sz w:val="26"/>
          <w:szCs w:val="26"/>
          <w:vertAlign w:val="superscript"/>
        </w:rPr>
        <w:t>st</w:t>
      </w:r>
      <w:r w:rsidR="00936991" w:rsidRPr="00B9068E">
        <w:rPr>
          <w:rFonts w:ascii="Times New Roman" w:hAnsi="Times New Roman" w:cs="Times New Roman"/>
          <w:sz w:val="26"/>
          <w:szCs w:val="26"/>
        </w:rPr>
        <w:t xml:space="preserve"> respondent whose actions cannot be questioned</w:t>
      </w:r>
      <w:r w:rsidR="00BD1FAC">
        <w:rPr>
          <w:rFonts w:ascii="Times New Roman" w:hAnsi="Times New Roman" w:cs="Times New Roman"/>
          <w:sz w:val="26"/>
          <w:szCs w:val="26"/>
        </w:rPr>
        <w:t xml:space="preserve"> and</w:t>
      </w:r>
      <w:r w:rsidR="007B29B2" w:rsidRPr="00B9068E">
        <w:rPr>
          <w:rFonts w:ascii="Times New Roman" w:hAnsi="Times New Roman" w:cs="Times New Roman"/>
          <w:sz w:val="26"/>
          <w:szCs w:val="26"/>
        </w:rPr>
        <w:t xml:space="preserve"> that the 4</w:t>
      </w:r>
      <w:r w:rsidR="007B29B2" w:rsidRPr="00B9068E">
        <w:rPr>
          <w:rFonts w:ascii="Times New Roman" w:hAnsi="Times New Roman" w:cs="Times New Roman"/>
          <w:sz w:val="26"/>
          <w:szCs w:val="26"/>
          <w:vertAlign w:val="superscript"/>
        </w:rPr>
        <w:t>th</w:t>
      </w:r>
      <w:r w:rsidR="007B29B2" w:rsidRPr="00B9068E">
        <w:rPr>
          <w:rFonts w:ascii="Times New Roman" w:hAnsi="Times New Roman" w:cs="Times New Roman"/>
          <w:sz w:val="26"/>
          <w:szCs w:val="26"/>
        </w:rPr>
        <w:t xml:space="preserve"> respondent is a trusted friend and colleague who will always stand by him</w:t>
      </w:r>
      <w:r w:rsidR="00BD1FAC">
        <w:rPr>
          <w:rFonts w:ascii="Times New Roman" w:hAnsi="Times New Roman" w:cs="Times New Roman"/>
          <w:sz w:val="26"/>
          <w:szCs w:val="26"/>
        </w:rPr>
        <w:t xml:space="preserve">; </w:t>
      </w:r>
      <w:r w:rsidR="007B29B2" w:rsidRPr="00B9068E">
        <w:rPr>
          <w:rFonts w:ascii="Times New Roman" w:hAnsi="Times New Roman" w:cs="Times New Roman"/>
          <w:sz w:val="26"/>
          <w:szCs w:val="26"/>
        </w:rPr>
        <w:t xml:space="preserve"> that Industry practices in the information technology allows him to intimidate any subordinate as he pleases.</w:t>
      </w:r>
      <w:r w:rsidRPr="00B9068E">
        <w:rPr>
          <w:rFonts w:ascii="Times New Roman" w:hAnsi="Times New Roman" w:cs="Times New Roman"/>
          <w:sz w:val="26"/>
          <w:szCs w:val="26"/>
        </w:rPr>
        <w:t xml:space="preserve"> </w:t>
      </w:r>
      <w:r w:rsidR="00800A9B" w:rsidRPr="00B9068E">
        <w:rPr>
          <w:rFonts w:ascii="Times New Roman" w:hAnsi="Times New Roman" w:cs="Times New Roman"/>
          <w:sz w:val="26"/>
          <w:szCs w:val="26"/>
        </w:rPr>
        <w:t>T</w:t>
      </w:r>
      <w:r w:rsidRPr="00B9068E">
        <w:rPr>
          <w:rFonts w:ascii="Times New Roman" w:hAnsi="Times New Roman" w:cs="Times New Roman"/>
          <w:sz w:val="26"/>
          <w:szCs w:val="26"/>
        </w:rPr>
        <w:t xml:space="preserve">he </w:t>
      </w:r>
      <w:r w:rsidR="00737F7B" w:rsidRPr="00B9068E">
        <w:rPr>
          <w:rFonts w:ascii="Times New Roman" w:hAnsi="Times New Roman" w:cs="Times New Roman"/>
          <w:sz w:val="26"/>
          <w:szCs w:val="26"/>
        </w:rPr>
        <w:t>applicant states</w:t>
      </w:r>
      <w:r w:rsidR="00800A9B" w:rsidRPr="00B9068E">
        <w:rPr>
          <w:rFonts w:ascii="Times New Roman" w:hAnsi="Times New Roman" w:cs="Times New Roman"/>
          <w:sz w:val="26"/>
          <w:szCs w:val="26"/>
        </w:rPr>
        <w:t xml:space="preserve"> that she </w:t>
      </w:r>
      <w:r w:rsidRPr="00B9068E">
        <w:rPr>
          <w:rFonts w:ascii="Times New Roman" w:hAnsi="Times New Roman" w:cs="Times New Roman"/>
          <w:sz w:val="26"/>
          <w:szCs w:val="26"/>
        </w:rPr>
        <w:t>resisted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and reported this sexual harassment to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w:t>
      </w:r>
      <w:r w:rsidR="00800A9B" w:rsidRPr="00B9068E">
        <w:rPr>
          <w:rFonts w:ascii="Times New Roman" w:hAnsi="Times New Roman" w:cs="Times New Roman"/>
          <w:sz w:val="26"/>
          <w:szCs w:val="26"/>
        </w:rPr>
        <w:t>,</w:t>
      </w:r>
      <w:r w:rsidRPr="00B9068E">
        <w:rPr>
          <w:rFonts w:ascii="Times New Roman" w:hAnsi="Times New Roman" w:cs="Times New Roman"/>
          <w:sz w:val="26"/>
          <w:szCs w:val="26"/>
        </w:rPr>
        <w:t xml:space="preserve"> </w:t>
      </w:r>
      <w:r w:rsidR="00800A9B" w:rsidRPr="00B9068E">
        <w:rPr>
          <w:rFonts w:ascii="Times New Roman" w:hAnsi="Times New Roman" w:cs="Times New Roman"/>
          <w:sz w:val="26"/>
          <w:szCs w:val="26"/>
        </w:rPr>
        <w:t>and the Human Resources Manager of the 1</w:t>
      </w:r>
      <w:r w:rsidR="00800A9B" w:rsidRPr="00B9068E">
        <w:rPr>
          <w:rFonts w:ascii="Times New Roman" w:hAnsi="Times New Roman" w:cs="Times New Roman"/>
          <w:sz w:val="26"/>
          <w:szCs w:val="26"/>
          <w:vertAlign w:val="superscript"/>
        </w:rPr>
        <w:t>st</w:t>
      </w:r>
      <w:r w:rsidR="00800A9B" w:rsidRPr="00B9068E">
        <w:rPr>
          <w:rFonts w:ascii="Times New Roman" w:hAnsi="Times New Roman" w:cs="Times New Roman"/>
          <w:sz w:val="26"/>
          <w:szCs w:val="26"/>
        </w:rPr>
        <w:t xml:space="preserve"> respondent </w:t>
      </w:r>
      <w:proofErr w:type="spellStart"/>
      <w:r w:rsidR="00800A9B" w:rsidRPr="00B9068E">
        <w:rPr>
          <w:rFonts w:ascii="Times New Roman" w:hAnsi="Times New Roman" w:cs="Times New Roman"/>
          <w:sz w:val="26"/>
          <w:szCs w:val="26"/>
        </w:rPr>
        <w:t>Siphiwe</w:t>
      </w:r>
      <w:proofErr w:type="spellEnd"/>
      <w:r w:rsidR="00800A9B" w:rsidRPr="00B9068E">
        <w:rPr>
          <w:rFonts w:ascii="Times New Roman" w:hAnsi="Times New Roman" w:cs="Times New Roman"/>
          <w:sz w:val="26"/>
          <w:szCs w:val="26"/>
        </w:rPr>
        <w:t xml:space="preserve"> </w:t>
      </w:r>
      <w:proofErr w:type="spellStart"/>
      <w:r w:rsidR="00800A9B" w:rsidRPr="00B9068E">
        <w:rPr>
          <w:rFonts w:ascii="Times New Roman" w:hAnsi="Times New Roman" w:cs="Times New Roman"/>
          <w:sz w:val="26"/>
          <w:szCs w:val="26"/>
        </w:rPr>
        <w:t>Sibanda</w:t>
      </w:r>
      <w:proofErr w:type="spellEnd"/>
      <w:r w:rsidR="00647664" w:rsidRPr="00B9068E">
        <w:rPr>
          <w:rFonts w:ascii="Times New Roman" w:hAnsi="Times New Roman" w:cs="Times New Roman"/>
          <w:sz w:val="26"/>
          <w:szCs w:val="26"/>
        </w:rPr>
        <w:t xml:space="preserve"> </w:t>
      </w:r>
      <w:r w:rsidR="00547C2A" w:rsidRPr="00B9068E">
        <w:rPr>
          <w:rFonts w:ascii="Times New Roman" w:hAnsi="Times New Roman" w:cs="Times New Roman"/>
          <w:sz w:val="26"/>
          <w:szCs w:val="26"/>
        </w:rPr>
        <w:t>who both</w:t>
      </w:r>
      <w:r w:rsidRPr="00B9068E">
        <w:rPr>
          <w:rFonts w:ascii="Times New Roman" w:hAnsi="Times New Roman" w:cs="Times New Roman"/>
          <w:sz w:val="26"/>
          <w:szCs w:val="26"/>
        </w:rPr>
        <w:t xml:space="preserve"> did nothing about the reports</w:t>
      </w:r>
      <w:r w:rsidR="00800A9B" w:rsidRPr="00B9068E">
        <w:rPr>
          <w:rFonts w:ascii="Times New Roman" w:hAnsi="Times New Roman" w:cs="Times New Roman"/>
          <w:sz w:val="26"/>
          <w:szCs w:val="26"/>
        </w:rPr>
        <w:t xml:space="preserve"> due to the mutual relationship</w:t>
      </w:r>
      <w:r w:rsidR="00547C2A" w:rsidRPr="00B9068E">
        <w:rPr>
          <w:rFonts w:ascii="Times New Roman" w:hAnsi="Times New Roman" w:cs="Times New Roman"/>
          <w:sz w:val="26"/>
          <w:szCs w:val="26"/>
        </w:rPr>
        <w:t xml:space="preserve"> between them and the fact that they were already aware of these acts of the 3</w:t>
      </w:r>
      <w:r w:rsidR="00547C2A" w:rsidRPr="00B9068E">
        <w:rPr>
          <w:rFonts w:ascii="Times New Roman" w:hAnsi="Times New Roman" w:cs="Times New Roman"/>
          <w:sz w:val="26"/>
          <w:szCs w:val="26"/>
          <w:vertAlign w:val="superscript"/>
        </w:rPr>
        <w:t>rd</w:t>
      </w:r>
      <w:r w:rsidR="00547C2A" w:rsidRPr="00B9068E">
        <w:rPr>
          <w:rFonts w:ascii="Times New Roman" w:hAnsi="Times New Roman" w:cs="Times New Roman"/>
          <w:sz w:val="26"/>
          <w:szCs w:val="26"/>
        </w:rPr>
        <w:t xml:space="preserve"> respondent.</w:t>
      </w:r>
    </w:p>
    <w:p w:rsidR="0001245A" w:rsidRPr="00B9068E" w:rsidRDefault="0001245A" w:rsidP="007C52E1">
      <w:pPr>
        <w:pStyle w:val="NoSpacing"/>
        <w:jc w:val="both"/>
        <w:rPr>
          <w:rFonts w:ascii="Times New Roman" w:hAnsi="Times New Roman" w:cs="Times New Roman"/>
          <w:sz w:val="26"/>
          <w:szCs w:val="26"/>
        </w:rPr>
      </w:pPr>
    </w:p>
    <w:p w:rsidR="00547C2A" w:rsidRPr="00B9068E" w:rsidRDefault="00737F7B"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She states</w:t>
      </w:r>
      <w:r w:rsidR="007B29B2" w:rsidRPr="00B9068E">
        <w:rPr>
          <w:rFonts w:ascii="Times New Roman" w:hAnsi="Times New Roman" w:cs="Times New Roman"/>
          <w:sz w:val="26"/>
          <w:szCs w:val="26"/>
        </w:rPr>
        <w:t xml:space="preserve"> that</w:t>
      </w:r>
      <w:r w:rsidR="00C52B00" w:rsidRPr="00B9068E">
        <w:rPr>
          <w:rFonts w:ascii="Times New Roman" w:hAnsi="Times New Roman" w:cs="Times New Roman"/>
          <w:sz w:val="26"/>
          <w:szCs w:val="26"/>
        </w:rPr>
        <w:t xml:space="preserve"> the unwarranted sexual harassment created an intolerable working </w:t>
      </w:r>
      <w:r w:rsidR="007B29B2" w:rsidRPr="00B9068E">
        <w:rPr>
          <w:rFonts w:ascii="Times New Roman" w:hAnsi="Times New Roman" w:cs="Times New Roman"/>
          <w:sz w:val="26"/>
          <w:szCs w:val="26"/>
        </w:rPr>
        <w:t>environment for her</w:t>
      </w:r>
      <w:r w:rsidR="00C52B00" w:rsidRPr="00B9068E">
        <w:rPr>
          <w:rFonts w:ascii="Times New Roman" w:hAnsi="Times New Roman" w:cs="Times New Roman"/>
          <w:sz w:val="26"/>
          <w:szCs w:val="26"/>
        </w:rPr>
        <w:t xml:space="preserve"> and she had to repo</w:t>
      </w:r>
      <w:r w:rsidR="007B29B2" w:rsidRPr="00B9068E">
        <w:rPr>
          <w:rFonts w:ascii="Times New Roman" w:hAnsi="Times New Roman" w:cs="Times New Roman"/>
          <w:sz w:val="26"/>
          <w:szCs w:val="26"/>
        </w:rPr>
        <w:t>rt to her husband who came to the office to warn the 3</w:t>
      </w:r>
      <w:r w:rsidR="007B29B2" w:rsidRPr="00B9068E">
        <w:rPr>
          <w:rFonts w:ascii="Times New Roman" w:hAnsi="Times New Roman" w:cs="Times New Roman"/>
          <w:sz w:val="26"/>
          <w:szCs w:val="26"/>
          <w:vertAlign w:val="superscript"/>
        </w:rPr>
        <w:t>rd</w:t>
      </w:r>
      <w:r w:rsidR="00751E07" w:rsidRPr="00B9068E">
        <w:rPr>
          <w:rFonts w:ascii="Times New Roman" w:hAnsi="Times New Roman" w:cs="Times New Roman"/>
          <w:sz w:val="26"/>
          <w:szCs w:val="26"/>
        </w:rPr>
        <w:t xml:space="preserve"> respondent to desist from his actions. The applicant states t</w:t>
      </w:r>
      <w:r w:rsidR="003731CA" w:rsidRPr="00B9068E">
        <w:rPr>
          <w:rFonts w:ascii="Times New Roman" w:hAnsi="Times New Roman" w:cs="Times New Roman"/>
          <w:sz w:val="26"/>
          <w:szCs w:val="26"/>
        </w:rPr>
        <w:t>hat this did</w:t>
      </w:r>
      <w:r w:rsidR="007B29B2" w:rsidRPr="00B9068E">
        <w:rPr>
          <w:rFonts w:ascii="Times New Roman" w:hAnsi="Times New Roman" w:cs="Times New Roman"/>
          <w:sz w:val="26"/>
          <w:szCs w:val="26"/>
        </w:rPr>
        <w:t xml:space="preserve"> not go down well with </w:t>
      </w:r>
      <w:r w:rsidR="00547C2A" w:rsidRPr="00B9068E">
        <w:rPr>
          <w:rFonts w:ascii="Times New Roman" w:hAnsi="Times New Roman" w:cs="Times New Roman"/>
          <w:sz w:val="26"/>
          <w:szCs w:val="26"/>
        </w:rPr>
        <w:t>him and he</w:t>
      </w:r>
      <w:r w:rsidR="007B29B2" w:rsidRPr="00B9068E">
        <w:rPr>
          <w:rFonts w:ascii="Times New Roman" w:hAnsi="Times New Roman" w:cs="Times New Roman"/>
          <w:sz w:val="26"/>
          <w:szCs w:val="26"/>
        </w:rPr>
        <w:t xml:space="preserve"> threatened to </w:t>
      </w:r>
      <w:r w:rsidR="00800A9B" w:rsidRPr="00B9068E">
        <w:rPr>
          <w:rFonts w:ascii="Times New Roman" w:hAnsi="Times New Roman" w:cs="Times New Roman"/>
          <w:sz w:val="26"/>
          <w:szCs w:val="26"/>
        </w:rPr>
        <w:t>retaliate and deal with her</w:t>
      </w:r>
      <w:r w:rsidR="00227E00" w:rsidRPr="00B9068E">
        <w:rPr>
          <w:rFonts w:ascii="Times New Roman" w:hAnsi="Times New Roman" w:cs="Times New Roman"/>
          <w:sz w:val="26"/>
          <w:szCs w:val="26"/>
        </w:rPr>
        <w:t xml:space="preserve">. </w:t>
      </w:r>
      <w:r w:rsidRPr="00B9068E">
        <w:rPr>
          <w:rFonts w:ascii="Times New Roman" w:hAnsi="Times New Roman" w:cs="Times New Roman"/>
          <w:sz w:val="26"/>
          <w:szCs w:val="26"/>
        </w:rPr>
        <w:t>She states</w:t>
      </w:r>
      <w:r w:rsidR="00547C2A" w:rsidRPr="00B9068E">
        <w:rPr>
          <w:rFonts w:ascii="Times New Roman" w:hAnsi="Times New Roman" w:cs="Times New Roman"/>
          <w:sz w:val="26"/>
          <w:szCs w:val="26"/>
        </w:rPr>
        <w:t xml:space="preserve"> t</w:t>
      </w:r>
      <w:r w:rsidR="009C5D04" w:rsidRPr="00B9068E">
        <w:rPr>
          <w:rFonts w:ascii="Times New Roman" w:hAnsi="Times New Roman" w:cs="Times New Roman"/>
          <w:sz w:val="26"/>
          <w:szCs w:val="26"/>
        </w:rPr>
        <w:t xml:space="preserve">hat as Diversity Manager she also received complaints </w:t>
      </w:r>
      <w:r w:rsidR="00547C2A" w:rsidRPr="00B9068E">
        <w:rPr>
          <w:rFonts w:ascii="Times New Roman" w:hAnsi="Times New Roman" w:cs="Times New Roman"/>
          <w:sz w:val="26"/>
          <w:szCs w:val="26"/>
        </w:rPr>
        <w:t>from other female members of staff</w:t>
      </w:r>
      <w:r w:rsidR="009C5D04" w:rsidRPr="00B9068E">
        <w:rPr>
          <w:rFonts w:ascii="Times New Roman" w:hAnsi="Times New Roman" w:cs="Times New Roman"/>
          <w:sz w:val="26"/>
          <w:szCs w:val="26"/>
        </w:rPr>
        <w:t xml:space="preserve"> that the 3</w:t>
      </w:r>
      <w:r w:rsidR="009C5D04" w:rsidRPr="00B9068E">
        <w:rPr>
          <w:rFonts w:ascii="Times New Roman" w:hAnsi="Times New Roman" w:cs="Times New Roman"/>
          <w:sz w:val="26"/>
          <w:szCs w:val="26"/>
          <w:vertAlign w:val="superscript"/>
        </w:rPr>
        <w:t>rd</w:t>
      </w:r>
      <w:r w:rsidR="00547C2A" w:rsidRPr="00B9068E">
        <w:rPr>
          <w:rFonts w:ascii="Times New Roman" w:hAnsi="Times New Roman" w:cs="Times New Roman"/>
          <w:sz w:val="26"/>
          <w:szCs w:val="26"/>
        </w:rPr>
        <w:t xml:space="preserve"> respondent sexually harassed them but that they</w:t>
      </w:r>
      <w:r w:rsidR="009C5D04" w:rsidRPr="00B9068E">
        <w:rPr>
          <w:rFonts w:ascii="Times New Roman" w:hAnsi="Times New Roman" w:cs="Times New Roman"/>
          <w:sz w:val="26"/>
          <w:szCs w:val="26"/>
        </w:rPr>
        <w:t xml:space="preserve"> were afraid to </w:t>
      </w:r>
      <w:r w:rsidR="001F08AC" w:rsidRPr="00B9068E">
        <w:rPr>
          <w:rFonts w:ascii="Times New Roman" w:hAnsi="Times New Roman" w:cs="Times New Roman"/>
          <w:sz w:val="26"/>
          <w:szCs w:val="26"/>
        </w:rPr>
        <w:t>s</w:t>
      </w:r>
      <w:r w:rsidR="009C5D04" w:rsidRPr="00B9068E">
        <w:rPr>
          <w:rFonts w:ascii="Times New Roman" w:hAnsi="Times New Roman" w:cs="Times New Roman"/>
          <w:sz w:val="26"/>
          <w:szCs w:val="26"/>
        </w:rPr>
        <w:t>peak up</w:t>
      </w:r>
      <w:r w:rsidR="006F7443" w:rsidRPr="00B9068E">
        <w:rPr>
          <w:rFonts w:ascii="Times New Roman" w:hAnsi="Times New Roman" w:cs="Times New Roman"/>
          <w:sz w:val="26"/>
          <w:szCs w:val="26"/>
        </w:rPr>
        <w:t xml:space="preserve"> because of the retaliatory consequence of the type that happened to her</w:t>
      </w:r>
      <w:r w:rsidR="009C5D04" w:rsidRPr="00B9068E">
        <w:rPr>
          <w:rFonts w:ascii="Times New Roman" w:hAnsi="Times New Roman" w:cs="Times New Roman"/>
          <w:sz w:val="26"/>
          <w:szCs w:val="26"/>
        </w:rPr>
        <w:t>.</w:t>
      </w:r>
      <w:r w:rsidR="00227E00" w:rsidRPr="00B9068E">
        <w:rPr>
          <w:rFonts w:ascii="Times New Roman" w:hAnsi="Times New Roman" w:cs="Times New Roman"/>
          <w:sz w:val="26"/>
          <w:szCs w:val="26"/>
        </w:rPr>
        <w:t xml:space="preserve"> That the internal policy designed to prevent such unwarranted sexual harassment was defective in that it never deterred a senior manager from bullying a junior officer into compromising her position. </w:t>
      </w:r>
      <w:r w:rsidR="009C5D04" w:rsidRPr="00B9068E">
        <w:rPr>
          <w:rFonts w:ascii="Times New Roman" w:hAnsi="Times New Roman" w:cs="Times New Roman"/>
          <w:sz w:val="26"/>
          <w:szCs w:val="26"/>
        </w:rPr>
        <w:t xml:space="preserve"> </w:t>
      </w:r>
    </w:p>
    <w:p w:rsidR="006F7443" w:rsidRPr="00B9068E" w:rsidRDefault="006F7443" w:rsidP="007C52E1">
      <w:pPr>
        <w:pStyle w:val="NoSpacing"/>
        <w:jc w:val="both"/>
        <w:rPr>
          <w:rFonts w:ascii="Times New Roman" w:hAnsi="Times New Roman" w:cs="Times New Roman"/>
          <w:sz w:val="26"/>
          <w:szCs w:val="26"/>
        </w:rPr>
      </w:pPr>
    </w:p>
    <w:p w:rsidR="0020012A" w:rsidRPr="00B9068E" w:rsidRDefault="00E97456"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w:t>
      </w:r>
      <w:r w:rsidR="00737F7B" w:rsidRPr="00B9068E">
        <w:rPr>
          <w:rFonts w:ascii="Times New Roman" w:hAnsi="Times New Roman" w:cs="Times New Roman"/>
          <w:sz w:val="26"/>
          <w:szCs w:val="26"/>
        </w:rPr>
        <w:t xml:space="preserve"> states</w:t>
      </w:r>
      <w:r w:rsidR="00547C2A" w:rsidRPr="00B9068E">
        <w:rPr>
          <w:rFonts w:ascii="Times New Roman" w:hAnsi="Times New Roman" w:cs="Times New Roman"/>
          <w:sz w:val="26"/>
          <w:szCs w:val="26"/>
        </w:rPr>
        <w:t xml:space="preserve"> </w:t>
      </w:r>
      <w:r w:rsidR="005D0AB0" w:rsidRPr="00B9068E">
        <w:rPr>
          <w:rFonts w:ascii="Times New Roman" w:hAnsi="Times New Roman" w:cs="Times New Roman"/>
          <w:sz w:val="26"/>
          <w:szCs w:val="26"/>
        </w:rPr>
        <w:t xml:space="preserve">that </w:t>
      </w:r>
      <w:r w:rsidR="009C5D04" w:rsidRPr="00B9068E">
        <w:rPr>
          <w:rFonts w:ascii="Times New Roman" w:hAnsi="Times New Roman" w:cs="Times New Roman"/>
          <w:sz w:val="26"/>
          <w:szCs w:val="26"/>
        </w:rPr>
        <w:t>the 4</w:t>
      </w:r>
      <w:r w:rsidR="009C5D04" w:rsidRPr="00B9068E">
        <w:rPr>
          <w:rFonts w:ascii="Times New Roman" w:hAnsi="Times New Roman" w:cs="Times New Roman"/>
          <w:sz w:val="26"/>
          <w:szCs w:val="26"/>
          <w:vertAlign w:val="superscript"/>
        </w:rPr>
        <w:t>th</w:t>
      </w:r>
      <w:r w:rsidR="009C5D04" w:rsidRPr="00B9068E">
        <w:rPr>
          <w:rFonts w:ascii="Times New Roman" w:hAnsi="Times New Roman" w:cs="Times New Roman"/>
          <w:sz w:val="26"/>
          <w:szCs w:val="26"/>
        </w:rPr>
        <w:t xml:space="preserve"> respondent</w:t>
      </w:r>
      <w:r w:rsidR="001F08AC" w:rsidRPr="00B9068E">
        <w:rPr>
          <w:rFonts w:ascii="Times New Roman" w:hAnsi="Times New Roman" w:cs="Times New Roman"/>
          <w:sz w:val="26"/>
          <w:szCs w:val="26"/>
        </w:rPr>
        <w:t xml:space="preserve"> was involved in insider dealings contrary to the internal policy of the 1</w:t>
      </w:r>
      <w:r w:rsidR="001F08AC" w:rsidRPr="00B9068E">
        <w:rPr>
          <w:rFonts w:ascii="Times New Roman" w:hAnsi="Times New Roman" w:cs="Times New Roman"/>
          <w:sz w:val="26"/>
          <w:szCs w:val="26"/>
          <w:vertAlign w:val="superscript"/>
        </w:rPr>
        <w:t>st</w:t>
      </w:r>
      <w:r w:rsidR="001F08AC" w:rsidRPr="00B9068E">
        <w:rPr>
          <w:rFonts w:ascii="Times New Roman" w:hAnsi="Times New Roman" w:cs="Times New Roman"/>
          <w:sz w:val="26"/>
          <w:szCs w:val="26"/>
        </w:rPr>
        <w:t xml:space="preserve"> respondent on procurement and project handling</w:t>
      </w:r>
      <w:r w:rsidR="005D0AB0" w:rsidRPr="00B9068E">
        <w:rPr>
          <w:rFonts w:ascii="Times New Roman" w:hAnsi="Times New Roman" w:cs="Times New Roman"/>
          <w:sz w:val="26"/>
          <w:szCs w:val="26"/>
        </w:rPr>
        <w:t>. That in the course of her duties, she had questioned the 4</w:t>
      </w:r>
      <w:r w:rsidR="005D0AB0" w:rsidRPr="00B9068E">
        <w:rPr>
          <w:rFonts w:ascii="Times New Roman" w:hAnsi="Times New Roman" w:cs="Times New Roman"/>
          <w:sz w:val="26"/>
          <w:szCs w:val="26"/>
          <w:vertAlign w:val="superscript"/>
        </w:rPr>
        <w:t>th</w:t>
      </w:r>
      <w:r w:rsidR="005D0AB0" w:rsidRPr="00B9068E">
        <w:rPr>
          <w:rFonts w:ascii="Times New Roman" w:hAnsi="Times New Roman" w:cs="Times New Roman"/>
          <w:sz w:val="26"/>
          <w:szCs w:val="26"/>
        </w:rPr>
        <w:t xml:space="preserve"> respondent as to why he as the one in charge of marketing and budgets for the 1</w:t>
      </w:r>
      <w:r w:rsidR="005D0AB0" w:rsidRPr="00B9068E">
        <w:rPr>
          <w:rFonts w:ascii="Times New Roman" w:hAnsi="Times New Roman" w:cs="Times New Roman"/>
          <w:sz w:val="26"/>
          <w:szCs w:val="26"/>
          <w:vertAlign w:val="superscript"/>
        </w:rPr>
        <w:t>st</w:t>
      </w:r>
      <w:r w:rsidR="005D0AB0" w:rsidRPr="00B9068E">
        <w:rPr>
          <w:rFonts w:ascii="Times New Roman" w:hAnsi="Times New Roman" w:cs="Times New Roman"/>
          <w:sz w:val="26"/>
          <w:szCs w:val="26"/>
        </w:rPr>
        <w:t xml:space="preserve"> respondent </w:t>
      </w:r>
      <w:r w:rsidR="006F7443" w:rsidRPr="00B9068E">
        <w:rPr>
          <w:rFonts w:ascii="Times New Roman" w:hAnsi="Times New Roman" w:cs="Times New Roman"/>
          <w:sz w:val="26"/>
          <w:szCs w:val="26"/>
        </w:rPr>
        <w:t>use</w:t>
      </w:r>
      <w:r w:rsidRPr="00B9068E">
        <w:rPr>
          <w:rFonts w:ascii="Times New Roman" w:hAnsi="Times New Roman" w:cs="Times New Roman"/>
          <w:sz w:val="26"/>
          <w:szCs w:val="26"/>
        </w:rPr>
        <w:t>d</w:t>
      </w:r>
      <w:r w:rsidR="006F7443" w:rsidRPr="00B9068E">
        <w:rPr>
          <w:rFonts w:ascii="Times New Roman" w:hAnsi="Times New Roman" w:cs="Times New Roman"/>
          <w:sz w:val="26"/>
          <w:szCs w:val="26"/>
        </w:rPr>
        <w:t xml:space="preserve"> his influence to </w:t>
      </w:r>
      <w:r w:rsidR="005D0AB0" w:rsidRPr="00B9068E">
        <w:rPr>
          <w:rFonts w:ascii="Times New Roman" w:hAnsi="Times New Roman" w:cs="Times New Roman"/>
          <w:sz w:val="26"/>
          <w:szCs w:val="26"/>
        </w:rPr>
        <w:t xml:space="preserve">award contracts and give price preferences to his wife </w:t>
      </w:r>
      <w:proofErr w:type="spellStart"/>
      <w:r w:rsidR="005D0AB0" w:rsidRPr="00B9068E">
        <w:rPr>
          <w:rFonts w:ascii="Times New Roman" w:hAnsi="Times New Roman" w:cs="Times New Roman"/>
          <w:sz w:val="26"/>
          <w:szCs w:val="26"/>
        </w:rPr>
        <w:t>Mrs</w:t>
      </w:r>
      <w:proofErr w:type="spellEnd"/>
      <w:r w:rsidR="005D0AB0" w:rsidRPr="00B9068E">
        <w:rPr>
          <w:rFonts w:ascii="Times New Roman" w:hAnsi="Times New Roman" w:cs="Times New Roman"/>
          <w:sz w:val="26"/>
          <w:szCs w:val="26"/>
        </w:rPr>
        <w:t xml:space="preserve"> Nike </w:t>
      </w:r>
      <w:proofErr w:type="spellStart"/>
      <w:r w:rsidR="005D0AB0" w:rsidRPr="00B9068E">
        <w:rPr>
          <w:rFonts w:ascii="Times New Roman" w:hAnsi="Times New Roman" w:cs="Times New Roman"/>
          <w:sz w:val="26"/>
          <w:szCs w:val="26"/>
        </w:rPr>
        <w:t>Majekodunmi</w:t>
      </w:r>
      <w:proofErr w:type="spellEnd"/>
      <w:r w:rsidR="001F08AC" w:rsidRPr="00B9068E">
        <w:rPr>
          <w:rFonts w:ascii="Times New Roman" w:hAnsi="Times New Roman" w:cs="Times New Roman"/>
          <w:sz w:val="26"/>
          <w:szCs w:val="26"/>
        </w:rPr>
        <w:t xml:space="preserve"> in disregard of the 1</w:t>
      </w:r>
      <w:r w:rsidR="001F08AC"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w:t>
      </w:r>
      <w:r w:rsidR="00737F7B" w:rsidRPr="00B9068E">
        <w:rPr>
          <w:rFonts w:ascii="Times New Roman" w:hAnsi="Times New Roman" w:cs="Times New Roman"/>
          <w:sz w:val="26"/>
          <w:szCs w:val="26"/>
        </w:rPr>
        <w:t>ts’ policy. The applicant states</w:t>
      </w:r>
      <w:r w:rsidRPr="00B9068E">
        <w:rPr>
          <w:rFonts w:ascii="Times New Roman" w:hAnsi="Times New Roman" w:cs="Times New Roman"/>
          <w:sz w:val="26"/>
          <w:szCs w:val="26"/>
        </w:rPr>
        <w:t xml:space="preserve"> that </w:t>
      </w:r>
      <w:r w:rsidR="001F08AC" w:rsidRPr="00B9068E">
        <w:rPr>
          <w:rFonts w:ascii="Times New Roman" w:hAnsi="Times New Roman" w:cs="Times New Roman"/>
          <w:sz w:val="26"/>
          <w:szCs w:val="26"/>
        </w:rPr>
        <w:t>the 4</w:t>
      </w:r>
      <w:r w:rsidR="001F08AC" w:rsidRPr="00B9068E">
        <w:rPr>
          <w:rFonts w:ascii="Times New Roman" w:hAnsi="Times New Roman" w:cs="Times New Roman"/>
          <w:sz w:val="26"/>
          <w:szCs w:val="26"/>
          <w:vertAlign w:val="superscript"/>
        </w:rPr>
        <w:t>th</w:t>
      </w:r>
      <w:r w:rsidR="001F08AC" w:rsidRPr="00B9068E">
        <w:rPr>
          <w:rFonts w:ascii="Times New Roman" w:hAnsi="Times New Roman" w:cs="Times New Roman"/>
          <w:sz w:val="26"/>
          <w:szCs w:val="26"/>
        </w:rPr>
        <w:t xml:space="preserve"> respondent threatened and intimidated her</w:t>
      </w:r>
      <w:r w:rsidRPr="00B9068E">
        <w:rPr>
          <w:rFonts w:ascii="Times New Roman" w:hAnsi="Times New Roman" w:cs="Times New Roman"/>
          <w:sz w:val="26"/>
          <w:szCs w:val="26"/>
        </w:rPr>
        <w:t xml:space="preserve"> because she was opposed to his insider dealings</w:t>
      </w:r>
      <w:r w:rsidR="00737F7B" w:rsidRPr="00B9068E">
        <w:rPr>
          <w:rFonts w:ascii="Times New Roman" w:hAnsi="Times New Roman" w:cs="Times New Roman"/>
          <w:sz w:val="26"/>
          <w:szCs w:val="26"/>
        </w:rPr>
        <w:t xml:space="preserve"> and t</w:t>
      </w:r>
      <w:r w:rsidRPr="00B9068E">
        <w:rPr>
          <w:rFonts w:ascii="Times New Roman" w:hAnsi="Times New Roman" w:cs="Times New Roman"/>
          <w:sz w:val="26"/>
          <w:szCs w:val="26"/>
        </w:rPr>
        <w:t>hat in due course he became her direct boss.</w:t>
      </w:r>
      <w:r w:rsidR="00737F7B" w:rsidRPr="00B9068E">
        <w:rPr>
          <w:rFonts w:ascii="Times New Roman" w:hAnsi="Times New Roman" w:cs="Times New Roman"/>
          <w:sz w:val="26"/>
          <w:szCs w:val="26"/>
        </w:rPr>
        <w:t xml:space="preserve"> She </w:t>
      </w:r>
      <w:r w:rsidR="001F08AC" w:rsidRPr="00B9068E">
        <w:rPr>
          <w:rFonts w:ascii="Times New Roman" w:hAnsi="Times New Roman" w:cs="Times New Roman"/>
          <w:sz w:val="26"/>
          <w:szCs w:val="26"/>
        </w:rPr>
        <w:t>states that she stood her ground against the 3</w:t>
      </w:r>
      <w:r w:rsidR="001F08AC" w:rsidRPr="00B9068E">
        <w:rPr>
          <w:rFonts w:ascii="Times New Roman" w:hAnsi="Times New Roman" w:cs="Times New Roman"/>
          <w:sz w:val="26"/>
          <w:szCs w:val="26"/>
          <w:vertAlign w:val="superscript"/>
        </w:rPr>
        <w:t>rd</w:t>
      </w:r>
      <w:r w:rsidR="001F08AC" w:rsidRPr="00B9068E">
        <w:rPr>
          <w:rFonts w:ascii="Times New Roman" w:hAnsi="Times New Roman" w:cs="Times New Roman"/>
          <w:sz w:val="26"/>
          <w:szCs w:val="26"/>
        </w:rPr>
        <w:t xml:space="preserve"> and 4</w:t>
      </w:r>
      <w:r w:rsidR="001F08AC"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respondents and would not give in</w:t>
      </w:r>
      <w:r w:rsidR="001F08AC" w:rsidRPr="00B9068E">
        <w:rPr>
          <w:rFonts w:ascii="Times New Roman" w:hAnsi="Times New Roman" w:cs="Times New Roman"/>
          <w:sz w:val="26"/>
          <w:szCs w:val="26"/>
        </w:rPr>
        <w:t xml:space="preserve"> to sexual harassment of the 3</w:t>
      </w:r>
      <w:r w:rsidR="001F08AC"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or</w:t>
      </w:r>
      <w:r w:rsidR="001F08AC" w:rsidRPr="00B9068E">
        <w:rPr>
          <w:rFonts w:ascii="Times New Roman" w:hAnsi="Times New Roman" w:cs="Times New Roman"/>
          <w:sz w:val="26"/>
          <w:szCs w:val="26"/>
        </w:rPr>
        <w:t xml:space="preserve"> threats and intimidation of the 4</w:t>
      </w:r>
      <w:r w:rsidR="001F08AC" w:rsidRPr="00B9068E">
        <w:rPr>
          <w:rFonts w:ascii="Times New Roman" w:hAnsi="Times New Roman" w:cs="Times New Roman"/>
          <w:sz w:val="26"/>
          <w:szCs w:val="26"/>
          <w:vertAlign w:val="superscript"/>
        </w:rPr>
        <w:t>th</w:t>
      </w:r>
      <w:r w:rsidR="001F08AC" w:rsidRPr="00B9068E">
        <w:rPr>
          <w:rFonts w:ascii="Times New Roman" w:hAnsi="Times New Roman" w:cs="Times New Roman"/>
          <w:sz w:val="26"/>
          <w:szCs w:val="26"/>
        </w:rPr>
        <w:t xml:space="preserve"> respondent. </w:t>
      </w:r>
      <w:r w:rsidR="00737F7B" w:rsidRPr="00B9068E">
        <w:rPr>
          <w:rFonts w:ascii="Times New Roman" w:hAnsi="Times New Roman" w:cs="Times New Roman"/>
          <w:sz w:val="26"/>
          <w:szCs w:val="26"/>
        </w:rPr>
        <w:t>She states</w:t>
      </w:r>
      <w:r w:rsidR="0020012A" w:rsidRPr="00B9068E">
        <w:rPr>
          <w:rFonts w:ascii="Times New Roman" w:hAnsi="Times New Roman" w:cs="Times New Roman"/>
          <w:sz w:val="26"/>
          <w:szCs w:val="26"/>
        </w:rPr>
        <w:t xml:space="preserve"> that on 12 June 2009, the 3</w:t>
      </w:r>
      <w:r w:rsidR="0020012A" w:rsidRPr="00B9068E">
        <w:rPr>
          <w:rFonts w:ascii="Times New Roman" w:hAnsi="Times New Roman" w:cs="Times New Roman"/>
          <w:sz w:val="26"/>
          <w:szCs w:val="26"/>
          <w:vertAlign w:val="superscript"/>
        </w:rPr>
        <w:t>rd</w:t>
      </w:r>
      <w:r w:rsidR="0020012A" w:rsidRPr="00B9068E">
        <w:rPr>
          <w:rFonts w:ascii="Times New Roman" w:hAnsi="Times New Roman" w:cs="Times New Roman"/>
          <w:sz w:val="26"/>
          <w:szCs w:val="26"/>
        </w:rPr>
        <w:t xml:space="preserve"> and 4</w:t>
      </w:r>
      <w:r w:rsidR="0020012A" w:rsidRPr="00B9068E">
        <w:rPr>
          <w:rFonts w:ascii="Times New Roman" w:hAnsi="Times New Roman" w:cs="Times New Roman"/>
          <w:sz w:val="26"/>
          <w:szCs w:val="26"/>
          <w:vertAlign w:val="superscript"/>
        </w:rPr>
        <w:t>th</w:t>
      </w:r>
      <w:r w:rsidR="0020012A" w:rsidRPr="00B9068E">
        <w:rPr>
          <w:rFonts w:ascii="Times New Roman" w:hAnsi="Times New Roman" w:cs="Times New Roman"/>
          <w:sz w:val="26"/>
          <w:szCs w:val="26"/>
        </w:rPr>
        <w:t xml:space="preserve"> respondents informed her that her employment had been terminated with immediate effect and </w:t>
      </w:r>
      <w:r w:rsidR="009804C4" w:rsidRPr="00B9068E">
        <w:rPr>
          <w:rFonts w:ascii="Times New Roman" w:hAnsi="Times New Roman" w:cs="Times New Roman"/>
          <w:sz w:val="26"/>
          <w:szCs w:val="26"/>
        </w:rPr>
        <w:t xml:space="preserve">she </w:t>
      </w:r>
      <w:r w:rsidR="0020012A" w:rsidRPr="00B9068E">
        <w:rPr>
          <w:rFonts w:ascii="Times New Roman" w:hAnsi="Times New Roman" w:cs="Times New Roman"/>
          <w:sz w:val="26"/>
          <w:szCs w:val="26"/>
        </w:rPr>
        <w:t>was forcibly given a letter of Release Agreement to sign. That when she refused to sign</w:t>
      </w:r>
      <w:r w:rsidR="009804C4" w:rsidRPr="00B9068E">
        <w:rPr>
          <w:rFonts w:ascii="Times New Roman" w:hAnsi="Times New Roman" w:cs="Times New Roman"/>
          <w:sz w:val="26"/>
          <w:szCs w:val="26"/>
        </w:rPr>
        <w:t xml:space="preserve"> it</w:t>
      </w:r>
      <w:r w:rsidR="0020012A" w:rsidRPr="00B9068E">
        <w:rPr>
          <w:rFonts w:ascii="Times New Roman" w:hAnsi="Times New Roman" w:cs="Times New Roman"/>
          <w:sz w:val="26"/>
          <w:szCs w:val="26"/>
        </w:rPr>
        <w:t>, they threatened to dismiss her and gave her a typed note to the effect that if she failed to sign the Release Letter, they would ensure that she will not be entitled to the gratuitous two months salary.</w:t>
      </w:r>
    </w:p>
    <w:p w:rsidR="0020012A" w:rsidRPr="00B9068E" w:rsidRDefault="0020012A" w:rsidP="007C52E1">
      <w:pPr>
        <w:pStyle w:val="NoSpacing"/>
        <w:jc w:val="both"/>
        <w:rPr>
          <w:rFonts w:ascii="Times New Roman" w:hAnsi="Times New Roman" w:cs="Times New Roman"/>
          <w:sz w:val="26"/>
          <w:szCs w:val="26"/>
        </w:rPr>
      </w:pPr>
    </w:p>
    <w:p w:rsidR="00AA7D83" w:rsidRPr="00B9068E" w:rsidRDefault="009804C4" w:rsidP="0024383A">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 states</w:t>
      </w:r>
      <w:r w:rsidR="00BA0D4C" w:rsidRPr="00B9068E">
        <w:rPr>
          <w:rFonts w:ascii="Times New Roman" w:hAnsi="Times New Roman" w:cs="Times New Roman"/>
          <w:sz w:val="26"/>
          <w:szCs w:val="26"/>
        </w:rPr>
        <w:t xml:space="preserve"> that the 3</w:t>
      </w:r>
      <w:r w:rsidR="00BA0D4C" w:rsidRPr="00B9068E">
        <w:rPr>
          <w:rFonts w:ascii="Times New Roman" w:hAnsi="Times New Roman" w:cs="Times New Roman"/>
          <w:sz w:val="26"/>
          <w:szCs w:val="26"/>
          <w:vertAlign w:val="superscript"/>
        </w:rPr>
        <w:t>rd</w:t>
      </w:r>
      <w:r w:rsidR="00BA0D4C" w:rsidRPr="00B9068E">
        <w:rPr>
          <w:rFonts w:ascii="Times New Roman" w:hAnsi="Times New Roman" w:cs="Times New Roman"/>
          <w:sz w:val="26"/>
          <w:szCs w:val="26"/>
        </w:rPr>
        <w:t xml:space="preserve"> and 4</w:t>
      </w:r>
      <w:r w:rsidR="00BA0D4C" w:rsidRPr="00B9068E">
        <w:rPr>
          <w:rFonts w:ascii="Times New Roman" w:hAnsi="Times New Roman" w:cs="Times New Roman"/>
          <w:sz w:val="26"/>
          <w:szCs w:val="26"/>
          <w:vertAlign w:val="superscript"/>
        </w:rPr>
        <w:t>th</w:t>
      </w:r>
      <w:r w:rsidR="00BA0D4C" w:rsidRPr="00B9068E">
        <w:rPr>
          <w:rFonts w:ascii="Times New Roman" w:hAnsi="Times New Roman" w:cs="Times New Roman"/>
          <w:sz w:val="26"/>
          <w:szCs w:val="26"/>
        </w:rPr>
        <w:t xml:space="preserve"> respondents gave her two copies of the release agreement to sign and return on Monday 15</w:t>
      </w:r>
      <w:r w:rsidR="00BA0D4C" w:rsidRPr="00B9068E">
        <w:rPr>
          <w:rFonts w:ascii="Times New Roman" w:hAnsi="Times New Roman" w:cs="Times New Roman"/>
          <w:sz w:val="26"/>
          <w:szCs w:val="26"/>
          <w:vertAlign w:val="superscript"/>
        </w:rPr>
        <w:t>th</w:t>
      </w:r>
      <w:r w:rsidR="00BA0D4C" w:rsidRPr="00B9068E">
        <w:rPr>
          <w:rFonts w:ascii="Times New Roman" w:hAnsi="Times New Roman" w:cs="Times New Roman"/>
          <w:sz w:val="26"/>
          <w:szCs w:val="26"/>
        </w:rPr>
        <w:t xml:space="preserve"> June 2009 the effective date of her termination in the</w:t>
      </w:r>
      <w:r w:rsidRPr="00B9068E">
        <w:rPr>
          <w:rFonts w:ascii="Times New Roman" w:hAnsi="Times New Roman" w:cs="Times New Roman"/>
          <w:sz w:val="26"/>
          <w:szCs w:val="26"/>
        </w:rPr>
        <w:t xml:space="preserve"> Release Agreement. W</w:t>
      </w:r>
      <w:r w:rsidR="00BA0D4C" w:rsidRPr="00B9068E">
        <w:rPr>
          <w:rFonts w:ascii="Times New Roman" w:hAnsi="Times New Roman" w:cs="Times New Roman"/>
          <w:sz w:val="26"/>
          <w:szCs w:val="26"/>
        </w:rPr>
        <w:t>hen she refused to be coerced into signing, the termination letter was delivered to her house. Sh</w:t>
      </w:r>
      <w:r w:rsidRPr="00B9068E">
        <w:rPr>
          <w:rFonts w:ascii="Times New Roman" w:hAnsi="Times New Roman" w:cs="Times New Roman"/>
          <w:sz w:val="26"/>
          <w:szCs w:val="26"/>
        </w:rPr>
        <w:t>e states</w:t>
      </w:r>
      <w:r w:rsidR="00BA0D4C" w:rsidRPr="00B9068E">
        <w:rPr>
          <w:rFonts w:ascii="Times New Roman" w:hAnsi="Times New Roman" w:cs="Times New Roman"/>
          <w:sz w:val="26"/>
          <w:szCs w:val="26"/>
        </w:rPr>
        <w:t xml:space="preserve"> that the Human Resources Manager informed her that the termination was as a result of the directive</w:t>
      </w:r>
      <w:r w:rsidR="008962E0" w:rsidRPr="00B9068E">
        <w:rPr>
          <w:rFonts w:ascii="Times New Roman" w:hAnsi="Times New Roman" w:cs="Times New Roman"/>
          <w:sz w:val="26"/>
          <w:szCs w:val="26"/>
        </w:rPr>
        <w:t xml:space="preserve"> that came from the 2</w:t>
      </w:r>
      <w:r w:rsidR="008962E0" w:rsidRPr="00B9068E">
        <w:rPr>
          <w:rFonts w:ascii="Times New Roman" w:hAnsi="Times New Roman" w:cs="Times New Roman"/>
          <w:sz w:val="26"/>
          <w:szCs w:val="26"/>
          <w:vertAlign w:val="superscript"/>
        </w:rPr>
        <w:t>nd</w:t>
      </w:r>
      <w:r w:rsidR="008962E0" w:rsidRPr="00B9068E">
        <w:rPr>
          <w:rFonts w:ascii="Times New Roman" w:hAnsi="Times New Roman" w:cs="Times New Roman"/>
          <w:sz w:val="26"/>
          <w:szCs w:val="26"/>
        </w:rPr>
        <w:t xml:space="preserve"> defendant.</w:t>
      </w:r>
      <w:r w:rsidRPr="00B9068E">
        <w:rPr>
          <w:rFonts w:ascii="Times New Roman" w:hAnsi="Times New Roman" w:cs="Times New Roman"/>
          <w:sz w:val="26"/>
          <w:szCs w:val="26"/>
        </w:rPr>
        <w:t xml:space="preserve"> The applicant states</w:t>
      </w:r>
      <w:r w:rsidR="00AF2F51" w:rsidRPr="00B9068E">
        <w:rPr>
          <w:rFonts w:ascii="Times New Roman" w:hAnsi="Times New Roman" w:cs="Times New Roman"/>
          <w:sz w:val="26"/>
          <w:szCs w:val="26"/>
        </w:rPr>
        <w:t xml:space="preserve"> that she sent an email to her superiors and officials within the Microsoft hierarchy about the attempt to force her to sign the release letter.</w:t>
      </w:r>
      <w:r w:rsidR="008814A0" w:rsidRPr="00B9068E">
        <w:rPr>
          <w:rFonts w:ascii="Times New Roman" w:hAnsi="Times New Roman" w:cs="Times New Roman"/>
          <w:sz w:val="26"/>
          <w:szCs w:val="26"/>
        </w:rPr>
        <w:t xml:space="preserve"> That as all attempts to intimidate and blackmail her into signing the </w:t>
      </w:r>
      <w:r w:rsidR="008814A0" w:rsidRPr="00B9068E">
        <w:rPr>
          <w:rFonts w:ascii="Times New Roman" w:hAnsi="Times New Roman" w:cs="Times New Roman"/>
          <w:sz w:val="26"/>
          <w:szCs w:val="26"/>
        </w:rPr>
        <w:lastRenderedPageBreak/>
        <w:t>Release Letter failed, the 3</w:t>
      </w:r>
      <w:r w:rsidR="008814A0" w:rsidRPr="00B9068E">
        <w:rPr>
          <w:rFonts w:ascii="Times New Roman" w:hAnsi="Times New Roman" w:cs="Times New Roman"/>
          <w:sz w:val="26"/>
          <w:szCs w:val="26"/>
          <w:vertAlign w:val="superscript"/>
        </w:rPr>
        <w:t>rd</w:t>
      </w:r>
      <w:r w:rsidR="008814A0" w:rsidRPr="00B9068E">
        <w:rPr>
          <w:rFonts w:ascii="Times New Roman" w:hAnsi="Times New Roman" w:cs="Times New Roman"/>
          <w:sz w:val="26"/>
          <w:szCs w:val="26"/>
        </w:rPr>
        <w:t xml:space="preserve"> and 4</w:t>
      </w:r>
      <w:r w:rsidR="008814A0" w:rsidRPr="00B9068E">
        <w:rPr>
          <w:rFonts w:ascii="Times New Roman" w:hAnsi="Times New Roman" w:cs="Times New Roman"/>
          <w:sz w:val="26"/>
          <w:szCs w:val="26"/>
          <w:vertAlign w:val="superscript"/>
        </w:rPr>
        <w:t>th</w:t>
      </w:r>
      <w:r w:rsidR="008814A0" w:rsidRPr="00B9068E">
        <w:rPr>
          <w:rFonts w:ascii="Times New Roman" w:hAnsi="Times New Roman" w:cs="Times New Roman"/>
          <w:sz w:val="26"/>
          <w:szCs w:val="26"/>
        </w:rPr>
        <w:t xml:space="preserve"> respondents wrote another letter of termination to her dated 16</w:t>
      </w:r>
      <w:r w:rsidR="008814A0" w:rsidRPr="00B9068E">
        <w:rPr>
          <w:rFonts w:ascii="Times New Roman" w:hAnsi="Times New Roman" w:cs="Times New Roman"/>
          <w:sz w:val="26"/>
          <w:szCs w:val="26"/>
          <w:vertAlign w:val="superscript"/>
        </w:rPr>
        <w:t>th</w:t>
      </w:r>
      <w:r w:rsidR="008814A0" w:rsidRPr="00B9068E">
        <w:rPr>
          <w:rFonts w:ascii="Times New Roman" w:hAnsi="Times New Roman" w:cs="Times New Roman"/>
          <w:sz w:val="26"/>
          <w:szCs w:val="26"/>
        </w:rPr>
        <w:t xml:space="preserve"> June 2009.</w:t>
      </w:r>
      <w:r w:rsidR="00AF2F51" w:rsidRPr="00B9068E">
        <w:rPr>
          <w:rFonts w:ascii="Times New Roman" w:hAnsi="Times New Roman" w:cs="Times New Roman"/>
          <w:sz w:val="26"/>
          <w:szCs w:val="26"/>
        </w:rPr>
        <w:t xml:space="preserve"> </w:t>
      </w:r>
      <w:r w:rsidR="009774F7" w:rsidRPr="00B9068E">
        <w:rPr>
          <w:rFonts w:ascii="Times New Roman" w:hAnsi="Times New Roman" w:cs="Times New Roman"/>
          <w:sz w:val="26"/>
          <w:szCs w:val="26"/>
        </w:rPr>
        <w:t>The applicant stat</w:t>
      </w:r>
      <w:r w:rsidRPr="00B9068E">
        <w:rPr>
          <w:rFonts w:ascii="Times New Roman" w:hAnsi="Times New Roman" w:cs="Times New Roman"/>
          <w:sz w:val="26"/>
          <w:szCs w:val="26"/>
        </w:rPr>
        <w:t>es</w:t>
      </w:r>
      <w:r w:rsidR="009774F7" w:rsidRPr="00B9068E">
        <w:rPr>
          <w:rFonts w:ascii="Times New Roman" w:hAnsi="Times New Roman" w:cs="Times New Roman"/>
          <w:sz w:val="26"/>
          <w:szCs w:val="26"/>
        </w:rPr>
        <w:t xml:space="preserve"> that before her employment was finally terminated, the 3</w:t>
      </w:r>
      <w:r w:rsidR="009774F7" w:rsidRPr="00B9068E">
        <w:rPr>
          <w:rFonts w:ascii="Times New Roman" w:hAnsi="Times New Roman" w:cs="Times New Roman"/>
          <w:sz w:val="26"/>
          <w:szCs w:val="26"/>
          <w:vertAlign w:val="superscript"/>
        </w:rPr>
        <w:t>rd</w:t>
      </w:r>
      <w:r w:rsidR="009774F7" w:rsidRPr="00B9068E">
        <w:rPr>
          <w:rFonts w:ascii="Times New Roman" w:hAnsi="Times New Roman" w:cs="Times New Roman"/>
          <w:sz w:val="26"/>
          <w:szCs w:val="26"/>
        </w:rPr>
        <w:t xml:space="preserve"> and 4</w:t>
      </w:r>
      <w:r w:rsidR="009774F7" w:rsidRPr="00B9068E">
        <w:rPr>
          <w:rFonts w:ascii="Times New Roman" w:hAnsi="Times New Roman" w:cs="Times New Roman"/>
          <w:sz w:val="26"/>
          <w:szCs w:val="26"/>
          <w:vertAlign w:val="superscript"/>
        </w:rPr>
        <w:t>th</w:t>
      </w:r>
      <w:r w:rsidR="009774F7" w:rsidRPr="00B9068E">
        <w:rPr>
          <w:rFonts w:ascii="Times New Roman" w:hAnsi="Times New Roman" w:cs="Times New Roman"/>
          <w:sz w:val="26"/>
          <w:szCs w:val="26"/>
        </w:rPr>
        <w:t xml:space="preserve"> respondents together with the Head, Human Resources of the 1</w:t>
      </w:r>
      <w:r w:rsidR="009774F7" w:rsidRPr="00B9068E">
        <w:rPr>
          <w:rFonts w:ascii="Times New Roman" w:hAnsi="Times New Roman" w:cs="Times New Roman"/>
          <w:sz w:val="26"/>
          <w:szCs w:val="26"/>
          <w:vertAlign w:val="superscript"/>
        </w:rPr>
        <w:t>st</w:t>
      </w:r>
      <w:r w:rsidR="009774F7" w:rsidRPr="00B9068E">
        <w:rPr>
          <w:rFonts w:ascii="Times New Roman" w:hAnsi="Times New Roman" w:cs="Times New Roman"/>
          <w:sz w:val="26"/>
          <w:szCs w:val="26"/>
        </w:rPr>
        <w:t xml:space="preserve"> respondent devised means of replacing her with one Peter </w:t>
      </w:r>
      <w:proofErr w:type="spellStart"/>
      <w:r w:rsidR="009774F7" w:rsidRPr="00B9068E">
        <w:rPr>
          <w:rFonts w:ascii="Times New Roman" w:hAnsi="Times New Roman" w:cs="Times New Roman"/>
          <w:sz w:val="26"/>
          <w:szCs w:val="26"/>
        </w:rPr>
        <w:t>Evbota</w:t>
      </w:r>
      <w:proofErr w:type="spellEnd"/>
      <w:r w:rsidR="009774F7" w:rsidRPr="00B9068E">
        <w:rPr>
          <w:rFonts w:ascii="Times New Roman" w:hAnsi="Times New Roman" w:cs="Times New Roman"/>
          <w:sz w:val="26"/>
          <w:szCs w:val="26"/>
        </w:rPr>
        <w:t>, a personal friend of the 3</w:t>
      </w:r>
      <w:r w:rsidR="009774F7" w:rsidRPr="00B9068E">
        <w:rPr>
          <w:rFonts w:ascii="Times New Roman" w:hAnsi="Times New Roman" w:cs="Times New Roman"/>
          <w:sz w:val="26"/>
          <w:szCs w:val="26"/>
          <w:vertAlign w:val="superscript"/>
        </w:rPr>
        <w:t>rd</w:t>
      </w:r>
      <w:r w:rsidR="009774F7" w:rsidRPr="00B9068E">
        <w:rPr>
          <w:rFonts w:ascii="Times New Roman" w:hAnsi="Times New Roman" w:cs="Times New Roman"/>
          <w:sz w:val="26"/>
          <w:szCs w:val="26"/>
        </w:rPr>
        <w:t xml:space="preserve"> and 4</w:t>
      </w:r>
      <w:r w:rsidR="009774F7" w:rsidRPr="00B9068E">
        <w:rPr>
          <w:rFonts w:ascii="Times New Roman" w:hAnsi="Times New Roman" w:cs="Times New Roman"/>
          <w:sz w:val="26"/>
          <w:szCs w:val="26"/>
          <w:vertAlign w:val="superscript"/>
        </w:rPr>
        <w:t>th</w:t>
      </w:r>
      <w:r w:rsidR="009774F7" w:rsidRPr="00B9068E">
        <w:rPr>
          <w:rFonts w:ascii="Times New Roman" w:hAnsi="Times New Roman" w:cs="Times New Roman"/>
          <w:sz w:val="26"/>
          <w:szCs w:val="26"/>
        </w:rPr>
        <w:t xml:space="preserve"> respondents who had ear</w:t>
      </w:r>
      <w:r w:rsidR="00B31918" w:rsidRPr="00B9068E">
        <w:rPr>
          <w:rFonts w:ascii="Times New Roman" w:hAnsi="Times New Roman" w:cs="Times New Roman"/>
          <w:sz w:val="26"/>
          <w:szCs w:val="26"/>
        </w:rPr>
        <w:t>lier been laid off as Business P</w:t>
      </w:r>
      <w:r w:rsidR="009774F7" w:rsidRPr="00B9068E">
        <w:rPr>
          <w:rFonts w:ascii="Times New Roman" w:hAnsi="Times New Roman" w:cs="Times New Roman"/>
          <w:sz w:val="26"/>
          <w:szCs w:val="26"/>
        </w:rPr>
        <w:t>lanning Manager.</w:t>
      </w:r>
      <w:r w:rsidR="00AA7D83" w:rsidRPr="00B9068E">
        <w:rPr>
          <w:rFonts w:ascii="Times New Roman" w:hAnsi="Times New Roman" w:cs="Times New Roman"/>
          <w:sz w:val="26"/>
          <w:szCs w:val="26"/>
        </w:rPr>
        <w:t xml:space="preserve"> </w:t>
      </w:r>
      <w:r w:rsidR="009774F7" w:rsidRPr="00B9068E">
        <w:rPr>
          <w:rFonts w:ascii="Times New Roman" w:hAnsi="Times New Roman" w:cs="Times New Roman"/>
          <w:sz w:val="26"/>
          <w:szCs w:val="26"/>
        </w:rPr>
        <w:t>She stated that as soon as her employment was terminated, he was used to replace her as Enterprise Marketing Manager of the 1</w:t>
      </w:r>
      <w:r w:rsidR="009774F7" w:rsidRPr="00B9068E">
        <w:rPr>
          <w:rFonts w:ascii="Times New Roman" w:hAnsi="Times New Roman" w:cs="Times New Roman"/>
          <w:sz w:val="26"/>
          <w:szCs w:val="26"/>
          <w:vertAlign w:val="superscript"/>
        </w:rPr>
        <w:t>st</w:t>
      </w:r>
      <w:r w:rsidR="009774F7" w:rsidRPr="00B9068E">
        <w:rPr>
          <w:rFonts w:ascii="Times New Roman" w:hAnsi="Times New Roman" w:cs="Times New Roman"/>
          <w:sz w:val="26"/>
          <w:szCs w:val="26"/>
        </w:rPr>
        <w:t xml:space="preserve"> respondent on the 16</w:t>
      </w:r>
      <w:r w:rsidR="009774F7" w:rsidRPr="00B9068E">
        <w:rPr>
          <w:rFonts w:ascii="Times New Roman" w:hAnsi="Times New Roman" w:cs="Times New Roman"/>
          <w:sz w:val="26"/>
          <w:szCs w:val="26"/>
          <w:vertAlign w:val="superscript"/>
        </w:rPr>
        <w:t>th</w:t>
      </w:r>
      <w:r w:rsidR="009774F7" w:rsidRPr="00B9068E">
        <w:rPr>
          <w:rFonts w:ascii="Times New Roman" w:hAnsi="Times New Roman" w:cs="Times New Roman"/>
          <w:sz w:val="26"/>
          <w:szCs w:val="26"/>
        </w:rPr>
        <w:t xml:space="preserve"> June 2009 in an announcement made by the 4</w:t>
      </w:r>
      <w:r w:rsidR="009774F7" w:rsidRPr="00B9068E">
        <w:rPr>
          <w:rFonts w:ascii="Times New Roman" w:hAnsi="Times New Roman" w:cs="Times New Roman"/>
          <w:sz w:val="26"/>
          <w:szCs w:val="26"/>
          <w:vertAlign w:val="superscript"/>
        </w:rPr>
        <w:t>th</w:t>
      </w:r>
      <w:r w:rsidR="009774F7" w:rsidRPr="00B9068E">
        <w:rPr>
          <w:rFonts w:ascii="Times New Roman" w:hAnsi="Times New Roman" w:cs="Times New Roman"/>
          <w:sz w:val="26"/>
          <w:szCs w:val="26"/>
        </w:rPr>
        <w:t xml:space="preserve"> respondent. That Peter </w:t>
      </w:r>
      <w:proofErr w:type="spellStart"/>
      <w:r w:rsidR="009774F7" w:rsidRPr="00B9068E">
        <w:rPr>
          <w:rFonts w:ascii="Times New Roman" w:hAnsi="Times New Roman" w:cs="Times New Roman"/>
          <w:sz w:val="26"/>
          <w:szCs w:val="26"/>
        </w:rPr>
        <w:t>Evbota</w:t>
      </w:r>
      <w:proofErr w:type="spellEnd"/>
      <w:r w:rsidR="009774F7" w:rsidRPr="00B9068E">
        <w:rPr>
          <w:rFonts w:ascii="Times New Roman" w:hAnsi="Times New Roman" w:cs="Times New Roman"/>
          <w:sz w:val="26"/>
          <w:szCs w:val="26"/>
        </w:rPr>
        <w:t xml:space="preserve"> was not interviewed for</w:t>
      </w:r>
      <w:r w:rsidR="00AA7D83" w:rsidRPr="00B9068E">
        <w:rPr>
          <w:rFonts w:ascii="Times New Roman" w:hAnsi="Times New Roman" w:cs="Times New Roman"/>
          <w:sz w:val="26"/>
          <w:szCs w:val="26"/>
        </w:rPr>
        <w:t xml:space="preserve"> this position which was a violation of</w:t>
      </w:r>
      <w:r w:rsidR="009774F7" w:rsidRPr="00B9068E">
        <w:rPr>
          <w:rFonts w:ascii="Times New Roman" w:hAnsi="Times New Roman" w:cs="Times New Roman"/>
          <w:sz w:val="26"/>
          <w:szCs w:val="26"/>
        </w:rPr>
        <w:t xml:space="preserve"> the policies of the 1</w:t>
      </w:r>
      <w:r w:rsidR="009774F7" w:rsidRPr="00B9068E">
        <w:rPr>
          <w:rFonts w:ascii="Times New Roman" w:hAnsi="Times New Roman" w:cs="Times New Roman"/>
          <w:sz w:val="26"/>
          <w:szCs w:val="26"/>
          <w:vertAlign w:val="superscript"/>
        </w:rPr>
        <w:t>st</w:t>
      </w:r>
      <w:r w:rsidR="009774F7" w:rsidRPr="00B9068E">
        <w:rPr>
          <w:rFonts w:ascii="Times New Roman" w:hAnsi="Times New Roman" w:cs="Times New Roman"/>
          <w:sz w:val="26"/>
          <w:szCs w:val="26"/>
        </w:rPr>
        <w:t xml:space="preserve"> and 2</w:t>
      </w:r>
      <w:r w:rsidR="009774F7" w:rsidRPr="00B9068E">
        <w:rPr>
          <w:rFonts w:ascii="Times New Roman" w:hAnsi="Times New Roman" w:cs="Times New Roman"/>
          <w:sz w:val="26"/>
          <w:szCs w:val="26"/>
          <w:vertAlign w:val="superscript"/>
        </w:rPr>
        <w:t>nd</w:t>
      </w:r>
      <w:r w:rsidR="00AA7D83" w:rsidRPr="00B9068E">
        <w:rPr>
          <w:rFonts w:ascii="Times New Roman" w:hAnsi="Times New Roman" w:cs="Times New Roman"/>
          <w:sz w:val="26"/>
          <w:szCs w:val="26"/>
        </w:rPr>
        <w:t xml:space="preserve"> respondent on</w:t>
      </w:r>
      <w:r w:rsidR="009774F7" w:rsidRPr="00B9068E">
        <w:rPr>
          <w:rFonts w:ascii="Times New Roman" w:hAnsi="Times New Roman" w:cs="Times New Roman"/>
          <w:sz w:val="26"/>
          <w:szCs w:val="26"/>
        </w:rPr>
        <w:t xml:space="preserve"> recruitment of senior employees. </w:t>
      </w:r>
    </w:p>
    <w:p w:rsidR="00AA7D83" w:rsidRPr="00B9068E" w:rsidRDefault="00AA7D83" w:rsidP="0024383A">
      <w:pPr>
        <w:pStyle w:val="NoSpacing"/>
        <w:jc w:val="both"/>
        <w:rPr>
          <w:rFonts w:ascii="Times New Roman" w:hAnsi="Times New Roman" w:cs="Times New Roman"/>
          <w:sz w:val="26"/>
          <w:szCs w:val="26"/>
        </w:rPr>
      </w:pPr>
    </w:p>
    <w:p w:rsidR="0024383A" w:rsidRPr="00B9068E" w:rsidRDefault="009804C4" w:rsidP="0024383A">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 states</w:t>
      </w:r>
      <w:r w:rsidR="0001245A" w:rsidRPr="00B9068E">
        <w:rPr>
          <w:rFonts w:ascii="Times New Roman" w:hAnsi="Times New Roman" w:cs="Times New Roman"/>
          <w:sz w:val="26"/>
          <w:szCs w:val="26"/>
        </w:rPr>
        <w:t xml:space="preserve"> that she still had at least fifteen working years ahead in her career but for the wrongful termination of her employment</w:t>
      </w:r>
      <w:r w:rsidRPr="00B9068E">
        <w:rPr>
          <w:rFonts w:ascii="Times New Roman" w:hAnsi="Times New Roman" w:cs="Times New Roman"/>
          <w:sz w:val="26"/>
          <w:szCs w:val="26"/>
        </w:rPr>
        <w:t>. T</w:t>
      </w:r>
      <w:r w:rsidR="009774F7" w:rsidRPr="00B9068E">
        <w:rPr>
          <w:rFonts w:ascii="Times New Roman" w:hAnsi="Times New Roman" w:cs="Times New Roman"/>
          <w:sz w:val="26"/>
          <w:szCs w:val="26"/>
        </w:rPr>
        <w:t xml:space="preserve">hat as a result of </w:t>
      </w:r>
      <w:r w:rsidR="0001245A" w:rsidRPr="00B9068E">
        <w:rPr>
          <w:rFonts w:ascii="Times New Roman" w:hAnsi="Times New Roman" w:cs="Times New Roman"/>
          <w:sz w:val="26"/>
          <w:szCs w:val="26"/>
        </w:rPr>
        <w:t>the</w:t>
      </w:r>
      <w:r w:rsidR="009774F7" w:rsidRPr="00B9068E">
        <w:rPr>
          <w:rFonts w:ascii="Times New Roman" w:hAnsi="Times New Roman" w:cs="Times New Roman"/>
          <w:sz w:val="26"/>
          <w:szCs w:val="26"/>
        </w:rPr>
        <w:t xml:space="preserve"> termination, it will be impossible for her to g</w:t>
      </w:r>
      <w:r w:rsidR="00A54E66" w:rsidRPr="00B9068E">
        <w:rPr>
          <w:rFonts w:ascii="Times New Roman" w:hAnsi="Times New Roman" w:cs="Times New Roman"/>
          <w:sz w:val="26"/>
          <w:szCs w:val="26"/>
        </w:rPr>
        <w:t>et employment in the industry because</w:t>
      </w:r>
      <w:r w:rsidR="009774F7" w:rsidRPr="00B9068E">
        <w:rPr>
          <w:rFonts w:ascii="Times New Roman" w:hAnsi="Times New Roman" w:cs="Times New Roman"/>
          <w:sz w:val="26"/>
          <w:szCs w:val="26"/>
        </w:rPr>
        <w:t xml:space="preserve"> the practice is for technology companies to obtain references from past employers before considering a candidate.</w:t>
      </w:r>
      <w:r w:rsidR="009C4E88" w:rsidRPr="00B9068E">
        <w:rPr>
          <w:rFonts w:ascii="Times New Roman" w:hAnsi="Times New Roman" w:cs="Times New Roman"/>
          <w:sz w:val="26"/>
          <w:szCs w:val="26"/>
        </w:rPr>
        <w:t xml:space="preserve"> </w:t>
      </w:r>
      <w:r w:rsidRPr="00B9068E">
        <w:rPr>
          <w:rFonts w:ascii="Times New Roman" w:hAnsi="Times New Roman" w:cs="Times New Roman"/>
          <w:sz w:val="26"/>
          <w:szCs w:val="26"/>
        </w:rPr>
        <w:t>The applicant states</w:t>
      </w:r>
      <w:r w:rsidR="007F2935" w:rsidRPr="00B9068E">
        <w:rPr>
          <w:rFonts w:ascii="Times New Roman" w:hAnsi="Times New Roman" w:cs="Times New Roman"/>
          <w:sz w:val="26"/>
          <w:szCs w:val="26"/>
        </w:rPr>
        <w:t xml:space="preserve"> that the termination of her employment by all the respondents is in response to her warnings to the 3</w:t>
      </w:r>
      <w:r w:rsidR="007F2935" w:rsidRPr="00B9068E">
        <w:rPr>
          <w:rFonts w:ascii="Times New Roman" w:hAnsi="Times New Roman" w:cs="Times New Roman"/>
          <w:sz w:val="26"/>
          <w:szCs w:val="26"/>
          <w:vertAlign w:val="superscript"/>
        </w:rPr>
        <w:t>rd</w:t>
      </w:r>
      <w:r w:rsidR="007F2935" w:rsidRPr="00B9068E">
        <w:rPr>
          <w:rFonts w:ascii="Times New Roman" w:hAnsi="Times New Roman" w:cs="Times New Roman"/>
          <w:sz w:val="26"/>
          <w:szCs w:val="26"/>
        </w:rPr>
        <w:t xml:space="preserve"> respondent to desist from acts of incessant and continuous sexual harassment, and her opposition and warnings to the 4</w:t>
      </w:r>
      <w:r w:rsidR="007F2935" w:rsidRPr="00B9068E">
        <w:rPr>
          <w:rFonts w:ascii="Times New Roman" w:hAnsi="Times New Roman" w:cs="Times New Roman"/>
          <w:sz w:val="26"/>
          <w:szCs w:val="26"/>
          <w:vertAlign w:val="superscript"/>
        </w:rPr>
        <w:t>th</w:t>
      </w:r>
      <w:r w:rsidR="007F2935" w:rsidRPr="00B9068E">
        <w:rPr>
          <w:rFonts w:ascii="Times New Roman" w:hAnsi="Times New Roman" w:cs="Times New Roman"/>
          <w:sz w:val="26"/>
          <w:szCs w:val="26"/>
        </w:rPr>
        <w:t xml:space="preserve"> respondent to desist from acts of insider dealings and conflict of interest.</w:t>
      </w:r>
      <w:r w:rsidR="009167A7" w:rsidRPr="00B9068E">
        <w:rPr>
          <w:rFonts w:ascii="Times New Roman" w:hAnsi="Times New Roman" w:cs="Times New Roman"/>
          <w:sz w:val="26"/>
          <w:szCs w:val="26"/>
        </w:rPr>
        <w:t xml:space="preserve"> She further</w:t>
      </w:r>
      <w:r w:rsidRPr="00B9068E">
        <w:rPr>
          <w:rFonts w:ascii="Times New Roman" w:hAnsi="Times New Roman" w:cs="Times New Roman"/>
          <w:sz w:val="26"/>
          <w:szCs w:val="26"/>
        </w:rPr>
        <w:t xml:space="preserve"> states</w:t>
      </w:r>
      <w:r w:rsidR="0024383A" w:rsidRPr="00B9068E">
        <w:rPr>
          <w:rFonts w:ascii="Times New Roman" w:hAnsi="Times New Roman" w:cs="Times New Roman"/>
          <w:sz w:val="26"/>
          <w:szCs w:val="26"/>
        </w:rPr>
        <w:t xml:space="preserve"> that the termination of her employment in the circumstance</w:t>
      </w:r>
      <w:r w:rsidR="009167A7" w:rsidRPr="00B9068E">
        <w:rPr>
          <w:rFonts w:ascii="Times New Roman" w:hAnsi="Times New Roman" w:cs="Times New Roman"/>
          <w:sz w:val="26"/>
          <w:szCs w:val="26"/>
        </w:rPr>
        <w:t>s amount to acts of retaliation</w:t>
      </w:r>
      <w:r w:rsidR="0024383A" w:rsidRPr="00B9068E">
        <w:rPr>
          <w:rFonts w:ascii="Times New Roman" w:hAnsi="Times New Roman" w:cs="Times New Roman"/>
          <w:sz w:val="26"/>
          <w:szCs w:val="26"/>
        </w:rPr>
        <w:t xml:space="preserve"> and gender discrimination which in itself is an infringement of her fundamental rights, the respondents having breached her statutory rights to freedom from inhuman treatment and freedom from discriminatio</w:t>
      </w:r>
      <w:r w:rsidRPr="00B9068E">
        <w:rPr>
          <w:rFonts w:ascii="Times New Roman" w:hAnsi="Times New Roman" w:cs="Times New Roman"/>
          <w:sz w:val="26"/>
          <w:szCs w:val="26"/>
        </w:rPr>
        <w:t>n as guaranteed under the 1999 C</w:t>
      </w:r>
      <w:r w:rsidR="0024383A" w:rsidRPr="00B9068E">
        <w:rPr>
          <w:rFonts w:ascii="Times New Roman" w:hAnsi="Times New Roman" w:cs="Times New Roman"/>
          <w:sz w:val="26"/>
          <w:szCs w:val="26"/>
        </w:rPr>
        <w:t>onstitution a</w:t>
      </w:r>
      <w:r w:rsidR="009C4E88" w:rsidRPr="00B9068E">
        <w:rPr>
          <w:rFonts w:ascii="Times New Roman" w:hAnsi="Times New Roman" w:cs="Times New Roman"/>
          <w:sz w:val="26"/>
          <w:szCs w:val="26"/>
        </w:rPr>
        <w:t>s amended, the African Charter o</w:t>
      </w:r>
      <w:r w:rsidR="0024383A" w:rsidRPr="00B9068E">
        <w:rPr>
          <w:rFonts w:ascii="Times New Roman" w:hAnsi="Times New Roman" w:cs="Times New Roman"/>
          <w:sz w:val="26"/>
          <w:szCs w:val="26"/>
        </w:rPr>
        <w:t>n Human Rights and other</w:t>
      </w:r>
      <w:r w:rsidRPr="00B9068E">
        <w:rPr>
          <w:rFonts w:ascii="Times New Roman" w:hAnsi="Times New Roman" w:cs="Times New Roman"/>
          <w:sz w:val="26"/>
          <w:szCs w:val="26"/>
        </w:rPr>
        <w:t xml:space="preserve"> International C</w:t>
      </w:r>
      <w:r w:rsidR="0024383A" w:rsidRPr="00B9068E">
        <w:rPr>
          <w:rFonts w:ascii="Times New Roman" w:hAnsi="Times New Roman" w:cs="Times New Roman"/>
          <w:sz w:val="26"/>
          <w:szCs w:val="26"/>
        </w:rPr>
        <w:t>onventions against gender discrimination.</w:t>
      </w:r>
    </w:p>
    <w:p w:rsidR="00C018CA" w:rsidRPr="00B9068E" w:rsidRDefault="00C018CA" w:rsidP="007C52E1">
      <w:pPr>
        <w:pStyle w:val="NoSpacing"/>
        <w:jc w:val="both"/>
        <w:rPr>
          <w:rFonts w:ascii="Times New Roman" w:hAnsi="Times New Roman" w:cs="Times New Roman"/>
          <w:sz w:val="26"/>
          <w:szCs w:val="26"/>
        </w:rPr>
      </w:pPr>
    </w:p>
    <w:p w:rsidR="009774F7" w:rsidRPr="00B9068E" w:rsidRDefault="009804C4" w:rsidP="009C4E88">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 states</w:t>
      </w:r>
      <w:r w:rsidR="007F2935" w:rsidRPr="00B9068E">
        <w:rPr>
          <w:rFonts w:ascii="Times New Roman" w:hAnsi="Times New Roman" w:cs="Times New Roman"/>
          <w:sz w:val="26"/>
          <w:szCs w:val="26"/>
        </w:rPr>
        <w:t xml:space="preserve"> that the ratification of the termination of her appointment by the 2</w:t>
      </w:r>
      <w:r w:rsidR="007F2935" w:rsidRPr="00B9068E">
        <w:rPr>
          <w:rFonts w:ascii="Times New Roman" w:hAnsi="Times New Roman" w:cs="Times New Roman"/>
          <w:sz w:val="26"/>
          <w:szCs w:val="26"/>
          <w:vertAlign w:val="superscript"/>
        </w:rPr>
        <w:t>nd</w:t>
      </w:r>
      <w:r w:rsidR="007F2935" w:rsidRPr="00B9068E">
        <w:rPr>
          <w:rFonts w:ascii="Times New Roman" w:hAnsi="Times New Roman" w:cs="Times New Roman"/>
          <w:sz w:val="26"/>
          <w:szCs w:val="26"/>
        </w:rPr>
        <w:t xml:space="preserve"> defendant</w:t>
      </w:r>
      <w:r w:rsidR="0021649F" w:rsidRPr="00B9068E">
        <w:rPr>
          <w:rFonts w:ascii="Times New Roman" w:hAnsi="Times New Roman" w:cs="Times New Roman"/>
          <w:sz w:val="26"/>
          <w:szCs w:val="26"/>
        </w:rPr>
        <w:t xml:space="preserve"> is a direct contravention of its internal policies which are to the effect that the 2</w:t>
      </w:r>
      <w:r w:rsidR="0021649F" w:rsidRPr="00B9068E">
        <w:rPr>
          <w:rFonts w:ascii="Times New Roman" w:hAnsi="Times New Roman" w:cs="Times New Roman"/>
          <w:sz w:val="26"/>
          <w:szCs w:val="26"/>
          <w:vertAlign w:val="superscript"/>
        </w:rPr>
        <w:t>nd</w:t>
      </w:r>
      <w:r w:rsidR="0021649F" w:rsidRPr="00B9068E">
        <w:rPr>
          <w:rFonts w:ascii="Times New Roman" w:hAnsi="Times New Roman" w:cs="Times New Roman"/>
          <w:sz w:val="26"/>
          <w:szCs w:val="26"/>
        </w:rPr>
        <w:t xml:space="preserve"> respondent and its subsidiaries or world wide offices have a zero tolerance for retaliatory actions, corruption of the kind practiced by the 4</w:t>
      </w:r>
      <w:r w:rsidR="0021649F" w:rsidRPr="00B9068E">
        <w:rPr>
          <w:rFonts w:ascii="Times New Roman" w:hAnsi="Times New Roman" w:cs="Times New Roman"/>
          <w:sz w:val="26"/>
          <w:szCs w:val="26"/>
          <w:vertAlign w:val="superscript"/>
        </w:rPr>
        <w:t>th</w:t>
      </w:r>
      <w:r w:rsidR="0021649F" w:rsidRPr="00B9068E">
        <w:rPr>
          <w:rFonts w:ascii="Times New Roman" w:hAnsi="Times New Roman" w:cs="Times New Roman"/>
          <w:sz w:val="26"/>
          <w:szCs w:val="26"/>
        </w:rPr>
        <w:t xml:space="preserve"> respondent and any form of sexual harassment or gender discrimination of any kind. She stated that consequent upon the termination of her employment, she wrote a letter to the 2</w:t>
      </w:r>
      <w:r w:rsidR="0021649F" w:rsidRPr="00B9068E">
        <w:rPr>
          <w:rFonts w:ascii="Times New Roman" w:hAnsi="Times New Roman" w:cs="Times New Roman"/>
          <w:sz w:val="26"/>
          <w:szCs w:val="26"/>
          <w:vertAlign w:val="superscript"/>
        </w:rPr>
        <w:t>nd</w:t>
      </w:r>
      <w:r w:rsidR="0021649F" w:rsidRPr="00B9068E">
        <w:rPr>
          <w:rFonts w:ascii="Times New Roman" w:hAnsi="Times New Roman" w:cs="Times New Roman"/>
          <w:sz w:val="26"/>
          <w:szCs w:val="26"/>
        </w:rPr>
        <w:t xml:space="preserve"> respondent through her legal adviser</w:t>
      </w:r>
      <w:r w:rsidR="00395707" w:rsidRPr="00B9068E">
        <w:rPr>
          <w:rFonts w:ascii="Times New Roman" w:hAnsi="Times New Roman" w:cs="Times New Roman"/>
          <w:sz w:val="26"/>
          <w:szCs w:val="26"/>
        </w:rPr>
        <w:t>s</w:t>
      </w:r>
      <w:r w:rsidR="0021649F" w:rsidRPr="00B9068E">
        <w:rPr>
          <w:rFonts w:ascii="Times New Roman" w:hAnsi="Times New Roman" w:cs="Times New Roman"/>
          <w:sz w:val="26"/>
          <w:szCs w:val="26"/>
        </w:rPr>
        <w:t xml:space="preserve"> </w:t>
      </w:r>
      <w:proofErr w:type="spellStart"/>
      <w:r w:rsidR="0021649F" w:rsidRPr="00B9068E">
        <w:rPr>
          <w:rFonts w:ascii="Times New Roman" w:hAnsi="Times New Roman" w:cs="Times New Roman"/>
          <w:sz w:val="26"/>
          <w:szCs w:val="26"/>
        </w:rPr>
        <w:t>Osioria</w:t>
      </w:r>
      <w:proofErr w:type="spellEnd"/>
      <w:r w:rsidR="0021649F" w:rsidRPr="00B9068E">
        <w:rPr>
          <w:rFonts w:ascii="Times New Roman" w:hAnsi="Times New Roman" w:cs="Times New Roman"/>
          <w:sz w:val="26"/>
          <w:szCs w:val="26"/>
        </w:rPr>
        <w:t xml:space="preserve"> </w:t>
      </w:r>
      <w:proofErr w:type="spellStart"/>
      <w:r w:rsidR="0021649F" w:rsidRPr="00B9068E">
        <w:rPr>
          <w:rFonts w:ascii="Times New Roman" w:hAnsi="Times New Roman" w:cs="Times New Roman"/>
          <w:sz w:val="26"/>
          <w:szCs w:val="26"/>
        </w:rPr>
        <w:t>Okojie</w:t>
      </w:r>
      <w:proofErr w:type="spellEnd"/>
      <w:r w:rsidR="0021649F" w:rsidRPr="00B9068E">
        <w:rPr>
          <w:rFonts w:ascii="Times New Roman" w:hAnsi="Times New Roman" w:cs="Times New Roman"/>
          <w:sz w:val="26"/>
          <w:szCs w:val="26"/>
        </w:rPr>
        <w:t xml:space="preserve"> &amp; Co informing them of the infringement of her fundamental rights</w:t>
      </w:r>
      <w:r w:rsidR="009167A7" w:rsidRPr="00B9068E">
        <w:rPr>
          <w:rFonts w:ascii="Times New Roman" w:hAnsi="Times New Roman" w:cs="Times New Roman"/>
          <w:sz w:val="26"/>
          <w:szCs w:val="26"/>
        </w:rPr>
        <w:t>.</w:t>
      </w:r>
      <w:r w:rsidR="00AF2DA3" w:rsidRPr="00B9068E">
        <w:rPr>
          <w:rFonts w:ascii="Times New Roman" w:hAnsi="Times New Roman" w:cs="Times New Roman"/>
          <w:sz w:val="26"/>
          <w:szCs w:val="26"/>
        </w:rPr>
        <w:t xml:space="preserve"> </w:t>
      </w:r>
      <w:r w:rsidR="009167A7" w:rsidRPr="00B9068E">
        <w:rPr>
          <w:rFonts w:ascii="Times New Roman" w:hAnsi="Times New Roman" w:cs="Times New Roman"/>
          <w:sz w:val="26"/>
          <w:szCs w:val="26"/>
        </w:rPr>
        <w:t>That the respondents did all of these maliciously</w:t>
      </w:r>
      <w:r w:rsidR="009C4E88" w:rsidRPr="00B9068E">
        <w:rPr>
          <w:rFonts w:ascii="Times New Roman" w:hAnsi="Times New Roman" w:cs="Times New Roman"/>
          <w:sz w:val="26"/>
          <w:szCs w:val="26"/>
        </w:rPr>
        <w:t xml:space="preserve"> and</w:t>
      </w:r>
      <w:r w:rsidR="009167A7" w:rsidRPr="00B9068E">
        <w:rPr>
          <w:rFonts w:ascii="Times New Roman" w:hAnsi="Times New Roman" w:cs="Times New Roman"/>
          <w:sz w:val="26"/>
          <w:szCs w:val="26"/>
        </w:rPr>
        <w:t xml:space="preserve"> out of spite</w:t>
      </w:r>
      <w:r w:rsidR="00722A88" w:rsidRPr="00B9068E">
        <w:rPr>
          <w:rFonts w:ascii="Times New Roman" w:hAnsi="Times New Roman" w:cs="Times New Roman"/>
          <w:sz w:val="26"/>
          <w:szCs w:val="26"/>
        </w:rPr>
        <w:t xml:space="preserve"> and disrespect</w:t>
      </w:r>
      <w:r w:rsidR="001F6DDE" w:rsidRPr="00B9068E">
        <w:rPr>
          <w:rFonts w:ascii="Times New Roman" w:hAnsi="Times New Roman" w:cs="Times New Roman"/>
          <w:sz w:val="26"/>
          <w:szCs w:val="26"/>
        </w:rPr>
        <w:t xml:space="preserve"> for her person as a woman</w:t>
      </w:r>
      <w:r w:rsidR="009774F7" w:rsidRPr="00B9068E">
        <w:rPr>
          <w:rFonts w:ascii="Times New Roman" w:hAnsi="Times New Roman" w:cs="Times New Roman"/>
          <w:sz w:val="26"/>
          <w:szCs w:val="26"/>
        </w:rPr>
        <w:t xml:space="preserve"> with the intention of humiliating her</w:t>
      </w:r>
      <w:r w:rsidR="009C4E88" w:rsidRPr="00B9068E">
        <w:rPr>
          <w:rFonts w:ascii="Times New Roman" w:hAnsi="Times New Roman" w:cs="Times New Roman"/>
          <w:sz w:val="26"/>
          <w:szCs w:val="26"/>
        </w:rPr>
        <w:t xml:space="preserve"> and injuring her source of live</w:t>
      </w:r>
      <w:r w:rsidR="009774F7" w:rsidRPr="00B9068E">
        <w:rPr>
          <w:rFonts w:ascii="Times New Roman" w:hAnsi="Times New Roman" w:cs="Times New Roman"/>
          <w:sz w:val="26"/>
          <w:szCs w:val="26"/>
        </w:rPr>
        <w:t>lihood.</w:t>
      </w:r>
      <w:r w:rsidR="00C33BCD" w:rsidRPr="00B9068E">
        <w:rPr>
          <w:rFonts w:ascii="Times New Roman" w:hAnsi="Times New Roman" w:cs="Times New Roman"/>
          <w:sz w:val="26"/>
          <w:szCs w:val="26"/>
        </w:rPr>
        <w:t xml:space="preserve"> She stated that she withdrew the earlier suit she filed at the Lagos State High Court.</w:t>
      </w:r>
      <w:r w:rsidR="0001245A" w:rsidRPr="00B9068E">
        <w:rPr>
          <w:rFonts w:ascii="Times New Roman" w:hAnsi="Times New Roman" w:cs="Times New Roman"/>
          <w:sz w:val="26"/>
          <w:szCs w:val="26"/>
        </w:rPr>
        <w:t xml:space="preserve"> </w:t>
      </w:r>
    </w:p>
    <w:p w:rsidR="00016794" w:rsidRPr="00B9068E" w:rsidRDefault="00016794" w:rsidP="009C4E88">
      <w:pPr>
        <w:pStyle w:val="NoSpacing"/>
        <w:jc w:val="both"/>
        <w:rPr>
          <w:rFonts w:ascii="Times New Roman" w:hAnsi="Times New Roman" w:cs="Times New Roman"/>
          <w:sz w:val="26"/>
          <w:szCs w:val="26"/>
        </w:rPr>
      </w:pPr>
    </w:p>
    <w:p w:rsidR="00016794" w:rsidRPr="00B9068E" w:rsidRDefault="00016794" w:rsidP="009C4E88">
      <w:pPr>
        <w:pStyle w:val="NoSpacing"/>
        <w:jc w:val="both"/>
        <w:rPr>
          <w:rFonts w:ascii="Times New Roman" w:hAnsi="Times New Roman" w:cs="Times New Roman"/>
          <w:sz w:val="26"/>
          <w:szCs w:val="26"/>
        </w:rPr>
      </w:pPr>
      <w:r w:rsidRPr="00B9068E">
        <w:rPr>
          <w:rFonts w:ascii="Times New Roman" w:hAnsi="Times New Roman" w:cs="Times New Roman"/>
          <w:sz w:val="26"/>
          <w:szCs w:val="26"/>
        </w:rPr>
        <w:t>In her oral evidence, the applicant told the court that she is 50</w:t>
      </w:r>
      <w:r w:rsidR="001D17AF" w:rsidRPr="00B9068E">
        <w:rPr>
          <w:rFonts w:ascii="Times New Roman" w:hAnsi="Times New Roman" w:cs="Times New Roman"/>
          <w:sz w:val="26"/>
          <w:szCs w:val="26"/>
        </w:rPr>
        <w:t xml:space="preserve"> </w:t>
      </w:r>
      <w:r w:rsidRPr="00B9068E">
        <w:rPr>
          <w:rFonts w:ascii="Times New Roman" w:hAnsi="Times New Roman" w:cs="Times New Roman"/>
          <w:sz w:val="26"/>
          <w:szCs w:val="26"/>
        </w:rPr>
        <w:t xml:space="preserve">years old, that as Diversity Champion, her role is to fight for women conditions in Microsoft. She said she was paid salary in lieu of notice when her employment was terminated. She told the court that the office of the </w:t>
      </w:r>
      <w:r w:rsidR="00145487" w:rsidRPr="00B9068E">
        <w:rPr>
          <w:rFonts w:ascii="Times New Roman" w:hAnsi="Times New Roman" w:cs="Times New Roman"/>
          <w:sz w:val="26"/>
          <w:szCs w:val="26"/>
        </w:rPr>
        <w:t>1</w:t>
      </w:r>
      <w:r w:rsidR="00145487" w:rsidRPr="00B9068E">
        <w:rPr>
          <w:rFonts w:ascii="Times New Roman" w:hAnsi="Times New Roman" w:cs="Times New Roman"/>
          <w:sz w:val="26"/>
          <w:szCs w:val="26"/>
          <w:vertAlign w:val="superscript"/>
        </w:rPr>
        <w:t>st</w:t>
      </w:r>
      <w:r w:rsidR="00145487" w:rsidRPr="00B9068E">
        <w:rPr>
          <w:rFonts w:ascii="Times New Roman" w:hAnsi="Times New Roman" w:cs="Times New Roman"/>
          <w:sz w:val="26"/>
          <w:szCs w:val="26"/>
        </w:rPr>
        <w:t xml:space="preserve"> and 2</w:t>
      </w:r>
      <w:r w:rsidR="00145487" w:rsidRPr="00B9068E">
        <w:rPr>
          <w:rFonts w:ascii="Times New Roman" w:hAnsi="Times New Roman" w:cs="Times New Roman"/>
          <w:sz w:val="26"/>
          <w:szCs w:val="26"/>
          <w:vertAlign w:val="superscript"/>
        </w:rPr>
        <w:t>nd</w:t>
      </w:r>
      <w:r w:rsidR="00145487" w:rsidRPr="00B9068E">
        <w:rPr>
          <w:rFonts w:ascii="Times New Roman" w:hAnsi="Times New Roman" w:cs="Times New Roman"/>
          <w:sz w:val="26"/>
          <w:szCs w:val="26"/>
        </w:rPr>
        <w:t xml:space="preserve"> respondents is an open plan office with cubicles for the leadership</w:t>
      </w:r>
      <w:r w:rsidR="00CC5435" w:rsidRPr="00B9068E">
        <w:rPr>
          <w:rFonts w:ascii="Times New Roman" w:hAnsi="Times New Roman" w:cs="Times New Roman"/>
          <w:sz w:val="26"/>
          <w:szCs w:val="26"/>
        </w:rPr>
        <w:t>; that</w:t>
      </w:r>
      <w:r w:rsidR="00145487" w:rsidRPr="00B9068E">
        <w:rPr>
          <w:rFonts w:ascii="Times New Roman" w:hAnsi="Times New Roman" w:cs="Times New Roman"/>
          <w:sz w:val="26"/>
          <w:szCs w:val="26"/>
        </w:rPr>
        <w:t xml:space="preserve"> the 3</w:t>
      </w:r>
      <w:r w:rsidR="00145487" w:rsidRPr="00B9068E">
        <w:rPr>
          <w:rFonts w:ascii="Times New Roman" w:hAnsi="Times New Roman" w:cs="Times New Roman"/>
          <w:sz w:val="26"/>
          <w:szCs w:val="26"/>
          <w:vertAlign w:val="superscript"/>
        </w:rPr>
        <w:t>rd</w:t>
      </w:r>
      <w:r w:rsidR="00145487" w:rsidRPr="00B9068E">
        <w:rPr>
          <w:rFonts w:ascii="Times New Roman" w:hAnsi="Times New Roman" w:cs="Times New Roman"/>
          <w:sz w:val="26"/>
          <w:szCs w:val="26"/>
        </w:rPr>
        <w:t xml:space="preserve"> respondent’s office is partitioned</w:t>
      </w:r>
      <w:r w:rsidR="00024A94" w:rsidRPr="00B9068E">
        <w:rPr>
          <w:rFonts w:ascii="Times New Roman" w:hAnsi="Times New Roman" w:cs="Times New Roman"/>
          <w:sz w:val="26"/>
          <w:szCs w:val="26"/>
        </w:rPr>
        <w:t xml:space="preserve"> and</w:t>
      </w:r>
      <w:r w:rsidR="00145487" w:rsidRPr="00B9068E">
        <w:rPr>
          <w:rFonts w:ascii="Times New Roman" w:hAnsi="Times New Roman" w:cs="Times New Roman"/>
          <w:sz w:val="26"/>
          <w:szCs w:val="26"/>
        </w:rPr>
        <w:t xml:space="preserve"> has a glass door</w:t>
      </w:r>
      <w:r w:rsidR="00CC5435" w:rsidRPr="00B9068E">
        <w:rPr>
          <w:rFonts w:ascii="Times New Roman" w:hAnsi="Times New Roman" w:cs="Times New Roman"/>
          <w:sz w:val="26"/>
          <w:szCs w:val="26"/>
        </w:rPr>
        <w:t>.</w:t>
      </w:r>
      <w:r w:rsidR="00024A94" w:rsidRPr="00B9068E">
        <w:rPr>
          <w:rFonts w:ascii="Times New Roman" w:hAnsi="Times New Roman" w:cs="Times New Roman"/>
          <w:sz w:val="26"/>
          <w:szCs w:val="26"/>
        </w:rPr>
        <w:t xml:space="preserve"> </w:t>
      </w:r>
      <w:r w:rsidR="00CC5435" w:rsidRPr="00B9068E">
        <w:rPr>
          <w:rFonts w:ascii="Times New Roman" w:hAnsi="Times New Roman" w:cs="Times New Roman"/>
          <w:sz w:val="26"/>
          <w:szCs w:val="26"/>
        </w:rPr>
        <w:t>She told the court that she was sexually harassed multiple times in the open plan office</w:t>
      </w:r>
      <w:r w:rsidR="00823068" w:rsidRPr="00B9068E">
        <w:rPr>
          <w:rFonts w:ascii="Times New Roman" w:hAnsi="Times New Roman" w:cs="Times New Roman"/>
          <w:sz w:val="26"/>
          <w:szCs w:val="26"/>
        </w:rPr>
        <w:t xml:space="preserve"> by the 3</w:t>
      </w:r>
      <w:r w:rsidR="00823068" w:rsidRPr="00B9068E">
        <w:rPr>
          <w:rFonts w:ascii="Times New Roman" w:hAnsi="Times New Roman" w:cs="Times New Roman"/>
          <w:sz w:val="26"/>
          <w:szCs w:val="26"/>
          <w:vertAlign w:val="superscript"/>
        </w:rPr>
        <w:t>rd</w:t>
      </w:r>
      <w:r w:rsidR="00823068" w:rsidRPr="00B9068E">
        <w:rPr>
          <w:rFonts w:ascii="Times New Roman" w:hAnsi="Times New Roman" w:cs="Times New Roman"/>
          <w:sz w:val="26"/>
          <w:szCs w:val="26"/>
        </w:rPr>
        <w:t xml:space="preserve"> respondent. She said from the inception of his employment, he continually sexually harassed female staff by holding their waists from behind. She </w:t>
      </w:r>
      <w:r w:rsidR="00823068" w:rsidRPr="00B9068E">
        <w:rPr>
          <w:rFonts w:ascii="Times New Roman" w:hAnsi="Times New Roman" w:cs="Times New Roman"/>
          <w:sz w:val="26"/>
          <w:szCs w:val="26"/>
        </w:rPr>
        <w:lastRenderedPageBreak/>
        <w:t>told the court that he always took them by surprise and that he fondled her openly. She said her desk was positioned in front of him and she was always on the alert whenever she saw him coming.</w:t>
      </w:r>
      <w:r w:rsidR="007D75DB" w:rsidRPr="00B9068E">
        <w:rPr>
          <w:rFonts w:ascii="Times New Roman" w:hAnsi="Times New Roman" w:cs="Times New Roman"/>
          <w:sz w:val="26"/>
          <w:szCs w:val="26"/>
        </w:rPr>
        <w:t xml:space="preserve"> That as a result </w:t>
      </w:r>
      <w:r w:rsidR="007442A1" w:rsidRPr="00B9068E">
        <w:rPr>
          <w:rFonts w:ascii="Times New Roman" w:hAnsi="Times New Roman" w:cs="Times New Roman"/>
          <w:sz w:val="26"/>
          <w:szCs w:val="26"/>
        </w:rPr>
        <w:t>he</w:t>
      </w:r>
      <w:r w:rsidR="007D75DB" w:rsidRPr="00B9068E">
        <w:rPr>
          <w:rFonts w:ascii="Times New Roman" w:hAnsi="Times New Roman" w:cs="Times New Roman"/>
          <w:sz w:val="26"/>
          <w:szCs w:val="26"/>
        </w:rPr>
        <w:t xml:space="preserve"> resorted to</w:t>
      </w:r>
      <w:r w:rsidR="00430F20" w:rsidRPr="00B9068E">
        <w:rPr>
          <w:rFonts w:ascii="Times New Roman" w:hAnsi="Times New Roman" w:cs="Times New Roman"/>
          <w:sz w:val="26"/>
          <w:szCs w:val="26"/>
        </w:rPr>
        <w:t xml:space="preserve"> coming from behind her to fondle</w:t>
      </w:r>
      <w:r w:rsidR="007D75DB" w:rsidRPr="00B9068E">
        <w:rPr>
          <w:rFonts w:ascii="Times New Roman" w:hAnsi="Times New Roman" w:cs="Times New Roman"/>
          <w:sz w:val="26"/>
          <w:szCs w:val="26"/>
        </w:rPr>
        <w:t xml:space="preserve"> and</w:t>
      </w:r>
      <w:r w:rsidR="00430F20" w:rsidRPr="00B9068E">
        <w:rPr>
          <w:rFonts w:ascii="Times New Roman" w:hAnsi="Times New Roman" w:cs="Times New Roman"/>
          <w:sz w:val="26"/>
          <w:szCs w:val="26"/>
        </w:rPr>
        <w:t xml:space="preserve"> touch her</w:t>
      </w:r>
      <w:r w:rsidR="007442A1" w:rsidRPr="00B9068E">
        <w:rPr>
          <w:rFonts w:ascii="Times New Roman" w:hAnsi="Times New Roman" w:cs="Times New Roman"/>
          <w:sz w:val="26"/>
          <w:szCs w:val="26"/>
        </w:rPr>
        <w:t xml:space="preserve"> in the open office.</w:t>
      </w:r>
      <w:r w:rsidR="007D75DB" w:rsidRPr="00B9068E">
        <w:rPr>
          <w:rFonts w:ascii="Times New Roman" w:hAnsi="Times New Roman" w:cs="Times New Roman"/>
          <w:sz w:val="26"/>
          <w:szCs w:val="26"/>
        </w:rPr>
        <w:t xml:space="preserve"> She said </w:t>
      </w:r>
      <w:proofErr w:type="spellStart"/>
      <w:r w:rsidR="007D75DB" w:rsidRPr="00B9068E">
        <w:rPr>
          <w:rFonts w:ascii="Times New Roman" w:hAnsi="Times New Roman" w:cs="Times New Roman"/>
          <w:sz w:val="26"/>
          <w:szCs w:val="26"/>
        </w:rPr>
        <w:t>Wasila</w:t>
      </w:r>
      <w:proofErr w:type="spellEnd"/>
      <w:r w:rsidR="007D75DB" w:rsidRPr="00B9068E">
        <w:rPr>
          <w:rFonts w:ascii="Times New Roman" w:hAnsi="Times New Roman" w:cs="Times New Roman"/>
          <w:sz w:val="26"/>
          <w:szCs w:val="26"/>
        </w:rPr>
        <w:t xml:space="preserve"> Mohammed was in the Lagos office when the respondent was touching her. She told the court she laid a complaint to the 3</w:t>
      </w:r>
      <w:r w:rsidR="007D75DB" w:rsidRPr="00B9068E">
        <w:rPr>
          <w:rFonts w:ascii="Times New Roman" w:hAnsi="Times New Roman" w:cs="Times New Roman"/>
          <w:sz w:val="26"/>
          <w:szCs w:val="26"/>
          <w:vertAlign w:val="superscript"/>
        </w:rPr>
        <w:t>rd</w:t>
      </w:r>
      <w:r w:rsidR="007D75DB" w:rsidRPr="00B9068E">
        <w:rPr>
          <w:rFonts w:ascii="Times New Roman" w:hAnsi="Times New Roman" w:cs="Times New Roman"/>
          <w:sz w:val="26"/>
          <w:szCs w:val="26"/>
        </w:rPr>
        <w:t xml:space="preserve"> respondent in </w:t>
      </w:r>
      <w:proofErr w:type="spellStart"/>
      <w:r w:rsidR="007D75DB" w:rsidRPr="00B9068E">
        <w:rPr>
          <w:rFonts w:ascii="Times New Roman" w:hAnsi="Times New Roman" w:cs="Times New Roman"/>
          <w:sz w:val="26"/>
          <w:szCs w:val="26"/>
        </w:rPr>
        <w:t>favour</w:t>
      </w:r>
      <w:proofErr w:type="spellEnd"/>
      <w:r w:rsidR="007D75DB" w:rsidRPr="00B9068E">
        <w:rPr>
          <w:rFonts w:ascii="Times New Roman" w:hAnsi="Times New Roman" w:cs="Times New Roman"/>
          <w:sz w:val="26"/>
          <w:szCs w:val="26"/>
        </w:rPr>
        <w:t xml:space="preserve"> of the women</w:t>
      </w:r>
      <w:r w:rsidR="0008182E" w:rsidRPr="00B9068E">
        <w:rPr>
          <w:rFonts w:ascii="Times New Roman" w:hAnsi="Times New Roman" w:cs="Times New Roman"/>
          <w:sz w:val="26"/>
          <w:szCs w:val="26"/>
        </w:rPr>
        <w:t xml:space="preserve"> listed and</w:t>
      </w:r>
      <w:r w:rsidR="007442A1" w:rsidRPr="00B9068E">
        <w:rPr>
          <w:rFonts w:ascii="Times New Roman" w:hAnsi="Times New Roman" w:cs="Times New Roman"/>
          <w:sz w:val="26"/>
          <w:szCs w:val="26"/>
        </w:rPr>
        <w:t xml:space="preserve"> that she</w:t>
      </w:r>
      <w:r w:rsidR="0008182E" w:rsidRPr="00B9068E">
        <w:rPr>
          <w:rFonts w:ascii="Times New Roman" w:hAnsi="Times New Roman" w:cs="Times New Roman"/>
          <w:sz w:val="26"/>
          <w:szCs w:val="26"/>
        </w:rPr>
        <w:t xml:space="preserve"> was the only one whose employment was terminated. She</w:t>
      </w:r>
      <w:r w:rsidR="007442A1" w:rsidRPr="00B9068E">
        <w:rPr>
          <w:rFonts w:ascii="Times New Roman" w:hAnsi="Times New Roman" w:cs="Times New Roman"/>
          <w:sz w:val="26"/>
          <w:szCs w:val="26"/>
        </w:rPr>
        <w:t xml:space="preserve"> said</w:t>
      </w:r>
      <w:r w:rsidR="0008182E" w:rsidRPr="00B9068E">
        <w:rPr>
          <w:rFonts w:ascii="Times New Roman" w:hAnsi="Times New Roman" w:cs="Times New Roman"/>
          <w:sz w:val="26"/>
          <w:szCs w:val="26"/>
        </w:rPr>
        <w:t xml:space="preserve"> the 4</w:t>
      </w:r>
      <w:r w:rsidR="0008182E" w:rsidRPr="00B9068E">
        <w:rPr>
          <w:rFonts w:ascii="Times New Roman" w:hAnsi="Times New Roman" w:cs="Times New Roman"/>
          <w:sz w:val="26"/>
          <w:szCs w:val="26"/>
          <w:vertAlign w:val="superscript"/>
        </w:rPr>
        <w:t>th</w:t>
      </w:r>
      <w:r w:rsidR="0008182E" w:rsidRPr="00B9068E">
        <w:rPr>
          <w:rFonts w:ascii="Times New Roman" w:hAnsi="Times New Roman" w:cs="Times New Roman"/>
          <w:sz w:val="26"/>
          <w:szCs w:val="26"/>
        </w:rPr>
        <w:t xml:space="preserve"> respondent was her immediate boss and </w:t>
      </w:r>
      <w:r w:rsidR="007442A1" w:rsidRPr="00B9068E">
        <w:rPr>
          <w:rFonts w:ascii="Times New Roman" w:hAnsi="Times New Roman" w:cs="Times New Roman"/>
          <w:sz w:val="26"/>
          <w:szCs w:val="26"/>
        </w:rPr>
        <w:t xml:space="preserve">was </w:t>
      </w:r>
      <w:r w:rsidR="0008182E" w:rsidRPr="00B9068E">
        <w:rPr>
          <w:rFonts w:ascii="Times New Roman" w:hAnsi="Times New Roman" w:cs="Times New Roman"/>
          <w:sz w:val="26"/>
          <w:szCs w:val="26"/>
        </w:rPr>
        <w:t>the agent of the 1</w:t>
      </w:r>
      <w:r w:rsidR="0008182E" w:rsidRPr="00B9068E">
        <w:rPr>
          <w:rFonts w:ascii="Times New Roman" w:hAnsi="Times New Roman" w:cs="Times New Roman"/>
          <w:sz w:val="26"/>
          <w:szCs w:val="26"/>
          <w:vertAlign w:val="superscript"/>
        </w:rPr>
        <w:t>st</w:t>
      </w:r>
      <w:r w:rsidR="0008182E" w:rsidRPr="00B9068E">
        <w:rPr>
          <w:rFonts w:ascii="Times New Roman" w:hAnsi="Times New Roman" w:cs="Times New Roman"/>
          <w:sz w:val="26"/>
          <w:szCs w:val="26"/>
        </w:rPr>
        <w:t xml:space="preserve"> respondent. She </w:t>
      </w:r>
      <w:r w:rsidR="007442A1" w:rsidRPr="00B9068E">
        <w:rPr>
          <w:rFonts w:ascii="Times New Roman" w:hAnsi="Times New Roman" w:cs="Times New Roman"/>
          <w:sz w:val="26"/>
          <w:szCs w:val="26"/>
        </w:rPr>
        <w:t>told the court her</w:t>
      </w:r>
      <w:r w:rsidR="0008182E" w:rsidRPr="00B9068E">
        <w:rPr>
          <w:rFonts w:ascii="Times New Roman" w:hAnsi="Times New Roman" w:cs="Times New Roman"/>
          <w:sz w:val="26"/>
          <w:szCs w:val="26"/>
        </w:rPr>
        <w:t xml:space="preserve"> employment contract was with the 1</w:t>
      </w:r>
      <w:r w:rsidR="0008182E" w:rsidRPr="00B9068E">
        <w:rPr>
          <w:rFonts w:ascii="Times New Roman" w:hAnsi="Times New Roman" w:cs="Times New Roman"/>
          <w:sz w:val="26"/>
          <w:szCs w:val="26"/>
          <w:vertAlign w:val="superscript"/>
        </w:rPr>
        <w:t>st</w:t>
      </w:r>
      <w:r w:rsidR="0008182E" w:rsidRPr="00B9068E">
        <w:rPr>
          <w:rFonts w:ascii="Times New Roman" w:hAnsi="Times New Roman" w:cs="Times New Roman"/>
          <w:sz w:val="26"/>
          <w:szCs w:val="26"/>
        </w:rPr>
        <w:t xml:space="preserve"> and 2</w:t>
      </w:r>
      <w:r w:rsidR="0008182E" w:rsidRPr="00B9068E">
        <w:rPr>
          <w:rFonts w:ascii="Times New Roman" w:hAnsi="Times New Roman" w:cs="Times New Roman"/>
          <w:sz w:val="26"/>
          <w:szCs w:val="26"/>
          <w:vertAlign w:val="superscript"/>
        </w:rPr>
        <w:t>nd</w:t>
      </w:r>
      <w:r w:rsidR="0008182E" w:rsidRPr="00B9068E">
        <w:rPr>
          <w:rFonts w:ascii="Times New Roman" w:hAnsi="Times New Roman" w:cs="Times New Roman"/>
          <w:sz w:val="26"/>
          <w:szCs w:val="26"/>
        </w:rPr>
        <w:t xml:space="preserve"> respondent. She said she did not</w:t>
      </w:r>
      <w:r w:rsidR="007442A1" w:rsidRPr="00B9068E">
        <w:rPr>
          <w:rFonts w:ascii="Times New Roman" w:hAnsi="Times New Roman" w:cs="Times New Roman"/>
          <w:sz w:val="26"/>
          <w:szCs w:val="26"/>
        </w:rPr>
        <w:t xml:space="preserve"> agree that the 4</w:t>
      </w:r>
      <w:r w:rsidR="007442A1" w:rsidRPr="00B9068E">
        <w:rPr>
          <w:rFonts w:ascii="Times New Roman" w:hAnsi="Times New Roman" w:cs="Times New Roman"/>
          <w:sz w:val="26"/>
          <w:szCs w:val="26"/>
          <w:vertAlign w:val="superscript"/>
        </w:rPr>
        <w:t>th</w:t>
      </w:r>
      <w:r w:rsidR="007442A1" w:rsidRPr="00B9068E">
        <w:rPr>
          <w:rFonts w:ascii="Times New Roman" w:hAnsi="Times New Roman" w:cs="Times New Roman"/>
          <w:sz w:val="26"/>
          <w:szCs w:val="26"/>
        </w:rPr>
        <w:t xml:space="preserve"> respondent does not have the power to give her the sack because he fired her and gave her the letter.</w:t>
      </w:r>
      <w:r w:rsidR="00823068" w:rsidRPr="00B9068E">
        <w:rPr>
          <w:rFonts w:ascii="Times New Roman" w:hAnsi="Times New Roman" w:cs="Times New Roman"/>
          <w:sz w:val="26"/>
          <w:szCs w:val="26"/>
        </w:rPr>
        <w:t xml:space="preserve"> </w:t>
      </w:r>
    </w:p>
    <w:p w:rsidR="007F2935" w:rsidRPr="00B9068E" w:rsidRDefault="007F2935" w:rsidP="007C52E1">
      <w:pPr>
        <w:pStyle w:val="NoSpacing"/>
        <w:jc w:val="both"/>
        <w:rPr>
          <w:rFonts w:ascii="Times New Roman" w:hAnsi="Times New Roman" w:cs="Times New Roman"/>
          <w:sz w:val="26"/>
          <w:szCs w:val="26"/>
        </w:rPr>
      </w:pPr>
    </w:p>
    <w:p w:rsidR="008D6E5D" w:rsidRPr="00B9068E" w:rsidRDefault="008D6E5D"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applicant called one witness </w:t>
      </w:r>
      <w:proofErr w:type="spellStart"/>
      <w:r w:rsidRPr="00B9068E">
        <w:rPr>
          <w:rFonts w:ascii="Times New Roman" w:hAnsi="Times New Roman" w:cs="Times New Roman"/>
          <w:sz w:val="26"/>
          <w:szCs w:val="26"/>
        </w:rPr>
        <w:t>Fatumata</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Sou</w:t>
      </w:r>
      <w:r w:rsidR="00581701" w:rsidRPr="00B9068E">
        <w:rPr>
          <w:rFonts w:ascii="Times New Roman" w:hAnsi="Times New Roman" w:cs="Times New Roman"/>
          <w:sz w:val="26"/>
          <w:szCs w:val="26"/>
        </w:rPr>
        <w:t>kouna</w:t>
      </w:r>
      <w:proofErr w:type="spellEnd"/>
      <w:r w:rsidR="00581701" w:rsidRPr="00B9068E">
        <w:rPr>
          <w:rFonts w:ascii="Times New Roman" w:hAnsi="Times New Roman" w:cs="Times New Roman"/>
          <w:sz w:val="26"/>
          <w:szCs w:val="26"/>
        </w:rPr>
        <w:t xml:space="preserve"> who swore to a witness statement on oath and adopted same. She stated that she was an employee of the 1</w:t>
      </w:r>
      <w:r w:rsidR="00581701" w:rsidRPr="00B9068E">
        <w:rPr>
          <w:rFonts w:ascii="Times New Roman" w:hAnsi="Times New Roman" w:cs="Times New Roman"/>
          <w:sz w:val="26"/>
          <w:szCs w:val="26"/>
          <w:vertAlign w:val="superscript"/>
        </w:rPr>
        <w:t>st</w:t>
      </w:r>
      <w:r w:rsidR="00581701" w:rsidRPr="00B9068E">
        <w:rPr>
          <w:rFonts w:ascii="Times New Roman" w:hAnsi="Times New Roman" w:cs="Times New Roman"/>
          <w:sz w:val="26"/>
          <w:szCs w:val="26"/>
        </w:rPr>
        <w:t xml:space="preserve"> respondent </w:t>
      </w:r>
      <w:r w:rsidR="000848F4" w:rsidRPr="00B9068E">
        <w:rPr>
          <w:rFonts w:ascii="Times New Roman" w:hAnsi="Times New Roman" w:cs="Times New Roman"/>
          <w:sz w:val="26"/>
          <w:szCs w:val="26"/>
        </w:rPr>
        <w:t xml:space="preserve">and a colleague of the applicant </w:t>
      </w:r>
      <w:r w:rsidR="00581701" w:rsidRPr="00B9068E">
        <w:rPr>
          <w:rFonts w:ascii="Times New Roman" w:hAnsi="Times New Roman" w:cs="Times New Roman"/>
          <w:sz w:val="26"/>
          <w:szCs w:val="26"/>
        </w:rPr>
        <w:t xml:space="preserve">who was the Diversity </w:t>
      </w:r>
      <w:r w:rsidR="000848F4" w:rsidRPr="00B9068E">
        <w:rPr>
          <w:rFonts w:ascii="Times New Roman" w:hAnsi="Times New Roman" w:cs="Times New Roman"/>
          <w:sz w:val="26"/>
          <w:szCs w:val="26"/>
        </w:rPr>
        <w:t>C</w:t>
      </w:r>
      <w:r w:rsidR="00581701" w:rsidRPr="00B9068E">
        <w:rPr>
          <w:rFonts w:ascii="Times New Roman" w:hAnsi="Times New Roman" w:cs="Times New Roman"/>
          <w:sz w:val="26"/>
          <w:szCs w:val="26"/>
        </w:rPr>
        <w:t>hampion for Women’s Rights for the entire Microsoft West, East and Central Africa</w:t>
      </w:r>
      <w:r w:rsidR="000848F4" w:rsidRPr="00B9068E">
        <w:rPr>
          <w:rFonts w:ascii="Times New Roman" w:hAnsi="Times New Roman" w:cs="Times New Roman"/>
          <w:sz w:val="26"/>
          <w:szCs w:val="26"/>
        </w:rPr>
        <w:t xml:space="preserve"> (WECA) region. She stated that on many occasions she had seen and witnessed the 3</w:t>
      </w:r>
      <w:r w:rsidR="000848F4" w:rsidRPr="00B9068E">
        <w:rPr>
          <w:rFonts w:ascii="Times New Roman" w:hAnsi="Times New Roman" w:cs="Times New Roman"/>
          <w:sz w:val="26"/>
          <w:szCs w:val="26"/>
          <w:vertAlign w:val="superscript"/>
        </w:rPr>
        <w:t>rd</w:t>
      </w:r>
      <w:r w:rsidR="000848F4" w:rsidRPr="00B9068E">
        <w:rPr>
          <w:rFonts w:ascii="Times New Roman" w:hAnsi="Times New Roman" w:cs="Times New Roman"/>
          <w:sz w:val="26"/>
          <w:szCs w:val="26"/>
        </w:rPr>
        <w:t xml:space="preserve"> respondent physically assault and sexually harass female staff including the applicant and even chase them around the office in order to tickle them against their will and consent. She stated that the applicant h</w:t>
      </w:r>
      <w:r w:rsidR="004B5B85" w:rsidRPr="00B9068E">
        <w:rPr>
          <w:rFonts w:ascii="Times New Roman" w:hAnsi="Times New Roman" w:cs="Times New Roman"/>
          <w:sz w:val="26"/>
          <w:szCs w:val="26"/>
        </w:rPr>
        <w:t>ad to no avail vehemently warned</w:t>
      </w:r>
      <w:r w:rsidR="000848F4" w:rsidRPr="00B9068E">
        <w:rPr>
          <w:rFonts w:ascii="Times New Roman" w:hAnsi="Times New Roman" w:cs="Times New Roman"/>
          <w:sz w:val="26"/>
          <w:szCs w:val="26"/>
        </w:rPr>
        <w:t xml:space="preserve"> the 3</w:t>
      </w:r>
      <w:r w:rsidR="000848F4" w:rsidRPr="00B9068E">
        <w:rPr>
          <w:rFonts w:ascii="Times New Roman" w:hAnsi="Times New Roman" w:cs="Times New Roman"/>
          <w:sz w:val="26"/>
          <w:szCs w:val="26"/>
          <w:vertAlign w:val="superscript"/>
        </w:rPr>
        <w:t>rd</w:t>
      </w:r>
      <w:r w:rsidR="000848F4" w:rsidRPr="00B9068E">
        <w:rPr>
          <w:rFonts w:ascii="Times New Roman" w:hAnsi="Times New Roman" w:cs="Times New Roman"/>
          <w:sz w:val="26"/>
          <w:szCs w:val="26"/>
        </w:rPr>
        <w:t xml:space="preserve"> respondent ag</w:t>
      </w:r>
      <w:r w:rsidR="00F90E2B" w:rsidRPr="00B9068E">
        <w:rPr>
          <w:rFonts w:ascii="Times New Roman" w:hAnsi="Times New Roman" w:cs="Times New Roman"/>
          <w:sz w:val="26"/>
          <w:szCs w:val="26"/>
        </w:rPr>
        <w:t>ainst this habit and practice</w:t>
      </w:r>
      <w:r w:rsidR="00751E07" w:rsidRPr="00B9068E">
        <w:rPr>
          <w:rFonts w:ascii="Times New Roman" w:hAnsi="Times New Roman" w:cs="Times New Roman"/>
          <w:sz w:val="26"/>
          <w:szCs w:val="26"/>
        </w:rPr>
        <w:t>.</w:t>
      </w:r>
      <w:r w:rsidR="00CE7A1C" w:rsidRPr="00B9068E">
        <w:rPr>
          <w:rFonts w:ascii="Times New Roman" w:hAnsi="Times New Roman" w:cs="Times New Roman"/>
          <w:sz w:val="26"/>
          <w:szCs w:val="26"/>
        </w:rPr>
        <w:t xml:space="preserve"> Under cross examination she told the court that she joined the services of the 1</w:t>
      </w:r>
      <w:r w:rsidR="00CE7A1C" w:rsidRPr="00B9068E">
        <w:rPr>
          <w:rFonts w:ascii="Times New Roman" w:hAnsi="Times New Roman" w:cs="Times New Roman"/>
          <w:sz w:val="26"/>
          <w:szCs w:val="26"/>
          <w:vertAlign w:val="superscript"/>
        </w:rPr>
        <w:t>st</w:t>
      </w:r>
      <w:r w:rsidR="00CE7A1C" w:rsidRPr="00B9068E">
        <w:rPr>
          <w:rFonts w:ascii="Times New Roman" w:hAnsi="Times New Roman" w:cs="Times New Roman"/>
          <w:sz w:val="26"/>
          <w:szCs w:val="26"/>
        </w:rPr>
        <w:t xml:space="preserve"> respondent in March 2008 and left in September 2010. She told the court that she was sexually harassed by</w:t>
      </w:r>
      <w:r w:rsidR="00751E07" w:rsidRPr="00B9068E">
        <w:rPr>
          <w:rFonts w:ascii="Times New Roman" w:hAnsi="Times New Roman" w:cs="Times New Roman"/>
          <w:sz w:val="26"/>
          <w:szCs w:val="26"/>
        </w:rPr>
        <w:t xml:space="preserve"> the 3</w:t>
      </w:r>
      <w:r w:rsidR="00751E07" w:rsidRPr="00B9068E">
        <w:rPr>
          <w:rFonts w:ascii="Times New Roman" w:hAnsi="Times New Roman" w:cs="Times New Roman"/>
          <w:sz w:val="26"/>
          <w:szCs w:val="26"/>
          <w:vertAlign w:val="superscript"/>
        </w:rPr>
        <w:t>rd</w:t>
      </w:r>
      <w:r w:rsidR="00751E07" w:rsidRPr="00B9068E">
        <w:rPr>
          <w:rFonts w:ascii="Times New Roman" w:hAnsi="Times New Roman" w:cs="Times New Roman"/>
          <w:sz w:val="26"/>
          <w:szCs w:val="26"/>
        </w:rPr>
        <w:t xml:space="preserve"> respondent</w:t>
      </w:r>
      <w:r w:rsidR="00CE7A1C" w:rsidRPr="00B9068E">
        <w:rPr>
          <w:rFonts w:ascii="Times New Roman" w:hAnsi="Times New Roman" w:cs="Times New Roman"/>
          <w:sz w:val="26"/>
          <w:szCs w:val="26"/>
        </w:rPr>
        <w:t xml:space="preserve"> in the open plan office</w:t>
      </w:r>
      <w:r w:rsidR="00751E07" w:rsidRPr="00B9068E">
        <w:rPr>
          <w:rFonts w:ascii="Times New Roman" w:hAnsi="Times New Roman" w:cs="Times New Roman"/>
          <w:sz w:val="26"/>
          <w:szCs w:val="26"/>
        </w:rPr>
        <w:t>.</w:t>
      </w:r>
      <w:r w:rsidR="004B5B85" w:rsidRPr="00B9068E">
        <w:rPr>
          <w:rFonts w:ascii="Times New Roman" w:hAnsi="Times New Roman" w:cs="Times New Roman"/>
          <w:sz w:val="26"/>
          <w:szCs w:val="26"/>
        </w:rPr>
        <w:t xml:space="preserve"> </w:t>
      </w:r>
    </w:p>
    <w:p w:rsidR="008D6E5D" w:rsidRPr="00B9068E" w:rsidRDefault="008D6E5D" w:rsidP="007C52E1">
      <w:pPr>
        <w:pStyle w:val="NoSpacing"/>
        <w:jc w:val="both"/>
        <w:rPr>
          <w:rFonts w:ascii="Times New Roman" w:hAnsi="Times New Roman" w:cs="Times New Roman"/>
          <w:sz w:val="26"/>
          <w:szCs w:val="26"/>
        </w:rPr>
      </w:pPr>
    </w:p>
    <w:p w:rsidR="00A7056A" w:rsidRPr="00B9068E" w:rsidRDefault="00A7056A"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w:t>
      </w:r>
      <w:r w:rsidR="003C7214" w:rsidRPr="00B9068E">
        <w:rPr>
          <w:rFonts w:ascii="Times New Roman" w:hAnsi="Times New Roman" w:cs="Times New Roman"/>
          <w:sz w:val="26"/>
          <w:szCs w:val="26"/>
        </w:rPr>
        <w:t>espondent’s case as deposed to in the counter affidavit</w:t>
      </w:r>
      <w:r w:rsidRPr="00B9068E">
        <w:rPr>
          <w:rFonts w:ascii="Times New Roman" w:hAnsi="Times New Roman" w:cs="Times New Roman"/>
          <w:sz w:val="26"/>
          <w:szCs w:val="26"/>
        </w:rPr>
        <w:t xml:space="preserve"> is that it reserves the right to hire a</w:t>
      </w:r>
      <w:r w:rsidR="007F529A" w:rsidRPr="00B9068E">
        <w:rPr>
          <w:rFonts w:ascii="Times New Roman" w:hAnsi="Times New Roman" w:cs="Times New Roman"/>
          <w:sz w:val="26"/>
          <w:szCs w:val="26"/>
        </w:rPr>
        <w:t>t will and disengage staff as circumstances demand without giving reasons</w:t>
      </w:r>
      <w:r w:rsidR="00BE26BD" w:rsidRPr="00B9068E">
        <w:rPr>
          <w:rFonts w:ascii="Times New Roman" w:hAnsi="Times New Roman" w:cs="Times New Roman"/>
          <w:sz w:val="26"/>
          <w:szCs w:val="26"/>
        </w:rPr>
        <w:t xml:space="preserve"> in appropriate cases. It states</w:t>
      </w:r>
      <w:r w:rsidR="007F529A" w:rsidRPr="00B9068E">
        <w:rPr>
          <w:rFonts w:ascii="Times New Roman" w:hAnsi="Times New Roman" w:cs="Times New Roman"/>
          <w:sz w:val="26"/>
          <w:szCs w:val="26"/>
        </w:rPr>
        <w:t xml:space="preserve"> that it complied with the employment contract when it terminated her employment on the 16</w:t>
      </w:r>
      <w:r w:rsidR="007F529A" w:rsidRPr="00B9068E">
        <w:rPr>
          <w:rFonts w:ascii="Times New Roman" w:hAnsi="Times New Roman" w:cs="Times New Roman"/>
          <w:sz w:val="26"/>
          <w:szCs w:val="26"/>
          <w:vertAlign w:val="superscript"/>
        </w:rPr>
        <w:t>th</w:t>
      </w:r>
      <w:r w:rsidR="007F529A" w:rsidRPr="00B9068E">
        <w:rPr>
          <w:rFonts w:ascii="Times New Roman" w:hAnsi="Times New Roman" w:cs="Times New Roman"/>
          <w:sz w:val="26"/>
          <w:szCs w:val="26"/>
        </w:rPr>
        <w:t xml:space="preserve"> June 2009 by paying her four weeks salary</w:t>
      </w:r>
      <w:r w:rsidR="00BE26BD" w:rsidRPr="00B9068E">
        <w:rPr>
          <w:rFonts w:ascii="Times New Roman" w:hAnsi="Times New Roman" w:cs="Times New Roman"/>
          <w:sz w:val="26"/>
          <w:szCs w:val="26"/>
        </w:rPr>
        <w:t xml:space="preserve"> in lieu of notice totaling N3</w:t>
      </w:r>
      <w:proofErr w:type="gramStart"/>
      <w:r w:rsidR="00BE26BD" w:rsidRPr="00B9068E">
        <w:rPr>
          <w:rFonts w:ascii="Times New Roman" w:hAnsi="Times New Roman" w:cs="Times New Roman"/>
          <w:sz w:val="26"/>
          <w:szCs w:val="26"/>
        </w:rPr>
        <w:t>,</w:t>
      </w:r>
      <w:r w:rsidR="007F529A" w:rsidRPr="00B9068E">
        <w:rPr>
          <w:rFonts w:ascii="Times New Roman" w:hAnsi="Times New Roman" w:cs="Times New Roman"/>
          <w:sz w:val="26"/>
          <w:szCs w:val="26"/>
        </w:rPr>
        <w:t>437</w:t>
      </w:r>
      <w:proofErr w:type="gramEnd"/>
      <w:r w:rsidR="00BE26BD" w:rsidRPr="00B9068E">
        <w:rPr>
          <w:rFonts w:ascii="Times New Roman" w:hAnsi="Times New Roman" w:cs="Times New Roman"/>
          <w:sz w:val="26"/>
          <w:szCs w:val="26"/>
        </w:rPr>
        <w:t xml:space="preserve">, 266. </w:t>
      </w:r>
      <w:r w:rsidR="007F529A" w:rsidRPr="00B9068E">
        <w:rPr>
          <w:rFonts w:ascii="Times New Roman" w:hAnsi="Times New Roman" w:cs="Times New Roman"/>
          <w:sz w:val="26"/>
          <w:szCs w:val="26"/>
        </w:rPr>
        <w:t>90. It denied being privy to the alleged acts of sexual harassment and stated that this was brought to its notice</w:t>
      </w:r>
      <w:r w:rsidR="00F57B79" w:rsidRPr="00B9068E">
        <w:rPr>
          <w:rFonts w:ascii="Times New Roman" w:hAnsi="Times New Roman" w:cs="Times New Roman"/>
          <w:sz w:val="26"/>
          <w:szCs w:val="26"/>
        </w:rPr>
        <w:t xml:space="preserve"> by the applicant’s letter dated 1</w:t>
      </w:r>
      <w:r w:rsidR="00F57B79" w:rsidRPr="00B9068E">
        <w:rPr>
          <w:rFonts w:ascii="Times New Roman" w:hAnsi="Times New Roman" w:cs="Times New Roman"/>
          <w:sz w:val="26"/>
          <w:szCs w:val="26"/>
          <w:vertAlign w:val="superscript"/>
        </w:rPr>
        <w:t>st</w:t>
      </w:r>
      <w:r w:rsidR="00F57B79" w:rsidRPr="00B9068E">
        <w:rPr>
          <w:rFonts w:ascii="Times New Roman" w:hAnsi="Times New Roman" w:cs="Times New Roman"/>
          <w:sz w:val="26"/>
          <w:szCs w:val="26"/>
        </w:rPr>
        <w:t xml:space="preserve"> July 2009 which was forwarded to it by the </w:t>
      </w:r>
      <w:r w:rsidR="000273F9" w:rsidRPr="00B9068E">
        <w:rPr>
          <w:rFonts w:ascii="Times New Roman" w:hAnsi="Times New Roman" w:cs="Times New Roman"/>
          <w:sz w:val="26"/>
          <w:szCs w:val="26"/>
        </w:rPr>
        <w:t>2</w:t>
      </w:r>
      <w:r w:rsidR="000273F9" w:rsidRPr="00B9068E">
        <w:rPr>
          <w:rFonts w:ascii="Times New Roman" w:hAnsi="Times New Roman" w:cs="Times New Roman"/>
          <w:sz w:val="26"/>
          <w:szCs w:val="26"/>
          <w:vertAlign w:val="superscript"/>
        </w:rPr>
        <w:t>nd</w:t>
      </w:r>
      <w:r w:rsidR="00F57B79" w:rsidRPr="00B9068E">
        <w:rPr>
          <w:rFonts w:ascii="Times New Roman" w:hAnsi="Times New Roman" w:cs="Times New Roman"/>
          <w:sz w:val="26"/>
          <w:szCs w:val="26"/>
        </w:rPr>
        <w:t xml:space="preserve"> respondent. That it became aware for the first time after the applicant’s employment was terminated that she had made allegations of sexual harassment against the 3</w:t>
      </w:r>
      <w:r w:rsidR="00F57B79" w:rsidRPr="00B9068E">
        <w:rPr>
          <w:rFonts w:ascii="Times New Roman" w:hAnsi="Times New Roman" w:cs="Times New Roman"/>
          <w:sz w:val="26"/>
          <w:szCs w:val="26"/>
          <w:vertAlign w:val="superscript"/>
        </w:rPr>
        <w:t>rd</w:t>
      </w:r>
      <w:r w:rsidR="00F57B79" w:rsidRPr="00B9068E">
        <w:rPr>
          <w:rFonts w:ascii="Times New Roman" w:hAnsi="Times New Roman" w:cs="Times New Roman"/>
          <w:sz w:val="26"/>
          <w:szCs w:val="26"/>
        </w:rPr>
        <w:t xml:space="preserve"> respondent.</w:t>
      </w:r>
      <w:r w:rsidR="000273F9" w:rsidRPr="00B9068E">
        <w:rPr>
          <w:rFonts w:ascii="Times New Roman" w:hAnsi="Times New Roman" w:cs="Times New Roman"/>
          <w:sz w:val="26"/>
          <w:szCs w:val="26"/>
        </w:rPr>
        <w:t xml:space="preserve"> The 1</w:t>
      </w:r>
      <w:r w:rsidR="000273F9" w:rsidRPr="00B9068E">
        <w:rPr>
          <w:rFonts w:ascii="Times New Roman" w:hAnsi="Times New Roman" w:cs="Times New Roman"/>
          <w:sz w:val="26"/>
          <w:szCs w:val="26"/>
          <w:vertAlign w:val="superscript"/>
        </w:rPr>
        <w:t>st</w:t>
      </w:r>
      <w:r w:rsidR="00BE26BD" w:rsidRPr="00B9068E">
        <w:rPr>
          <w:rFonts w:ascii="Times New Roman" w:hAnsi="Times New Roman" w:cs="Times New Roman"/>
          <w:sz w:val="26"/>
          <w:szCs w:val="26"/>
        </w:rPr>
        <w:t xml:space="preserve"> respondent states</w:t>
      </w:r>
      <w:r w:rsidR="000273F9" w:rsidRPr="00B9068E">
        <w:rPr>
          <w:rFonts w:ascii="Times New Roman" w:hAnsi="Times New Roman" w:cs="Times New Roman"/>
          <w:sz w:val="26"/>
          <w:szCs w:val="26"/>
        </w:rPr>
        <w:t xml:space="preserve"> that the applicant was invited in a letter to her Solicitors to provide facts, details and witnesses to corroborate her allegations of sexual harassment to enable it take action. That it investigated the allegations and discovered that it could not be substantiated.</w:t>
      </w:r>
      <w:r w:rsidR="00FC0E48" w:rsidRPr="00B9068E">
        <w:rPr>
          <w:rFonts w:ascii="Times New Roman" w:hAnsi="Times New Roman" w:cs="Times New Roman"/>
          <w:sz w:val="26"/>
          <w:szCs w:val="26"/>
        </w:rPr>
        <w:t xml:space="preserve"> It stated that the applicant’s husband never came to the office nor laid a formal complaint.</w:t>
      </w:r>
    </w:p>
    <w:p w:rsidR="00052BEE" w:rsidRPr="00B9068E" w:rsidRDefault="00052BEE" w:rsidP="007C52E1">
      <w:pPr>
        <w:pStyle w:val="NoSpacing"/>
        <w:jc w:val="both"/>
        <w:rPr>
          <w:rFonts w:ascii="Times New Roman" w:hAnsi="Times New Roman" w:cs="Times New Roman"/>
          <w:sz w:val="26"/>
          <w:szCs w:val="26"/>
        </w:rPr>
      </w:pPr>
    </w:p>
    <w:p w:rsidR="00FC0E48" w:rsidRPr="00B9068E" w:rsidRDefault="00FC0E48"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1</w:t>
      </w:r>
      <w:r w:rsidRPr="00B9068E">
        <w:rPr>
          <w:rFonts w:ascii="Times New Roman" w:hAnsi="Times New Roman" w:cs="Times New Roman"/>
          <w:sz w:val="26"/>
          <w:szCs w:val="26"/>
          <w:vertAlign w:val="superscript"/>
        </w:rPr>
        <w:t>st</w:t>
      </w:r>
      <w:r w:rsidR="00BE26BD" w:rsidRPr="00B9068E">
        <w:rPr>
          <w:rFonts w:ascii="Times New Roman" w:hAnsi="Times New Roman" w:cs="Times New Roman"/>
          <w:sz w:val="26"/>
          <w:szCs w:val="26"/>
        </w:rPr>
        <w:t xml:space="preserve"> respondent states</w:t>
      </w:r>
      <w:r w:rsidRPr="00B9068E">
        <w:rPr>
          <w:rFonts w:ascii="Times New Roman" w:hAnsi="Times New Roman" w:cs="Times New Roman"/>
          <w:sz w:val="26"/>
          <w:szCs w:val="26"/>
        </w:rPr>
        <w:t xml:space="preserve"> that the applicant’s employment was terminated because her services we</w:t>
      </w:r>
      <w:r w:rsidR="00BE26BD" w:rsidRPr="00B9068E">
        <w:rPr>
          <w:rFonts w:ascii="Times New Roman" w:hAnsi="Times New Roman" w:cs="Times New Roman"/>
          <w:sz w:val="26"/>
          <w:szCs w:val="26"/>
        </w:rPr>
        <w:t>re no longer required. It states</w:t>
      </w:r>
      <w:r w:rsidRPr="00B9068E">
        <w:rPr>
          <w:rFonts w:ascii="Times New Roman" w:hAnsi="Times New Roman" w:cs="Times New Roman"/>
          <w:sz w:val="26"/>
          <w:szCs w:val="26"/>
        </w:rPr>
        <w:t xml:space="preserve"> that the letter of release is one of the modes by which it terminates the employment of those</w:t>
      </w:r>
      <w:r w:rsidR="00C25CE9" w:rsidRPr="00B9068E">
        <w:rPr>
          <w:rFonts w:ascii="Times New Roman" w:hAnsi="Times New Roman" w:cs="Times New Roman"/>
          <w:sz w:val="26"/>
          <w:szCs w:val="26"/>
        </w:rPr>
        <w:t xml:space="preserve"> whose services it chooses to dispense with and those who insist on working for it against its will are usually issued a letter of termination. </w:t>
      </w:r>
      <w:r w:rsidR="00BE26BD" w:rsidRPr="00B9068E">
        <w:rPr>
          <w:rFonts w:ascii="Times New Roman" w:hAnsi="Times New Roman" w:cs="Times New Roman"/>
          <w:sz w:val="26"/>
          <w:szCs w:val="26"/>
        </w:rPr>
        <w:t>It states</w:t>
      </w:r>
      <w:r w:rsidR="001E470B" w:rsidRPr="00B9068E">
        <w:rPr>
          <w:rFonts w:ascii="Times New Roman" w:hAnsi="Times New Roman" w:cs="Times New Roman"/>
          <w:sz w:val="26"/>
          <w:szCs w:val="26"/>
        </w:rPr>
        <w:t xml:space="preserve"> that</w:t>
      </w:r>
      <w:r w:rsidR="00C25CE9" w:rsidRPr="00B9068E">
        <w:rPr>
          <w:rFonts w:ascii="Times New Roman" w:hAnsi="Times New Roman" w:cs="Times New Roman"/>
          <w:sz w:val="26"/>
          <w:szCs w:val="26"/>
        </w:rPr>
        <w:t xml:space="preserve"> it terminated the applicant’s employment</w:t>
      </w:r>
      <w:r w:rsidR="001E470B" w:rsidRPr="00B9068E">
        <w:rPr>
          <w:rFonts w:ascii="Times New Roman" w:hAnsi="Times New Roman" w:cs="Times New Roman"/>
          <w:sz w:val="26"/>
          <w:szCs w:val="26"/>
        </w:rPr>
        <w:t xml:space="preserve"> as her employer; and the letter of terminat</w:t>
      </w:r>
      <w:r w:rsidR="00BE26BD" w:rsidRPr="00B9068E">
        <w:rPr>
          <w:rFonts w:ascii="Times New Roman" w:hAnsi="Times New Roman" w:cs="Times New Roman"/>
          <w:sz w:val="26"/>
          <w:szCs w:val="26"/>
        </w:rPr>
        <w:t>ion was issued by its Board of D</w:t>
      </w:r>
      <w:r w:rsidR="001E470B" w:rsidRPr="00B9068E">
        <w:rPr>
          <w:rFonts w:ascii="Times New Roman" w:hAnsi="Times New Roman" w:cs="Times New Roman"/>
          <w:sz w:val="26"/>
          <w:szCs w:val="26"/>
        </w:rPr>
        <w:t>irectors</w:t>
      </w:r>
      <w:r w:rsidR="00C25CE9" w:rsidRPr="00B9068E">
        <w:rPr>
          <w:rFonts w:ascii="Times New Roman" w:hAnsi="Times New Roman" w:cs="Times New Roman"/>
          <w:sz w:val="26"/>
          <w:szCs w:val="26"/>
        </w:rPr>
        <w:t xml:space="preserve"> and</w:t>
      </w:r>
      <w:r w:rsidR="001E470B" w:rsidRPr="00B9068E">
        <w:rPr>
          <w:rFonts w:ascii="Times New Roman" w:hAnsi="Times New Roman" w:cs="Times New Roman"/>
          <w:sz w:val="26"/>
          <w:szCs w:val="26"/>
        </w:rPr>
        <w:t xml:space="preserve"> signed by</w:t>
      </w:r>
      <w:r w:rsidR="00C25CE9" w:rsidRPr="00B9068E">
        <w:rPr>
          <w:rFonts w:ascii="Times New Roman" w:hAnsi="Times New Roman" w:cs="Times New Roman"/>
          <w:sz w:val="26"/>
          <w:szCs w:val="26"/>
        </w:rPr>
        <w:t xml:space="preserve"> the 3</w:t>
      </w:r>
      <w:r w:rsidR="00C25CE9" w:rsidRPr="00B9068E">
        <w:rPr>
          <w:rFonts w:ascii="Times New Roman" w:hAnsi="Times New Roman" w:cs="Times New Roman"/>
          <w:sz w:val="26"/>
          <w:szCs w:val="26"/>
          <w:vertAlign w:val="superscript"/>
        </w:rPr>
        <w:t>rd</w:t>
      </w:r>
      <w:r w:rsidR="001E470B" w:rsidRPr="00B9068E">
        <w:rPr>
          <w:rFonts w:ascii="Times New Roman" w:hAnsi="Times New Roman" w:cs="Times New Roman"/>
          <w:sz w:val="26"/>
          <w:szCs w:val="26"/>
        </w:rPr>
        <w:t xml:space="preserve"> respondent. The 1</w:t>
      </w:r>
      <w:r w:rsidR="001E470B" w:rsidRPr="00B9068E">
        <w:rPr>
          <w:rFonts w:ascii="Times New Roman" w:hAnsi="Times New Roman" w:cs="Times New Roman"/>
          <w:sz w:val="26"/>
          <w:szCs w:val="26"/>
          <w:vertAlign w:val="superscript"/>
        </w:rPr>
        <w:t>st</w:t>
      </w:r>
      <w:r w:rsidR="00BE26BD" w:rsidRPr="00B9068E">
        <w:rPr>
          <w:rFonts w:ascii="Times New Roman" w:hAnsi="Times New Roman" w:cs="Times New Roman"/>
          <w:sz w:val="26"/>
          <w:szCs w:val="26"/>
        </w:rPr>
        <w:t xml:space="preserve"> respondent states</w:t>
      </w:r>
      <w:r w:rsidR="001E470B" w:rsidRPr="00B9068E">
        <w:rPr>
          <w:rFonts w:ascii="Times New Roman" w:hAnsi="Times New Roman" w:cs="Times New Roman"/>
          <w:sz w:val="26"/>
          <w:szCs w:val="26"/>
        </w:rPr>
        <w:t xml:space="preserve"> that</w:t>
      </w:r>
      <w:r w:rsidR="00FF798D" w:rsidRPr="00B9068E">
        <w:rPr>
          <w:rFonts w:ascii="Times New Roman" w:hAnsi="Times New Roman" w:cs="Times New Roman"/>
          <w:sz w:val="26"/>
          <w:szCs w:val="26"/>
        </w:rPr>
        <w:t xml:space="preserve"> the 3</w:t>
      </w:r>
      <w:r w:rsidR="00FF798D" w:rsidRPr="00B9068E">
        <w:rPr>
          <w:rFonts w:ascii="Times New Roman" w:hAnsi="Times New Roman" w:cs="Times New Roman"/>
          <w:sz w:val="26"/>
          <w:szCs w:val="26"/>
          <w:vertAlign w:val="superscript"/>
        </w:rPr>
        <w:t>rd</w:t>
      </w:r>
      <w:r w:rsidR="00FF798D" w:rsidRPr="00B9068E">
        <w:rPr>
          <w:rFonts w:ascii="Times New Roman" w:hAnsi="Times New Roman" w:cs="Times New Roman"/>
          <w:sz w:val="26"/>
          <w:szCs w:val="26"/>
        </w:rPr>
        <w:t xml:space="preserve"> and 4</w:t>
      </w:r>
      <w:r w:rsidR="00FF798D" w:rsidRPr="00B9068E">
        <w:rPr>
          <w:rFonts w:ascii="Times New Roman" w:hAnsi="Times New Roman" w:cs="Times New Roman"/>
          <w:sz w:val="26"/>
          <w:szCs w:val="26"/>
          <w:vertAlign w:val="superscript"/>
        </w:rPr>
        <w:t>th</w:t>
      </w:r>
      <w:r w:rsidR="00FF798D" w:rsidRPr="00B9068E">
        <w:rPr>
          <w:rFonts w:ascii="Times New Roman" w:hAnsi="Times New Roman" w:cs="Times New Roman"/>
          <w:sz w:val="26"/>
          <w:szCs w:val="26"/>
        </w:rPr>
        <w:t xml:space="preserve"> respondents</w:t>
      </w:r>
      <w:r w:rsidR="00C25CE9" w:rsidRPr="00B9068E">
        <w:rPr>
          <w:rFonts w:ascii="Times New Roman" w:hAnsi="Times New Roman" w:cs="Times New Roman"/>
          <w:sz w:val="26"/>
          <w:szCs w:val="26"/>
        </w:rPr>
        <w:t xml:space="preserve"> a</w:t>
      </w:r>
      <w:r w:rsidR="001E470B" w:rsidRPr="00B9068E">
        <w:rPr>
          <w:rFonts w:ascii="Times New Roman" w:hAnsi="Times New Roman" w:cs="Times New Roman"/>
          <w:sz w:val="26"/>
          <w:szCs w:val="26"/>
        </w:rPr>
        <w:t>cted</w:t>
      </w:r>
      <w:r w:rsidR="00BE26BD" w:rsidRPr="00B9068E">
        <w:rPr>
          <w:rFonts w:ascii="Times New Roman" w:hAnsi="Times New Roman" w:cs="Times New Roman"/>
          <w:sz w:val="26"/>
          <w:szCs w:val="26"/>
        </w:rPr>
        <w:t xml:space="preserve"> on its </w:t>
      </w:r>
      <w:r w:rsidR="00BE26BD" w:rsidRPr="00B9068E">
        <w:rPr>
          <w:rFonts w:ascii="Times New Roman" w:hAnsi="Times New Roman" w:cs="Times New Roman"/>
          <w:sz w:val="26"/>
          <w:szCs w:val="26"/>
        </w:rPr>
        <w:lastRenderedPageBreak/>
        <w:t>directives and that</w:t>
      </w:r>
      <w:r w:rsidR="00FF798D" w:rsidRPr="00B9068E">
        <w:rPr>
          <w:rFonts w:ascii="Times New Roman" w:hAnsi="Times New Roman" w:cs="Times New Roman"/>
          <w:sz w:val="26"/>
          <w:szCs w:val="26"/>
        </w:rPr>
        <w:t xml:space="preserve"> many employees were laid off within the same period of downsizing</w:t>
      </w:r>
      <w:r w:rsidR="00BE26BD" w:rsidRPr="00B9068E">
        <w:rPr>
          <w:rFonts w:ascii="Times New Roman" w:hAnsi="Times New Roman" w:cs="Times New Roman"/>
          <w:sz w:val="26"/>
          <w:szCs w:val="26"/>
        </w:rPr>
        <w:t>, that</w:t>
      </w:r>
      <w:r w:rsidR="00FF798D" w:rsidRPr="00B9068E">
        <w:rPr>
          <w:rFonts w:ascii="Times New Roman" w:hAnsi="Times New Roman" w:cs="Times New Roman"/>
          <w:sz w:val="26"/>
          <w:szCs w:val="26"/>
        </w:rPr>
        <w:t xml:space="preserve"> an employee’s hard work is not immunity against a sack. The 1</w:t>
      </w:r>
      <w:r w:rsidR="00FF798D" w:rsidRPr="00B9068E">
        <w:rPr>
          <w:rFonts w:ascii="Times New Roman" w:hAnsi="Times New Roman" w:cs="Times New Roman"/>
          <w:sz w:val="26"/>
          <w:szCs w:val="26"/>
          <w:vertAlign w:val="superscript"/>
        </w:rPr>
        <w:t>st</w:t>
      </w:r>
      <w:r w:rsidR="00FE240F" w:rsidRPr="00B9068E">
        <w:rPr>
          <w:rFonts w:ascii="Times New Roman" w:hAnsi="Times New Roman" w:cs="Times New Roman"/>
          <w:sz w:val="26"/>
          <w:szCs w:val="26"/>
        </w:rPr>
        <w:t xml:space="preserve"> respondent states</w:t>
      </w:r>
      <w:r w:rsidR="004B5B85" w:rsidRPr="00B9068E">
        <w:rPr>
          <w:rFonts w:ascii="Times New Roman" w:hAnsi="Times New Roman" w:cs="Times New Roman"/>
          <w:sz w:val="26"/>
          <w:szCs w:val="26"/>
        </w:rPr>
        <w:t xml:space="preserve"> that Peter </w:t>
      </w:r>
      <w:proofErr w:type="spellStart"/>
      <w:r w:rsidR="004B5B85" w:rsidRPr="00B9068E">
        <w:rPr>
          <w:rFonts w:ascii="Times New Roman" w:hAnsi="Times New Roman" w:cs="Times New Roman"/>
          <w:sz w:val="26"/>
          <w:szCs w:val="26"/>
        </w:rPr>
        <w:t>Evbota</w:t>
      </w:r>
      <w:r w:rsidR="00395707" w:rsidRPr="00B9068E">
        <w:rPr>
          <w:rFonts w:ascii="Times New Roman" w:hAnsi="Times New Roman" w:cs="Times New Roman"/>
          <w:sz w:val="26"/>
          <w:szCs w:val="26"/>
        </w:rPr>
        <w:t>’s</w:t>
      </w:r>
      <w:proofErr w:type="spellEnd"/>
      <w:r w:rsidR="00395707" w:rsidRPr="00B9068E">
        <w:rPr>
          <w:rFonts w:ascii="Times New Roman" w:hAnsi="Times New Roman" w:cs="Times New Roman"/>
          <w:sz w:val="26"/>
          <w:szCs w:val="26"/>
        </w:rPr>
        <w:t xml:space="preserve"> employment</w:t>
      </w:r>
      <w:r w:rsidR="004B5B85" w:rsidRPr="00B9068E">
        <w:rPr>
          <w:rFonts w:ascii="Times New Roman" w:hAnsi="Times New Roman" w:cs="Times New Roman"/>
          <w:sz w:val="26"/>
          <w:szCs w:val="26"/>
        </w:rPr>
        <w:t xml:space="preserve"> was not </w:t>
      </w:r>
      <w:r w:rsidR="00395707" w:rsidRPr="00B9068E">
        <w:rPr>
          <w:rFonts w:ascii="Times New Roman" w:hAnsi="Times New Roman" w:cs="Times New Roman"/>
          <w:sz w:val="26"/>
          <w:szCs w:val="26"/>
        </w:rPr>
        <w:t>terminated</w:t>
      </w:r>
      <w:r w:rsidR="00FF798D" w:rsidRPr="00B9068E">
        <w:rPr>
          <w:rFonts w:ascii="Times New Roman" w:hAnsi="Times New Roman" w:cs="Times New Roman"/>
          <w:sz w:val="26"/>
          <w:szCs w:val="26"/>
        </w:rPr>
        <w:t xml:space="preserve"> but </w:t>
      </w:r>
      <w:r w:rsidR="00395707" w:rsidRPr="00B9068E">
        <w:rPr>
          <w:rFonts w:ascii="Times New Roman" w:hAnsi="Times New Roman" w:cs="Times New Roman"/>
          <w:sz w:val="26"/>
          <w:szCs w:val="26"/>
        </w:rPr>
        <w:t xml:space="preserve">that he </w:t>
      </w:r>
      <w:r w:rsidR="00FF798D" w:rsidRPr="00B9068E">
        <w:rPr>
          <w:rFonts w:ascii="Times New Roman" w:hAnsi="Times New Roman" w:cs="Times New Roman"/>
          <w:sz w:val="26"/>
          <w:szCs w:val="26"/>
        </w:rPr>
        <w:t>resigned in 2011 after the applicant’s employment was terminated</w:t>
      </w:r>
      <w:r w:rsidR="001F7782" w:rsidRPr="00B9068E">
        <w:rPr>
          <w:rFonts w:ascii="Times New Roman" w:hAnsi="Times New Roman" w:cs="Times New Roman"/>
          <w:sz w:val="26"/>
          <w:szCs w:val="26"/>
        </w:rPr>
        <w:t>; and it has a right to employ whoever he wishes. That it did not violate the righ</w:t>
      </w:r>
      <w:r w:rsidR="00FE240F" w:rsidRPr="00B9068E">
        <w:rPr>
          <w:rFonts w:ascii="Times New Roman" w:hAnsi="Times New Roman" w:cs="Times New Roman"/>
          <w:sz w:val="26"/>
          <w:szCs w:val="26"/>
        </w:rPr>
        <w:t>ts of the applicant nor breach</w:t>
      </w:r>
      <w:r w:rsidR="001F7782" w:rsidRPr="00B9068E">
        <w:rPr>
          <w:rFonts w:ascii="Times New Roman" w:hAnsi="Times New Roman" w:cs="Times New Roman"/>
          <w:sz w:val="26"/>
          <w:szCs w:val="26"/>
        </w:rPr>
        <w:t xml:space="preserve"> its duty of care and protec</w:t>
      </w:r>
      <w:r w:rsidR="00FE240F" w:rsidRPr="00B9068E">
        <w:rPr>
          <w:rFonts w:ascii="Times New Roman" w:hAnsi="Times New Roman" w:cs="Times New Roman"/>
          <w:sz w:val="26"/>
          <w:szCs w:val="26"/>
        </w:rPr>
        <w:t>tion to its employees. It states</w:t>
      </w:r>
      <w:r w:rsidR="001F7782" w:rsidRPr="00B9068E">
        <w:rPr>
          <w:rFonts w:ascii="Times New Roman" w:hAnsi="Times New Roman" w:cs="Times New Roman"/>
          <w:sz w:val="26"/>
          <w:szCs w:val="26"/>
        </w:rPr>
        <w:t xml:space="preserve"> that it hires and disengages sta</w:t>
      </w:r>
      <w:r w:rsidR="00FE240F" w:rsidRPr="00B9068E">
        <w:rPr>
          <w:rFonts w:ascii="Times New Roman" w:hAnsi="Times New Roman" w:cs="Times New Roman"/>
          <w:sz w:val="26"/>
          <w:szCs w:val="26"/>
        </w:rPr>
        <w:t>ff without input from the 2</w:t>
      </w:r>
      <w:r w:rsidR="00FE240F" w:rsidRPr="00B9068E">
        <w:rPr>
          <w:rFonts w:ascii="Times New Roman" w:hAnsi="Times New Roman" w:cs="Times New Roman"/>
          <w:sz w:val="26"/>
          <w:szCs w:val="26"/>
          <w:vertAlign w:val="superscript"/>
        </w:rPr>
        <w:t>nd</w:t>
      </w:r>
      <w:r w:rsidR="00FE240F" w:rsidRPr="00B9068E">
        <w:rPr>
          <w:rFonts w:ascii="Times New Roman" w:hAnsi="Times New Roman" w:cs="Times New Roman"/>
          <w:sz w:val="26"/>
          <w:szCs w:val="26"/>
        </w:rPr>
        <w:t xml:space="preserve"> respondent and that the 2</w:t>
      </w:r>
      <w:r w:rsidR="00FE240F" w:rsidRPr="00B9068E">
        <w:rPr>
          <w:rFonts w:ascii="Times New Roman" w:hAnsi="Times New Roman" w:cs="Times New Roman"/>
          <w:sz w:val="26"/>
          <w:szCs w:val="26"/>
          <w:vertAlign w:val="superscript"/>
        </w:rPr>
        <w:t>nd</w:t>
      </w:r>
      <w:r w:rsidR="001F7782" w:rsidRPr="00B9068E">
        <w:rPr>
          <w:rFonts w:ascii="Times New Roman" w:hAnsi="Times New Roman" w:cs="Times New Roman"/>
          <w:sz w:val="26"/>
          <w:szCs w:val="26"/>
        </w:rPr>
        <w:t xml:space="preserve"> respondent does not ratify its decisions relating to termination of its employees. </w:t>
      </w:r>
      <w:r w:rsidR="00D0523F" w:rsidRPr="00B9068E">
        <w:rPr>
          <w:rFonts w:ascii="Times New Roman" w:hAnsi="Times New Roman" w:cs="Times New Roman"/>
          <w:sz w:val="26"/>
          <w:szCs w:val="26"/>
        </w:rPr>
        <w:t>The 1</w:t>
      </w:r>
      <w:r w:rsidR="00D0523F" w:rsidRPr="00B9068E">
        <w:rPr>
          <w:rFonts w:ascii="Times New Roman" w:hAnsi="Times New Roman" w:cs="Times New Roman"/>
          <w:sz w:val="26"/>
          <w:szCs w:val="26"/>
          <w:vertAlign w:val="superscript"/>
        </w:rPr>
        <w:t>st</w:t>
      </w:r>
      <w:r w:rsidR="00FE240F" w:rsidRPr="00B9068E">
        <w:rPr>
          <w:rFonts w:ascii="Times New Roman" w:hAnsi="Times New Roman" w:cs="Times New Roman"/>
          <w:sz w:val="26"/>
          <w:szCs w:val="26"/>
        </w:rPr>
        <w:t xml:space="preserve"> respondent states</w:t>
      </w:r>
      <w:r w:rsidR="00D0523F" w:rsidRPr="00B9068E">
        <w:rPr>
          <w:rFonts w:ascii="Times New Roman" w:hAnsi="Times New Roman" w:cs="Times New Roman"/>
          <w:sz w:val="26"/>
          <w:szCs w:val="26"/>
        </w:rPr>
        <w:t xml:space="preserve"> t</w:t>
      </w:r>
      <w:r w:rsidR="001F7782" w:rsidRPr="00B9068E">
        <w:rPr>
          <w:rFonts w:ascii="Times New Roman" w:hAnsi="Times New Roman" w:cs="Times New Roman"/>
          <w:sz w:val="26"/>
          <w:szCs w:val="26"/>
        </w:rPr>
        <w:t xml:space="preserve">hat the expected work life of the applicant is not shortened as a result of the </w:t>
      </w:r>
      <w:r w:rsidR="004B5B85" w:rsidRPr="00B9068E">
        <w:rPr>
          <w:rFonts w:ascii="Times New Roman" w:hAnsi="Times New Roman" w:cs="Times New Roman"/>
          <w:sz w:val="26"/>
          <w:szCs w:val="26"/>
        </w:rPr>
        <w:t>termination of her employment.</w:t>
      </w:r>
    </w:p>
    <w:p w:rsidR="00D0523F" w:rsidRPr="00B9068E" w:rsidRDefault="00D0523F" w:rsidP="007C52E1">
      <w:pPr>
        <w:pStyle w:val="NoSpacing"/>
        <w:jc w:val="both"/>
        <w:rPr>
          <w:rFonts w:ascii="Times New Roman" w:hAnsi="Times New Roman" w:cs="Times New Roman"/>
          <w:sz w:val="26"/>
          <w:szCs w:val="26"/>
        </w:rPr>
      </w:pPr>
    </w:p>
    <w:p w:rsidR="003C7214" w:rsidRPr="00B9068E" w:rsidRDefault="003C7214"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called one witness in support of its case, Helen </w:t>
      </w:r>
      <w:proofErr w:type="spellStart"/>
      <w:r w:rsidRPr="00B9068E">
        <w:rPr>
          <w:rFonts w:ascii="Times New Roman" w:hAnsi="Times New Roman" w:cs="Times New Roman"/>
          <w:sz w:val="26"/>
          <w:szCs w:val="26"/>
        </w:rPr>
        <w:t>Anat</w:t>
      </w:r>
      <w:r w:rsidR="00FE240F" w:rsidRPr="00B9068E">
        <w:rPr>
          <w:rFonts w:ascii="Times New Roman" w:hAnsi="Times New Roman" w:cs="Times New Roman"/>
          <w:sz w:val="26"/>
          <w:szCs w:val="26"/>
        </w:rPr>
        <w:t>ogu</w:t>
      </w:r>
      <w:proofErr w:type="spellEnd"/>
      <w:r w:rsidR="00FE240F" w:rsidRPr="00B9068E">
        <w:rPr>
          <w:rFonts w:ascii="Times New Roman" w:hAnsi="Times New Roman" w:cs="Times New Roman"/>
          <w:sz w:val="26"/>
          <w:szCs w:val="26"/>
        </w:rPr>
        <w:t xml:space="preserve"> its Legal Manager. She made</w:t>
      </w:r>
      <w:r w:rsidRPr="00B9068E">
        <w:rPr>
          <w:rFonts w:ascii="Times New Roman" w:hAnsi="Times New Roman" w:cs="Times New Roman"/>
          <w:sz w:val="26"/>
          <w:szCs w:val="26"/>
        </w:rPr>
        <w:t xml:space="preserve"> a witness statement on oath which she a</w:t>
      </w:r>
      <w:r w:rsidR="00FE240F" w:rsidRPr="00B9068E">
        <w:rPr>
          <w:rFonts w:ascii="Times New Roman" w:hAnsi="Times New Roman" w:cs="Times New Roman"/>
          <w:sz w:val="26"/>
          <w:szCs w:val="26"/>
        </w:rPr>
        <w:t>dopted. The facts are</w:t>
      </w:r>
      <w:r w:rsidRPr="00B9068E">
        <w:rPr>
          <w:rFonts w:ascii="Times New Roman" w:hAnsi="Times New Roman" w:cs="Times New Roman"/>
          <w:sz w:val="26"/>
          <w:szCs w:val="26"/>
        </w:rPr>
        <w:t xml:space="preserve"> </w:t>
      </w:r>
      <w:r w:rsidR="0016719D" w:rsidRPr="00B9068E">
        <w:rPr>
          <w:rFonts w:ascii="Times New Roman" w:hAnsi="Times New Roman" w:cs="Times New Roman"/>
          <w:sz w:val="26"/>
          <w:szCs w:val="26"/>
        </w:rPr>
        <w:t>a replica of</w:t>
      </w:r>
      <w:r w:rsidRPr="00B9068E">
        <w:rPr>
          <w:rFonts w:ascii="Times New Roman" w:hAnsi="Times New Roman" w:cs="Times New Roman"/>
          <w:sz w:val="26"/>
          <w:szCs w:val="26"/>
        </w:rPr>
        <w:t xml:space="preserve"> the counter affidavit.</w:t>
      </w:r>
      <w:r w:rsidR="0016719D" w:rsidRPr="00B9068E">
        <w:rPr>
          <w:rFonts w:ascii="Times New Roman" w:hAnsi="Times New Roman" w:cs="Times New Roman"/>
          <w:sz w:val="26"/>
          <w:szCs w:val="26"/>
        </w:rPr>
        <w:t xml:space="preserve"> U</w:t>
      </w:r>
      <w:r w:rsidR="00FE240F" w:rsidRPr="00B9068E">
        <w:rPr>
          <w:rFonts w:ascii="Times New Roman" w:hAnsi="Times New Roman" w:cs="Times New Roman"/>
          <w:sz w:val="26"/>
          <w:szCs w:val="26"/>
        </w:rPr>
        <w:t>nder cross examination, she told the court</w:t>
      </w:r>
      <w:r w:rsidR="0016719D" w:rsidRPr="00B9068E">
        <w:rPr>
          <w:rFonts w:ascii="Times New Roman" w:hAnsi="Times New Roman" w:cs="Times New Roman"/>
          <w:sz w:val="26"/>
          <w:szCs w:val="26"/>
        </w:rPr>
        <w:t xml:space="preserve"> she was employed in January</w:t>
      </w:r>
      <w:r w:rsidR="00FE240F" w:rsidRPr="00B9068E">
        <w:rPr>
          <w:rFonts w:ascii="Times New Roman" w:hAnsi="Times New Roman" w:cs="Times New Roman"/>
          <w:sz w:val="26"/>
          <w:szCs w:val="26"/>
        </w:rPr>
        <w:t xml:space="preserve"> 2012 and was not in</w:t>
      </w:r>
      <w:r w:rsidR="0016719D" w:rsidRPr="00B9068E">
        <w:rPr>
          <w:rFonts w:ascii="Times New Roman" w:hAnsi="Times New Roman" w:cs="Times New Roman"/>
          <w:sz w:val="26"/>
          <w:szCs w:val="26"/>
        </w:rPr>
        <w:t xml:space="preserve"> the 1</w:t>
      </w:r>
      <w:r w:rsidR="0016719D" w:rsidRPr="00B9068E">
        <w:rPr>
          <w:rFonts w:ascii="Times New Roman" w:hAnsi="Times New Roman" w:cs="Times New Roman"/>
          <w:sz w:val="26"/>
          <w:szCs w:val="26"/>
          <w:vertAlign w:val="superscript"/>
        </w:rPr>
        <w:t>st</w:t>
      </w:r>
      <w:r w:rsidR="0016719D" w:rsidRPr="00B9068E">
        <w:rPr>
          <w:rFonts w:ascii="Times New Roman" w:hAnsi="Times New Roman" w:cs="Times New Roman"/>
          <w:sz w:val="26"/>
          <w:szCs w:val="26"/>
        </w:rPr>
        <w:t xml:space="preserve"> respondent</w:t>
      </w:r>
      <w:r w:rsidR="00FE240F" w:rsidRPr="00B9068E">
        <w:rPr>
          <w:rFonts w:ascii="Times New Roman" w:hAnsi="Times New Roman" w:cs="Times New Roman"/>
          <w:sz w:val="26"/>
          <w:szCs w:val="26"/>
        </w:rPr>
        <w:t>’s services</w:t>
      </w:r>
      <w:r w:rsidR="0016719D" w:rsidRPr="00B9068E">
        <w:rPr>
          <w:rFonts w:ascii="Times New Roman" w:hAnsi="Times New Roman" w:cs="Times New Roman"/>
          <w:sz w:val="26"/>
          <w:szCs w:val="26"/>
        </w:rPr>
        <w:t xml:space="preserve"> when all the iss</w:t>
      </w:r>
      <w:r w:rsidR="00FE240F" w:rsidRPr="00B9068E">
        <w:rPr>
          <w:rFonts w:ascii="Times New Roman" w:hAnsi="Times New Roman" w:cs="Times New Roman"/>
          <w:sz w:val="26"/>
          <w:szCs w:val="26"/>
        </w:rPr>
        <w:t>ues happened. She said</w:t>
      </w:r>
      <w:r w:rsidR="0016719D" w:rsidRPr="00B9068E">
        <w:rPr>
          <w:rFonts w:ascii="Times New Roman" w:hAnsi="Times New Roman" w:cs="Times New Roman"/>
          <w:sz w:val="26"/>
          <w:szCs w:val="26"/>
        </w:rPr>
        <w:t xml:space="preserve"> she had access to records</w:t>
      </w:r>
      <w:r w:rsidR="008D478D" w:rsidRPr="00B9068E">
        <w:rPr>
          <w:rFonts w:ascii="Times New Roman" w:hAnsi="Times New Roman" w:cs="Times New Roman"/>
          <w:sz w:val="26"/>
          <w:szCs w:val="26"/>
        </w:rPr>
        <w:t xml:space="preserve"> and documents</w:t>
      </w:r>
      <w:r w:rsidR="0008786C" w:rsidRPr="00B9068E">
        <w:rPr>
          <w:rFonts w:ascii="Times New Roman" w:hAnsi="Times New Roman" w:cs="Times New Roman"/>
          <w:sz w:val="26"/>
          <w:szCs w:val="26"/>
        </w:rPr>
        <w:t xml:space="preserve"> and that some of the facts she deposed to were in policy documents and the code of business conduct while others were on information. </w:t>
      </w:r>
      <w:r w:rsidR="0059536E" w:rsidRPr="00B9068E">
        <w:rPr>
          <w:rFonts w:ascii="Times New Roman" w:hAnsi="Times New Roman" w:cs="Times New Roman"/>
          <w:sz w:val="26"/>
          <w:szCs w:val="26"/>
        </w:rPr>
        <w:t>She told the court that some of the policies are Microsoft Nigeria Policies,</w:t>
      </w:r>
      <w:r w:rsidR="00FE240F" w:rsidRPr="00B9068E">
        <w:rPr>
          <w:rFonts w:ascii="Times New Roman" w:hAnsi="Times New Roman" w:cs="Times New Roman"/>
          <w:sz w:val="26"/>
          <w:szCs w:val="26"/>
        </w:rPr>
        <w:t xml:space="preserve"> others are</w:t>
      </w:r>
      <w:r w:rsidR="0059536E" w:rsidRPr="00B9068E">
        <w:rPr>
          <w:rFonts w:ascii="Times New Roman" w:hAnsi="Times New Roman" w:cs="Times New Roman"/>
          <w:sz w:val="26"/>
          <w:szCs w:val="26"/>
        </w:rPr>
        <w:t xml:space="preserve"> Microsoft Group Policies and that they apply to all Microsoft entities regardl</w:t>
      </w:r>
      <w:r w:rsidR="00B04DB2" w:rsidRPr="00B9068E">
        <w:rPr>
          <w:rFonts w:ascii="Times New Roman" w:hAnsi="Times New Roman" w:cs="Times New Roman"/>
          <w:sz w:val="26"/>
          <w:szCs w:val="26"/>
        </w:rPr>
        <w:t>ess of where they are. She said</w:t>
      </w:r>
      <w:r w:rsidR="0059536E" w:rsidRPr="00B9068E">
        <w:rPr>
          <w:rFonts w:ascii="Times New Roman" w:hAnsi="Times New Roman" w:cs="Times New Roman"/>
          <w:sz w:val="26"/>
          <w:szCs w:val="26"/>
        </w:rPr>
        <w:t xml:space="preserve"> she had no</w:t>
      </w:r>
      <w:r w:rsidR="004B5B85" w:rsidRPr="00B9068E">
        <w:rPr>
          <w:rFonts w:ascii="Times New Roman" w:hAnsi="Times New Roman" w:cs="Times New Roman"/>
          <w:sz w:val="26"/>
          <w:szCs w:val="26"/>
        </w:rPr>
        <w:t xml:space="preserve">t seen the </w:t>
      </w:r>
      <w:r w:rsidR="00FE240F" w:rsidRPr="00B9068E">
        <w:rPr>
          <w:rFonts w:ascii="Times New Roman" w:hAnsi="Times New Roman" w:cs="Times New Roman"/>
          <w:sz w:val="26"/>
          <w:szCs w:val="26"/>
        </w:rPr>
        <w:t>report</w:t>
      </w:r>
      <w:r w:rsidR="00B04DB2" w:rsidRPr="00B9068E">
        <w:rPr>
          <w:rFonts w:ascii="Times New Roman" w:hAnsi="Times New Roman" w:cs="Times New Roman"/>
          <w:sz w:val="26"/>
          <w:szCs w:val="26"/>
        </w:rPr>
        <w:t xml:space="preserve"> on</w:t>
      </w:r>
      <w:r w:rsidR="00FE240F" w:rsidRPr="00B9068E">
        <w:rPr>
          <w:rFonts w:ascii="Times New Roman" w:hAnsi="Times New Roman" w:cs="Times New Roman"/>
          <w:sz w:val="26"/>
          <w:szCs w:val="26"/>
        </w:rPr>
        <w:t xml:space="preserve"> the investigation carried out by the 1</w:t>
      </w:r>
      <w:r w:rsidR="00FE240F" w:rsidRPr="00B9068E">
        <w:rPr>
          <w:rFonts w:ascii="Times New Roman" w:hAnsi="Times New Roman" w:cs="Times New Roman"/>
          <w:sz w:val="26"/>
          <w:szCs w:val="26"/>
          <w:vertAlign w:val="superscript"/>
        </w:rPr>
        <w:t>st</w:t>
      </w:r>
      <w:r w:rsidR="00FE240F" w:rsidRPr="00B9068E">
        <w:rPr>
          <w:rFonts w:ascii="Times New Roman" w:hAnsi="Times New Roman" w:cs="Times New Roman"/>
          <w:sz w:val="26"/>
          <w:szCs w:val="26"/>
        </w:rPr>
        <w:t xml:space="preserve"> respondent on</w:t>
      </w:r>
      <w:r w:rsidR="00B04DB2" w:rsidRPr="00B9068E">
        <w:rPr>
          <w:rFonts w:ascii="Times New Roman" w:hAnsi="Times New Roman" w:cs="Times New Roman"/>
          <w:sz w:val="26"/>
          <w:szCs w:val="26"/>
        </w:rPr>
        <w:t xml:space="preserve"> the applicant’s complaint of sexual harassment. She told the court that the Board of Directors of the 1</w:t>
      </w:r>
      <w:r w:rsidR="00B04DB2" w:rsidRPr="00B9068E">
        <w:rPr>
          <w:rFonts w:ascii="Times New Roman" w:hAnsi="Times New Roman" w:cs="Times New Roman"/>
          <w:sz w:val="26"/>
          <w:szCs w:val="26"/>
          <w:vertAlign w:val="superscript"/>
        </w:rPr>
        <w:t>st</w:t>
      </w:r>
      <w:r w:rsidR="00B04DB2" w:rsidRPr="00B9068E">
        <w:rPr>
          <w:rFonts w:ascii="Times New Roman" w:hAnsi="Times New Roman" w:cs="Times New Roman"/>
          <w:sz w:val="26"/>
          <w:szCs w:val="26"/>
        </w:rPr>
        <w:t xml:space="preserve"> respondent is made up of three Americans and that the 1</w:t>
      </w:r>
      <w:r w:rsidR="00B04DB2" w:rsidRPr="00B9068E">
        <w:rPr>
          <w:rFonts w:ascii="Times New Roman" w:hAnsi="Times New Roman" w:cs="Times New Roman"/>
          <w:sz w:val="26"/>
          <w:szCs w:val="26"/>
          <w:vertAlign w:val="superscript"/>
        </w:rPr>
        <w:t>st</w:t>
      </w:r>
      <w:r w:rsidR="00B04DB2" w:rsidRPr="00B9068E">
        <w:rPr>
          <w:rFonts w:ascii="Times New Roman" w:hAnsi="Times New Roman" w:cs="Times New Roman"/>
          <w:sz w:val="26"/>
          <w:szCs w:val="26"/>
        </w:rPr>
        <w:t xml:space="preserve"> respondent is not an agent of the 2</w:t>
      </w:r>
      <w:r w:rsidR="00B04DB2" w:rsidRPr="00B9068E">
        <w:rPr>
          <w:rFonts w:ascii="Times New Roman" w:hAnsi="Times New Roman" w:cs="Times New Roman"/>
          <w:sz w:val="26"/>
          <w:szCs w:val="26"/>
          <w:vertAlign w:val="superscript"/>
        </w:rPr>
        <w:t>nd</w:t>
      </w:r>
      <w:r w:rsidR="00B04DB2" w:rsidRPr="00B9068E">
        <w:rPr>
          <w:rFonts w:ascii="Times New Roman" w:hAnsi="Times New Roman" w:cs="Times New Roman"/>
          <w:sz w:val="26"/>
          <w:szCs w:val="26"/>
        </w:rPr>
        <w:t xml:space="preserve"> res</w:t>
      </w:r>
      <w:r w:rsidR="00FE240F" w:rsidRPr="00B9068E">
        <w:rPr>
          <w:rFonts w:ascii="Times New Roman" w:hAnsi="Times New Roman" w:cs="Times New Roman"/>
          <w:sz w:val="26"/>
          <w:szCs w:val="26"/>
        </w:rPr>
        <w:t>pondent. She said she did not know if the 1</w:t>
      </w:r>
      <w:r w:rsidR="00FE240F" w:rsidRPr="00B9068E">
        <w:rPr>
          <w:rFonts w:ascii="Times New Roman" w:hAnsi="Times New Roman" w:cs="Times New Roman"/>
          <w:sz w:val="26"/>
          <w:szCs w:val="26"/>
          <w:vertAlign w:val="superscript"/>
        </w:rPr>
        <w:t>st</w:t>
      </w:r>
      <w:r w:rsidR="00FE240F" w:rsidRPr="00B9068E">
        <w:rPr>
          <w:rFonts w:ascii="Times New Roman" w:hAnsi="Times New Roman" w:cs="Times New Roman"/>
          <w:sz w:val="26"/>
          <w:szCs w:val="26"/>
        </w:rPr>
        <w:t xml:space="preserve"> respondent has a policy of downsizing,</w:t>
      </w:r>
      <w:r w:rsidR="00B04DB2" w:rsidRPr="00B9068E">
        <w:rPr>
          <w:rFonts w:ascii="Times New Roman" w:hAnsi="Times New Roman" w:cs="Times New Roman"/>
          <w:sz w:val="26"/>
          <w:szCs w:val="26"/>
        </w:rPr>
        <w:t xml:space="preserve"> that she has advised on some of the terminations and is aware that the affected </w:t>
      </w:r>
      <w:r w:rsidR="0016581D" w:rsidRPr="00B9068E">
        <w:rPr>
          <w:rFonts w:ascii="Times New Roman" w:hAnsi="Times New Roman" w:cs="Times New Roman"/>
          <w:sz w:val="26"/>
          <w:szCs w:val="26"/>
        </w:rPr>
        <w:t>staff secured other jobs in blue chip companies.</w:t>
      </w:r>
    </w:p>
    <w:p w:rsidR="003C7214" w:rsidRPr="00B9068E" w:rsidRDefault="003C7214" w:rsidP="007C52E1">
      <w:pPr>
        <w:pStyle w:val="NoSpacing"/>
        <w:jc w:val="both"/>
        <w:rPr>
          <w:rFonts w:ascii="Times New Roman" w:hAnsi="Times New Roman" w:cs="Times New Roman"/>
          <w:sz w:val="26"/>
          <w:szCs w:val="26"/>
        </w:rPr>
      </w:pPr>
    </w:p>
    <w:p w:rsidR="00D0523F" w:rsidRPr="00B9068E" w:rsidRDefault="00D0523F"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2</w:t>
      </w:r>
      <w:r w:rsidRPr="00B9068E">
        <w:rPr>
          <w:rFonts w:ascii="Times New Roman" w:hAnsi="Times New Roman" w:cs="Times New Roman"/>
          <w:sz w:val="26"/>
          <w:szCs w:val="26"/>
          <w:vertAlign w:val="superscript"/>
        </w:rPr>
        <w:t>nd</w:t>
      </w:r>
      <w:r w:rsidR="00C4396F" w:rsidRPr="00B9068E">
        <w:rPr>
          <w:rFonts w:ascii="Times New Roman" w:hAnsi="Times New Roman" w:cs="Times New Roman"/>
          <w:sz w:val="26"/>
          <w:szCs w:val="26"/>
        </w:rPr>
        <w:t xml:space="preserve"> respondent’s case</w:t>
      </w:r>
      <w:r w:rsidRPr="00B9068E">
        <w:rPr>
          <w:rFonts w:ascii="Times New Roman" w:hAnsi="Times New Roman" w:cs="Times New Roman"/>
          <w:sz w:val="26"/>
          <w:szCs w:val="26"/>
        </w:rPr>
        <w:t xml:space="preserve"> is that it has no contract of employment with the </w:t>
      </w:r>
      <w:r w:rsidR="008A3819" w:rsidRPr="00B9068E">
        <w:rPr>
          <w:rFonts w:ascii="Times New Roman" w:hAnsi="Times New Roman" w:cs="Times New Roman"/>
          <w:sz w:val="26"/>
          <w:szCs w:val="26"/>
        </w:rPr>
        <w:t>applicant. It denies</w:t>
      </w:r>
      <w:r w:rsidR="00866ECA" w:rsidRPr="00B9068E">
        <w:rPr>
          <w:rFonts w:ascii="Times New Roman" w:hAnsi="Times New Roman" w:cs="Times New Roman"/>
          <w:sz w:val="26"/>
          <w:szCs w:val="26"/>
        </w:rPr>
        <w:t xml:space="preserve"> being privy to the alleged acts or facts</w:t>
      </w:r>
      <w:r w:rsidR="008A3819" w:rsidRPr="00B9068E">
        <w:rPr>
          <w:rFonts w:ascii="Times New Roman" w:hAnsi="Times New Roman" w:cs="Times New Roman"/>
          <w:sz w:val="26"/>
          <w:szCs w:val="26"/>
        </w:rPr>
        <w:t xml:space="preserve"> of sexual harassment and states</w:t>
      </w:r>
      <w:r w:rsidR="00866ECA" w:rsidRPr="00B9068E">
        <w:rPr>
          <w:rFonts w:ascii="Times New Roman" w:hAnsi="Times New Roman" w:cs="Times New Roman"/>
          <w:sz w:val="26"/>
          <w:szCs w:val="26"/>
        </w:rPr>
        <w:t xml:space="preserve"> that they are within the exclusive knowledge of the applicant and that it never h</w:t>
      </w:r>
      <w:r w:rsidR="008A3819" w:rsidRPr="00B9068E">
        <w:rPr>
          <w:rFonts w:ascii="Times New Roman" w:hAnsi="Times New Roman" w:cs="Times New Roman"/>
          <w:sz w:val="26"/>
          <w:szCs w:val="26"/>
        </w:rPr>
        <w:t>appened in its office. It states</w:t>
      </w:r>
      <w:r w:rsidR="00866ECA" w:rsidRPr="00B9068E">
        <w:rPr>
          <w:rFonts w:ascii="Times New Roman" w:hAnsi="Times New Roman" w:cs="Times New Roman"/>
          <w:sz w:val="26"/>
          <w:szCs w:val="26"/>
        </w:rPr>
        <w:t xml:space="preserve"> that the alleged acts of sexual harassment was brought to its notice by the applicant and that by virtue of its corporate relationship with the 1</w:t>
      </w:r>
      <w:r w:rsidR="00866ECA" w:rsidRPr="00B9068E">
        <w:rPr>
          <w:rFonts w:ascii="Times New Roman" w:hAnsi="Times New Roman" w:cs="Times New Roman"/>
          <w:sz w:val="26"/>
          <w:szCs w:val="26"/>
          <w:vertAlign w:val="superscript"/>
        </w:rPr>
        <w:t>st</w:t>
      </w:r>
      <w:r w:rsidR="00866ECA" w:rsidRPr="00B9068E">
        <w:rPr>
          <w:rFonts w:ascii="Times New Roman" w:hAnsi="Times New Roman" w:cs="Times New Roman"/>
          <w:sz w:val="26"/>
          <w:szCs w:val="26"/>
        </w:rPr>
        <w:t xml:space="preserve"> respondent, </w:t>
      </w:r>
      <w:r w:rsidR="00E5128B" w:rsidRPr="00B9068E">
        <w:rPr>
          <w:rFonts w:ascii="Times New Roman" w:hAnsi="Times New Roman" w:cs="Times New Roman"/>
          <w:sz w:val="26"/>
          <w:szCs w:val="26"/>
        </w:rPr>
        <w:t>it invited the applicant in a letter to her Solicitor to provide facts, witnesses and details to corroborate her allegations of sexual assault to enable it advise the 1</w:t>
      </w:r>
      <w:r w:rsidR="00E5128B" w:rsidRPr="00B9068E">
        <w:rPr>
          <w:rFonts w:ascii="Times New Roman" w:hAnsi="Times New Roman" w:cs="Times New Roman"/>
          <w:sz w:val="26"/>
          <w:szCs w:val="26"/>
          <w:vertAlign w:val="superscript"/>
        </w:rPr>
        <w:t>st</w:t>
      </w:r>
      <w:r w:rsidR="00E5128B" w:rsidRPr="00B9068E">
        <w:rPr>
          <w:rFonts w:ascii="Times New Roman" w:hAnsi="Times New Roman" w:cs="Times New Roman"/>
          <w:sz w:val="26"/>
          <w:szCs w:val="26"/>
        </w:rPr>
        <w:t xml:space="preserve"> respondent but she failed to provide the required information. That being domiciled in the United States of America, and a separate legal entity</w:t>
      </w:r>
      <w:r w:rsidR="004F202E" w:rsidRPr="00B9068E">
        <w:rPr>
          <w:rFonts w:ascii="Times New Roman" w:hAnsi="Times New Roman" w:cs="Times New Roman"/>
          <w:sz w:val="26"/>
          <w:szCs w:val="26"/>
        </w:rPr>
        <w:t>,</w:t>
      </w:r>
      <w:r w:rsidR="00E5128B" w:rsidRPr="00B9068E">
        <w:rPr>
          <w:rFonts w:ascii="Times New Roman" w:hAnsi="Times New Roman" w:cs="Times New Roman"/>
          <w:sz w:val="26"/>
          <w:szCs w:val="26"/>
        </w:rPr>
        <w:t xml:space="preserve"> it is not in a position to investigate allegations or meddle in matters involving the 1</w:t>
      </w:r>
      <w:r w:rsidR="00E5128B" w:rsidRPr="00B9068E">
        <w:rPr>
          <w:rFonts w:ascii="Times New Roman" w:hAnsi="Times New Roman" w:cs="Times New Roman"/>
          <w:sz w:val="26"/>
          <w:szCs w:val="26"/>
          <w:vertAlign w:val="superscript"/>
        </w:rPr>
        <w:t>st</w:t>
      </w:r>
      <w:r w:rsidR="00E5128B" w:rsidRPr="00B9068E">
        <w:rPr>
          <w:rFonts w:ascii="Times New Roman" w:hAnsi="Times New Roman" w:cs="Times New Roman"/>
          <w:sz w:val="26"/>
          <w:szCs w:val="26"/>
        </w:rPr>
        <w:t xml:space="preserve"> respondent</w:t>
      </w:r>
      <w:r w:rsidR="004F202E" w:rsidRPr="00B9068E">
        <w:rPr>
          <w:rFonts w:ascii="Times New Roman" w:hAnsi="Times New Roman" w:cs="Times New Roman"/>
          <w:sz w:val="26"/>
          <w:szCs w:val="26"/>
        </w:rPr>
        <w:t>’</w:t>
      </w:r>
      <w:r w:rsidR="00E5128B" w:rsidRPr="00B9068E">
        <w:rPr>
          <w:rFonts w:ascii="Times New Roman" w:hAnsi="Times New Roman" w:cs="Times New Roman"/>
          <w:sz w:val="26"/>
          <w:szCs w:val="26"/>
        </w:rPr>
        <w:t>s employees. It s</w:t>
      </w:r>
      <w:r w:rsidR="008A3819" w:rsidRPr="00B9068E">
        <w:rPr>
          <w:rFonts w:ascii="Times New Roman" w:hAnsi="Times New Roman" w:cs="Times New Roman"/>
          <w:sz w:val="26"/>
          <w:szCs w:val="26"/>
        </w:rPr>
        <w:t>tates</w:t>
      </w:r>
      <w:r w:rsidR="008D6E5D" w:rsidRPr="00B9068E">
        <w:rPr>
          <w:rFonts w:ascii="Times New Roman" w:hAnsi="Times New Roman" w:cs="Times New Roman"/>
          <w:sz w:val="26"/>
          <w:szCs w:val="26"/>
        </w:rPr>
        <w:t xml:space="preserve"> that it did not</w:t>
      </w:r>
      <w:r w:rsidR="00E5128B" w:rsidRPr="00B9068E">
        <w:rPr>
          <w:rFonts w:ascii="Times New Roman" w:hAnsi="Times New Roman" w:cs="Times New Roman"/>
          <w:sz w:val="26"/>
          <w:szCs w:val="26"/>
        </w:rPr>
        <w:t xml:space="preserve"> direct the 1</w:t>
      </w:r>
      <w:r w:rsidR="00E5128B" w:rsidRPr="00B9068E">
        <w:rPr>
          <w:rFonts w:ascii="Times New Roman" w:hAnsi="Times New Roman" w:cs="Times New Roman"/>
          <w:sz w:val="26"/>
          <w:szCs w:val="26"/>
          <w:vertAlign w:val="superscript"/>
        </w:rPr>
        <w:t>st</w:t>
      </w:r>
      <w:r w:rsidR="00E5128B" w:rsidRPr="00B9068E">
        <w:rPr>
          <w:rFonts w:ascii="Times New Roman" w:hAnsi="Times New Roman" w:cs="Times New Roman"/>
          <w:sz w:val="26"/>
          <w:szCs w:val="26"/>
        </w:rPr>
        <w:t xml:space="preserve"> </w:t>
      </w:r>
      <w:r w:rsidR="008D6E5D" w:rsidRPr="00B9068E">
        <w:rPr>
          <w:rFonts w:ascii="Times New Roman" w:hAnsi="Times New Roman" w:cs="Times New Roman"/>
          <w:sz w:val="26"/>
          <w:szCs w:val="26"/>
        </w:rPr>
        <w:t>respondent to terminate the applicant’s employment neither did it violate the ri</w:t>
      </w:r>
      <w:r w:rsidR="008A3819" w:rsidRPr="00B9068E">
        <w:rPr>
          <w:rFonts w:ascii="Times New Roman" w:hAnsi="Times New Roman" w:cs="Times New Roman"/>
          <w:sz w:val="26"/>
          <w:szCs w:val="26"/>
        </w:rPr>
        <w:t>ghts of the applicant. It states</w:t>
      </w:r>
      <w:r w:rsidR="008D6E5D" w:rsidRPr="00B9068E">
        <w:rPr>
          <w:rFonts w:ascii="Times New Roman" w:hAnsi="Times New Roman" w:cs="Times New Roman"/>
          <w:sz w:val="26"/>
          <w:szCs w:val="26"/>
        </w:rPr>
        <w:t xml:space="preserve"> that it does not owe the applicant a duty of care and protection because she is not its employee.</w:t>
      </w:r>
      <w:r w:rsidR="0072040B" w:rsidRPr="00B9068E">
        <w:rPr>
          <w:rFonts w:ascii="Times New Roman" w:hAnsi="Times New Roman" w:cs="Times New Roman"/>
          <w:sz w:val="26"/>
          <w:szCs w:val="26"/>
        </w:rPr>
        <w:t xml:space="preserve"> It did not adduce any oral evidence.</w:t>
      </w:r>
    </w:p>
    <w:p w:rsidR="00C4396F" w:rsidRPr="00B9068E" w:rsidRDefault="00C4396F" w:rsidP="007C52E1">
      <w:pPr>
        <w:pStyle w:val="NoSpacing"/>
        <w:jc w:val="both"/>
        <w:rPr>
          <w:rFonts w:ascii="Times New Roman" w:hAnsi="Times New Roman" w:cs="Times New Roman"/>
          <w:sz w:val="26"/>
          <w:szCs w:val="26"/>
        </w:rPr>
      </w:pPr>
    </w:p>
    <w:p w:rsidR="00C4396F" w:rsidRPr="00B9068E" w:rsidRDefault="0072040B"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A counter affidavit was filed on behalf of the</w:t>
      </w:r>
      <w:r w:rsidR="00C4396F" w:rsidRPr="00B9068E">
        <w:rPr>
          <w:rFonts w:ascii="Times New Roman" w:hAnsi="Times New Roman" w:cs="Times New Roman"/>
          <w:sz w:val="26"/>
          <w:szCs w:val="26"/>
        </w:rPr>
        <w:t xml:space="preserve"> 3</w:t>
      </w:r>
      <w:r w:rsidR="00C4396F" w:rsidRPr="00B9068E">
        <w:rPr>
          <w:rFonts w:ascii="Times New Roman" w:hAnsi="Times New Roman" w:cs="Times New Roman"/>
          <w:sz w:val="26"/>
          <w:szCs w:val="26"/>
          <w:vertAlign w:val="superscript"/>
        </w:rPr>
        <w:t>rd</w:t>
      </w:r>
      <w:r w:rsidR="00C4396F" w:rsidRPr="00B9068E">
        <w:rPr>
          <w:rFonts w:ascii="Times New Roman" w:hAnsi="Times New Roman" w:cs="Times New Roman"/>
          <w:sz w:val="26"/>
          <w:szCs w:val="26"/>
        </w:rPr>
        <w:t xml:space="preserve"> respondent</w:t>
      </w:r>
      <w:r w:rsidRPr="00B9068E">
        <w:rPr>
          <w:rFonts w:ascii="Times New Roman" w:hAnsi="Times New Roman" w:cs="Times New Roman"/>
          <w:sz w:val="26"/>
          <w:szCs w:val="26"/>
        </w:rPr>
        <w:t>. He then made</w:t>
      </w:r>
      <w:r w:rsidR="00C4396F" w:rsidRPr="00B9068E">
        <w:rPr>
          <w:rFonts w:ascii="Times New Roman" w:hAnsi="Times New Roman" w:cs="Times New Roman"/>
          <w:sz w:val="26"/>
          <w:szCs w:val="26"/>
        </w:rPr>
        <w:t xml:space="preserve"> a sworn deposition </w:t>
      </w:r>
      <w:r w:rsidRPr="00B9068E">
        <w:rPr>
          <w:rFonts w:ascii="Times New Roman" w:hAnsi="Times New Roman" w:cs="Times New Roman"/>
          <w:sz w:val="26"/>
          <w:szCs w:val="26"/>
        </w:rPr>
        <w:t xml:space="preserve">which he adopted </w:t>
      </w:r>
      <w:r w:rsidR="00C4396F" w:rsidRPr="00B9068E">
        <w:rPr>
          <w:rFonts w:ascii="Times New Roman" w:hAnsi="Times New Roman" w:cs="Times New Roman"/>
          <w:sz w:val="26"/>
          <w:szCs w:val="26"/>
        </w:rPr>
        <w:t>and called one witness in support of his case. His case is that he did not violate the applicant</w:t>
      </w:r>
      <w:r w:rsidR="008A3819" w:rsidRPr="00B9068E">
        <w:rPr>
          <w:rFonts w:ascii="Times New Roman" w:hAnsi="Times New Roman" w:cs="Times New Roman"/>
          <w:sz w:val="26"/>
          <w:szCs w:val="26"/>
        </w:rPr>
        <w:t>’s fundamental rights. He states</w:t>
      </w:r>
      <w:r w:rsidR="00C4396F" w:rsidRPr="00B9068E">
        <w:rPr>
          <w:rFonts w:ascii="Times New Roman" w:hAnsi="Times New Roman" w:cs="Times New Roman"/>
          <w:sz w:val="26"/>
          <w:szCs w:val="26"/>
        </w:rPr>
        <w:t xml:space="preserve"> that by the applicant</w:t>
      </w:r>
      <w:r w:rsidR="00486604" w:rsidRPr="00B9068E">
        <w:rPr>
          <w:rFonts w:ascii="Times New Roman" w:hAnsi="Times New Roman" w:cs="Times New Roman"/>
          <w:sz w:val="26"/>
          <w:szCs w:val="26"/>
        </w:rPr>
        <w:t>’</w:t>
      </w:r>
      <w:r w:rsidR="00C4396F" w:rsidRPr="00B9068E">
        <w:rPr>
          <w:rFonts w:ascii="Times New Roman" w:hAnsi="Times New Roman" w:cs="Times New Roman"/>
          <w:sz w:val="26"/>
          <w:szCs w:val="26"/>
        </w:rPr>
        <w:t>s letter of appointment</w:t>
      </w:r>
      <w:r w:rsidR="00486604" w:rsidRPr="00B9068E">
        <w:rPr>
          <w:rFonts w:ascii="Times New Roman" w:hAnsi="Times New Roman" w:cs="Times New Roman"/>
          <w:sz w:val="26"/>
          <w:szCs w:val="26"/>
        </w:rPr>
        <w:t xml:space="preserve">, her employment can be terminated without notice </w:t>
      </w:r>
      <w:r w:rsidR="00486604" w:rsidRPr="00B9068E">
        <w:rPr>
          <w:rFonts w:ascii="Times New Roman" w:hAnsi="Times New Roman" w:cs="Times New Roman"/>
          <w:sz w:val="26"/>
          <w:szCs w:val="26"/>
        </w:rPr>
        <w:lastRenderedPageBreak/>
        <w:t>provided she is paid four weeks salary in lieu of notice which the 1</w:t>
      </w:r>
      <w:r w:rsidR="00486604" w:rsidRPr="00B9068E">
        <w:rPr>
          <w:rFonts w:ascii="Times New Roman" w:hAnsi="Times New Roman" w:cs="Times New Roman"/>
          <w:sz w:val="26"/>
          <w:szCs w:val="26"/>
          <w:vertAlign w:val="superscript"/>
        </w:rPr>
        <w:t>st</w:t>
      </w:r>
      <w:r w:rsidR="008A3819" w:rsidRPr="00B9068E">
        <w:rPr>
          <w:rFonts w:ascii="Times New Roman" w:hAnsi="Times New Roman" w:cs="Times New Roman"/>
          <w:sz w:val="26"/>
          <w:szCs w:val="26"/>
        </w:rPr>
        <w:t xml:space="preserve"> respondent did. He states</w:t>
      </w:r>
      <w:r w:rsidR="00486604" w:rsidRPr="00B9068E">
        <w:rPr>
          <w:rFonts w:ascii="Times New Roman" w:hAnsi="Times New Roman" w:cs="Times New Roman"/>
          <w:sz w:val="26"/>
          <w:szCs w:val="26"/>
        </w:rPr>
        <w:t xml:space="preserve"> that he was directed by the 1</w:t>
      </w:r>
      <w:r w:rsidR="00486604" w:rsidRPr="00B9068E">
        <w:rPr>
          <w:rFonts w:ascii="Times New Roman" w:hAnsi="Times New Roman" w:cs="Times New Roman"/>
          <w:sz w:val="26"/>
          <w:szCs w:val="26"/>
          <w:vertAlign w:val="superscript"/>
        </w:rPr>
        <w:t>st</w:t>
      </w:r>
      <w:r w:rsidR="00486604" w:rsidRPr="00B9068E">
        <w:rPr>
          <w:rFonts w:ascii="Times New Roman" w:hAnsi="Times New Roman" w:cs="Times New Roman"/>
          <w:sz w:val="26"/>
          <w:szCs w:val="26"/>
        </w:rPr>
        <w:t xml:space="preserve"> respondent to terminate the applicant’s employment which he did within the bounds of his instruction by giving her a letter of </w:t>
      </w:r>
      <w:r w:rsidR="0035060E" w:rsidRPr="00B9068E">
        <w:rPr>
          <w:rFonts w:ascii="Times New Roman" w:hAnsi="Times New Roman" w:cs="Times New Roman"/>
          <w:sz w:val="26"/>
          <w:szCs w:val="26"/>
        </w:rPr>
        <w:t>R</w:t>
      </w:r>
      <w:r w:rsidR="00486604" w:rsidRPr="00B9068E">
        <w:rPr>
          <w:rFonts w:ascii="Times New Roman" w:hAnsi="Times New Roman" w:cs="Times New Roman"/>
          <w:sz w:val="26"/>
          <w:szCs w:val="26"/>
        </w:rPr>
        <w:t>elease</w:t>
      </w:r>
      <w:r w:rsidR="0035060E" w:rsidRPr="00B9068E">
        <w:rPr>
          <w:rFonts w:ascii="Times New Roman" w:hAnsi="Times New Roman" w:cs="Times New Roman"/>
          <w:sz w:val="26"/>
          <w:szCs w:val="26"/>
        </w:rPr>
        <w:t xml:space="preserve"> Agreement which she refused to sign and thereafter he notified her of the termination of her employment by letter dated 16</w:t>
      </w:r>
      <w:r w:rsidR="0035060E" w:rsidRPr="00B9068E">
        <w:rPr>
          <w:rFonts w:ascii="Times New Roman" w:hAnsi="Times New Roman" w:cs="Times New Roman"/>
          <w:sz w:val="26"/>
          <w:szCs w:val="26"/>
          <w:vertAlign w:val="superscript"/>
        </w:rPr>
        <w:t>th</w:t>
      </w:r>
      <w:r w:rsidR="0035060E" w:rsidRPr="00B9068E">
        <w:rPr>
          <w:rFonts w:ascii="Times New Roman" w:hAnsi="Times New Roman" w:cs="Times New Roman"/>
          <w:sz w:val="26"/>
          <w:szCs w:val="26"/>
        </w:rPr>
        <w:t xml:space="preserve"> June 2009.</w:t>
      </w:r>
      <w:r w:rsidR="008A3819" w:rsidRPr="00B9068E">
        <w:rPr>
          <w:rFonts w:ascii="Times New Roman" w:hAnsi="Times New Roman" w:cs="Times New Roman"/>
          <w:sz w:val="26"/>
          <w:szCs w:val="26"/>
        </w:rPr>
        <w:t xml:space="preserve"> He denies</w:t>
      </w:r>
      <w:r w:rsidR="00F56A61" w:rsidRPr="00B9068E">
        <w:rPr>
          <w:rFonts w:ascii="Times New Roman" w:hAnsi="Times New Roman" w:cs="Times New Roman"/>
          <w:sz w:val="26"/>
          <w:szCs w:val="26"/>
        </w:rPr>
        <w:t xml:space="preserve"> ever harassing the</w:t>
      </w:r>
      <w:r w:rsidR="008931DE" w:rsidRPr="00B9068E">
        <w:rPr>
          <w:rFonts w:ascii="Times New Roman" w:hAnsi="Times New Roman" w:cs="Times New Roman"/>
          <w:sz w:val="26"/>
          <w:szCs w:val="26"/>
        </w:rPr>
        <w:t xml:space="preserve"> applicant,</w:t>
      </w:r>
      <w:r w:rsidR="00F56A61" w:rsidRPr="00B9068E">
        <w:rPr>
          <w:rFonts w:ascii="Times New Roman" w:hAnsi="Times New Roman" w:cs="Times New Roman"/>
          <w:sz w:val="26"/>
          <w:szCs w:val="26"/>
        </w:rPr>
        <w:t xml:space="preserve"> </w:t>
      </w:r>
      <w:r w:rsidR="008931DE" w:rsidRPr="00B9068E">
        <w:rPr>
          <w:rFonts w:ascii="Times New Roman" w:hAnsi="Times New Roman" w:cs="Times New Roman"/>
          <w:sz w:val="26"/>
          <w:szCs w:val="26"/>
        </w:rPr>
        <w:t>the women listed by her or any other person</w:t>
      </w:r>
      <w:r w:rsidR="00F56A61" w:rsidRPr="00B9068E">
        <w:rPr>
          <w:rFonts w:ascii="Times New Roman" w:hAnsi="Times New Roman" w:cs="Times New Roman"/>
          <w:sz w:val="26"/>
          <w:szCs w:val="26"/>
        </w:rPr>
        <w:t xml:space="preserve"> whether sexually or in any other manner</w:t>
      </w:r>
      <w:r w:rsidR="008931DE" w:rsidRPr="00B9068E">
        <w:rPr>
          <w:rFonts w:ascii="Times New Roman" w:hAnsi="Times New Roman" w:cs="Times New Roman"/>
          <w:sz w:val="26"/>
          <w:szCs w:val="26"/>
        </w:rPr>
        <w:t xml:space="preserve"> whatsoever</w:t>
      </w:r>
      <w:r w:rsidR="00C04999">
        <w:rPr>
          <w:rFonts w:ascii="Times New Roman" w:hAnsi="Times New Roman" w:cs="Times New Roman"/>
          <w:sz w:val="26"/>
          <w:szCs w:val="26"/>
        </w:rPr>
        <w:t xml:space="preserve"> at any time in the open plan</w:t>
      </w:r>
      <w:r w:rsidR="008931DE" w:rsidRPr="00B9068E">
        <w:rPr>
          <w:rFonts w:ascii="Times New Roman" w:hAnsi="Times New Roman" w:cs="Times New Roman"/>
          <w:sz w:val="26"/>
          <w:szCs w:val="26"/>
        </w:rPr>
        <w:t xml:space="preserve"> office or any place. </w:t>
      </w:r>
      <w:r w:rsidR="008A3819" w:rsidRPr="00B9068E">
        <w:rPr>
          <w:rFonts w:ascii="Times New Roman" w:hAnsi="Times New Roman" w:cs="Times New Roman"/>
          <w:sz w:val="26"/>
          <w:szCs w:val="26"/>
        </w:rPr>
        <w:t>He denies</w:t>
      </w:r>
      <w:r w:rsidR="006A2CFF" w:rsidRPr="00B9068E">
        <w:rPr>
          <w:rFonts w:ascii="Times New Roman" w:hAnsi="Times New Roman" w:cs="Times New Roman"/>
          <w:sz w:val="26"/>
          <w:szCs w:val="26"/>
        </w:rPr>
        <w:t xml:space="preserve"> that the applicant’s husband came to the 1</w:t>
      </w:r>
      <w:r w:rsidR="006A2CFF" w:rsidRPr="00B9068E">
        <w:rPr>
          <w:rFonts w:ascii="Times New Roman" w:hAnsi="Times New Roman" w:cs="Times New Roman"/>
          <w:sz w:val="26"/>
          <w:szCs w:val="26"/>
          <w:vertAlign w:val="superscript"/>
        </w:rPr>
        <w:t>st</w:t>
      </w:r>
      <w:r w:rsidR="006A2CFF" w:rsidRPr="00B9068E">
        <w:rPr>
          <w:rFonts w:ascii="Times New Roman" w:hAnsi="Times New Roman" w:cs="Times New Roman"/>
          <w:sz w:val="26"/>
          <w:szCs w:val="26"/>
        </w:rPr>
        <w:t xml:space="preserve"> respondent’s office to give him a warning about acts of sexual harassment.</w:t>
      </w:r>
      <w:r w:rsidR="008A3819" w:rsidRPr="00B9068E">
        <w:rPr>
          <w:rFonts w:ascii="Times New Roman" w:hAnsi="Times New Roman" w:cs="Times New Roman"/>
          <w:sz w:val="26"/>
          <w:szCs w:val="26"/>
        </w:rPr>
        <w:t xml:space="preserve"> He states</w:t>
      </w:r>
      <w:r w:rsidR="00FB2938" w:rsidRPr="00B9068E">
        <w:rPr>
          <w:rFonts w:ascii="Times New Roman" w:hAnsi="Times New Roman" w:cs="Times New Roman"/>
          <w:sz w:val="26"/>
          <w:szCs w:val="26"/>
        </w:rPr>
        <w:t xml:space="preserve"> that he is aware that making sexual advances to a woman in an office environment or anywhere else is uncultured, puerile</w:t>
      </w:r>
      <w:r w:rsidR="000D4CD1" w:rsidRPr="00B9068E">
        <w:rPr>
          <w:rFonts w:ascii="Times New Roman" w:hAnsi="Times New Roman" w:cs="Times New Roman"/>
          <w:sz w:val="26"/>
          <w:szCs w:val="26"/>
        </w:rPr>
        <w:t xml:space="preserve"> and not in keeping with his life style.</w:t>
      </w:r>
      <w:r w:rsidR="006A2CFF" w:rsidRPr="00B9068E">
        <w:rPr>
          <w:rFonts w:ascii="Times New Roman" w:hAnsi="Times New Roman" w:cs="Times New Roman"/>
          <w:sz w:val="26"/>
          <w:szCs w:val="26"/>
        </w:rPr>
        <w:t xml:space="preserve"> </w:t>
      </w:r>
      <w:r w:rsidR="008931DE" w:rsidRPr="00B9068E">
        <w:rPr>
          <w:rFonts w:ascii="Times New Roman" w:hAnsi="Times New Roman" w:cs="Times New Roman"/>
          <w:sz w:val="26"/>
          <w:szCs w:val="26"/>
        </w:rPr>
        <w:t>The 3</w:t>
      </w:r>
      <w:r w:rsidR="008931DE" w:rsidRPr="00B9068E">
        <w:rPr>
          <w:rFonts w:ascii="Times New Roman" w:hAnsi="Times New Roman" w:cs="Times New Roman"/>
          <w:sz w:val="26"/>
          <w:szCs w:val="26"/>
          <w:vertAlign w:val="superscript"/>
        </w:rPr>
        <w:t>rd</w:t>
      </w:r>
      <w:r w:rsidR="008A3819" w:rsidRPr="00B9068E">
        <w:rPr>
          <w:rFonts w:ascii="Times New Roman" w:hAnsi="Times New Roman" w:cs="Times New Roman"/>
          <w:sz w:val="26"/>
          <w:szCs w:val="26"/>
        </w:rPr>
        <w:t xml:space="preserve"> respondent states</w:t>
      </w:r>
      <w:r w:rsidR="008931DE" w:rsidRPr="00B9068E">
        <w:rPr>
          <w:rFonts w:ascii="Times New Roman" w:hAnsi="Times New Roman" w:cs="Times New Roman"/>
          <w:sz w:val="26"/>
          <w:szCs w:val="26"/>
        </w:rPr>
        <w:t xml:space="preserve"> that the applicant as Diversity Champion of the 1</w:t>
      </w:r>
      <w:r w:rsidR="008931DE" w:rsidRPr="00B9068E">
        <w:rPr>
          <w:rFonts w:ascii="Times New Roman" w:hAnsi="Times New Roman" w:cs="Times New Roman"/>
          <w:sz w:val="26"/>
          <w:szCs w:val="26"/>
          <w:vertAlign w:val="superscript"/>
        </w:rPr>
        <w:t>st</w:t>
      </w:r>
      <w:r w:rsidR="008931DE" w:rsidRPr="00B9068E">
        <w:rPr>
          <w:rFonts w:ascii="Times New Roman" w:hAnsi="Times New Roman" w:cs="Times New Roman"/>
          <w:sz w:val="26"/>
          <w:szCs w:val="26"/>
        </w:rPr>
        <w:t xml:space="preserve"> respondent had direct access to the Human Resources Department of the 1</w:t>
      </w:r>
      <w:r w:rsidR="008931DE" w:rsidRPr="00B9068E">
        <w:rPr>
          <w:rFonts w:ascii="Times New Roman" w:hAnsi="Times New Roman" w:cs="Times New Roman"/>
          <w:sz w:val="26"/>
          <w:szCs w:val="26"/>
          <w:vertAlign w:val="superscript"/>
        </w:rPr>
        <w:t>st</w:t>
      </w:r>
      <w:r w:rsidR="008931DE" w:rsidRPr="00B9068E">
        <w:rPr>
          <w:rFonts w:ascii="Times New Roman" w:hAnsi="Times New Roman" w:cs="Times New Roman"/>
          <w:sz w:val="26"/>
          <w:szCs w:val="26"/>
        </w:rPr>
        <w:t xml:space="preserve"> respondent</w:t>
      </w:r>
      <w:r w:rsidR="006A2CFF" w:rsidRPr="00B9068E">
        <w:rPr>
          <w:rFonts w:ascii="Times New Roman" w:hAnsi="Times New Roman" w:cs="Times New Roman"/>
          <w:sz w:val="26"/>
          <w:szCs w:val="26"/>
        </w:rPr>
        <w:t xml:space="preserve"> and she would have reported him.</w:t>
      </w:r>
    </w:p>
    <w:p w:rsidR="006A2CFF" w:rsidRPr="00B9068E" w:rsidRDefault="006A2CFF" w:rsidP="007C52E1">
      <w:pPr>
        <w:pStyle w:val="NoSpacing"/>
        <w:jc w:val="both"/>
        <w:rPr>
          <w:rFonts w:ascii="Times New Roman" w:hAnsi="Times New Roman" w:cs="Times New Roman"/>
          <w:sz w:val="26"/>
          <w:szCs w:val="26"/>
        </w:rPr>
      </w:pPr>
    </w:p>
    <w:p w:rsidR="006A2CFF" w:rsidRPr="00B9068E" w:rsidRDefault="00EC0CE3"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w:t>
      </w:r>
      <w:r w:rsidR="006A2CFF" w:rsidRPr="00B9068E">
        <w:rPr>
          <w:rFonts w:ascii="Times New Roman" w:hAnsi="Times New Roman" w:cs="Times New Roman"/>
          <w:sz w:val="26"/>
          <w:szCs w:val="26"/>
        </w:rPr>
        <w:t>e</w:t>
      </w:r>
      <w:r w:rsidRPr="00B9068E">
        <w:rPr>
          <w:rFonts w:ascii="Times New Roman" w:hAnsi="Times New Roman" w:cs="Times New Roman"/>
          <w:sz w:val="26"/>
          <w:szCs w:val="26"/>
        </w:rPr>
        <w:t xml:space="preserv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w:t>
      </w:r>
      <w:r w:rsidR="008A3819" w:rsidRPr="00B9068E">
        <w:rPr>
          <w:rFonts w:ascii="Times New Roman" w:hAnsi="Times New Roman" w:cs="Times New Roman"/>
          <w:sz w:val="26"/>
          <w:szCs w:val="26"/>
        </w:rPr>
        <w:t xml:space="preserve"> denies</w:t>
      </w:r>
      <w:r w:rsidR="006A2CFF" w:rsidRPr="00B9068E">
        <w:rPr>
          <w:rFonts w:ascii="Times New Roman" w:hAnsi="Times New Roman" w:cs="Times New Roman"/>
          <w:sz w:val="26"/>
          <w:szCs w:val="26"/>
        </w:rPr>
        <w:t xml:space="preserve"> ever conspiring with the 4</w:t>
      </w:r>
      <w:r w:rsidR="006A2CFF" w:rsidRPr="00B9068E">
        <w:rPr>
          <w:rFonts w:ascii="Times New Roman" w:hAnsi="Times New Roman" w:cs="Times New Roman"/>
          <w:sz w:val="26"/>
          <w:szCs w:val="26"/>
          <w:vertAlign w:val="superscript"/>
        </w:rPr>
        <w:t>th</w:t>
      </w:r>
      <w:r w:rsidR="006A2CFF" w:rsidRPr="00B9068E">
        <w:rPr>
          <w:rFonts w:ascii="Times New Roman" w:hAnsi="Times New Roman" w:cs="Times New Roman"/>
          <w:sz w:val="26"/>
          <w:szCs w:val="26"/>
        </w:rPr>
        <w:t xml:space="preserve"> respondent on any issues relating to the applicant and that joint and separate official dealings with the applicant were on an o</w:t>
      </w:r>
      <w:r w:rsidR="008A3819" w:rsidRPr="00B9068E">
        <w:rPr>
          <w:rFonts w:ascii="Times New Roman" w:hAnsi="Times New Roman" w:cs="Times New Roman"/>
          <w:sz w:val="26"/>
          <w:szCs w:val="26"/>
        </w:rPr>
        <w:t>fficial basis. He denies</w:t>
      </w:r>
      <w:r w:rsidR="006A2CFF" w:rsidRPr="00B9068E">
        <w:rPr>
          <w:rFonts w:ascii="Times New Roman" w:hAnsi="Times New Roman" w:cs="Times New Roman"/>
          <w:sz w:val="26"/>
          <w:szCs w:val="26"/>
        </w:rPr>
        <w:t xml:space="preserve"> threatening to de</w:t>
      </w:r>
      <w:r w:rsidR="008A3819" w:rsidRPr="00B9068E">
        <w:rPr>
          <w:rFonts w:ascii="Times New Roman" w:hAnsi="Times New Roman" w:cs="Times New Roman"/>
          <w:sz w:val="26"/>
          <w:szCs w:val="26"/>
        </w:rPr>
        <w:t>al with the applicant. He states</w:t>
      </w:r>
      <w:r w:rsidR="006A2CFF" w:rsidRPr="00B9068E">
        <w:rPr>
          <w:rFonts w:ascii="Times New Roman" w:hAnsi="Times New Roman" w:cs="Times New Roman"/>
          <w:sz w:val="26"/>
          <w:szCs w:val="26"/>
        </w:rPr>
        <w:t xml:space="preserve"> that in 2009</w:t>
      </w:r>
      <w:r w:rsidRPr="00B9068E">
        <w:rPr>
          <w:rFonts w:ascii="Times New Roman" w:hAnsi="Times New Roman" w:cs="Times New Roman"/>
          <w:sz w:val="26"/>
          <w:szCs w:val="26"/>
        </w:rPr>
        <w: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restructured its business. That out of the three roles in the applicant</w:t>
      </w:r>
      <w:r w:rsidR="008A3819" w:rsidRPr="00B9068E">
        <w:rPr>
          <w:rFonts w:ascii="Times New Roman" w:hAnsi="Times New Roman" w:cs="Times New Roman"/>
          <w:sz w:val="26"/>
          <w:szCs w:val="26"/>
        </w:rPr>
        <w:t>’</w:t>
      </w:r>
      <w:r w:rsidRPr="00B9068E">
        <w:rPr>
          <w:rFonts w:ascii="Times New Roman" w:hAnsi="Times New Roman" w:cs="Times New Roman"/>
          <w:sz w:val="26"/>
          <w:szCs w:val="26"/>
        </w:rPr>
        <w:t xml:space="preserve">s group, only one remained and based on historical performance and skills, the role was given to Peter </w:t>
      </w:r>
      <w:proofErr w:type="spellStart"/>
      <w:r w:rsidRPr="00B9068E">
        <w:rPr>
          <w:rFonts w:ascii="Times New Roman" w:hAnsi="Times New Roman" w:cs="Times New Roman"/>
          <w:sz w:val="26"/>
          <w:szCs w:val="26"/>
        </w:rPr>
        <w:t>Evbota</w:t>
      </w:r>
      <w:proofErr w:type="spellEnd"/>
      <w:r w:rsidR="008A3819" w:rsidRPr="00B9068E">
        <w:rPr>
          <w:rFonts w:ascii="Times New Roman" w:hAnsi="Times New Roman" w:cs="Times New Roman"/>
          <w:sz w:val="26"/>
          <w:szCs w:val="26"/>
        </w:rPr>
        <w:t>. He states</w:t>
      </w:r>
      <w:r w:rsidR="00A560DE" w:rsidRPr="00B9068E">
        <w:rPr>
          <w:rFonts w:ascii="Times New Roman" w:hAnsi="Times New Roman" w:cs="Times New Roman"/>
          <w:sz w:val="26"/>
          <w:szCs w:val="26"/>
        </w:rPr>
        <w:t xml:space="preserve"> that Peter </w:t>
      </w:r>
      <w:proofErr w:type="spellStart"/>
      <w:r w:rsidR="00A560DE" w:rsidRPr="00B9068E">
        <w:rPr>
          <w:rFonts w:ascii="Times New Roman" w:hAnsi="Times New Roman" w:cs="Times New Roman"/>
          <w:sz w:val="26"/>
          <w:szCs w:val="26"/>
        </w:rPr>
        <w:t>Evbota</w:t>
      </w:r>
      <w:proofErr w:type="spellEnd"/>
      <w:r w:rsidR="00A560DE" w:rsidRPr="00B9068E">
        <w:rPr>
          <w:rFonts w:ascii="Times New Roman" w:hAnsi="Times New Roman" w:cs="Times New Roman"/>
          <w:sz w:val="26"/>
          <w:szCs w:val="26"/>
        </w:rPr>
        <w:t xml:space="preserve"> was never laid off by the 1</w:t>
      </w:r>
      <w:r w:rsidR="00A560DE" w:rsidRPr="00B9068E">
        <w:rPr>
          <w:rFonts w:ascii="Times New Roman" w:hAnsi="Times New Roman" w:cs="Times New Roman"/>
          <w:sz w:val="26"/>
          <w:szCs w:val="26"/>
          <w:vertAlign w:val="superscript"/>
        </w:rPr>
        <w:t>st</w:t>
      </w:r>
      <w:r w:rsidR="00FB2938" w:rsidRPr="00B9068E">
        <w:rPr>
          <w:rFonts w:ascii="Times New Roman" w:hAnsi="Times New Roman" w:cs="Times New Roman"/>
          <w:sz w:val="26"/>
          <w:szCs w:val="26"/>
        </w:rPr>
        <w:t xml:space="preserve"> respondent but</w:t>
      </w:r>
      <w:r w:rsidRPr="00B9068E">
        <w:rPr>
          <w:rFonts w:ascii="Times New Roman" w:hAnsi="Times New Roman" w:cs="Times New Roman"/>
          <w:sz w:val="26"/>
          <w:szCs w:val="26"/>
        </w:rPr>
        <w:t xml:space="preserve"> a number of </w:t>
      </w:r>
      <w:r w:rsidR="00A560DE" w:rsidRPr="00B9068E">
        <w:rPr>
          <w:rFonts w:ascii="Times New Roman" w:hAnsi="Times New Roman" w:cs="Times New Roman"/>
          <w:sz w:val="26"/>
          <w:szCs w:val="26"/>
        </w:rPr>
        <w:t xml:space="preserve">the </w:t>
      </w:r>
      <w:r w:rsidRPr="00B9068E">
        <w:rPr>
          <w:rFonts w:ascii="Times New Roman" w:hAnsi="Times New Roman" w:cs="Times New Roman"/>
          <w:sz w:val="26"/>
          <w:szCs w:val="26"/>
        </w:rPr>
        <w:t>empl</w:t>
      </w:r>
      <w:r w:rsidR="008A3819" w:rsidRPr="00B9068E">
        <w:rPr>
          <w:rFonts w:ascii="Times New Roman" w:hAnsi="Times New Roman" w:cs="Times New Roman"/>
          <w:sz w:val="26"/>
          <w:szCs w:val="26"/>
        </w:rPr>
        <w:t>oyees were laid off. T</w:t>
      </w:r>
      <w:r w:rsidRPr="00B9068E">
        <w:rPr>
          <w:rFonts w:ascii="Times New Roman" w:hAnsi="Times New Roman" w:cs="Times New Roman"/>
          <w:sz w:val="26"/>
          <w:szCs w:val="26"/>
        </w:rPr>
        <w:t>hat he never</w:t>
      </w:r>
      <w:r w:rsidR="00A560DE" w:rsidRPr="00B9068E">
        <w:rPr>
          <w:rFonts w:ascii="Times New Roman" w:hAnsi="Times New Roman" w:cs="Times New Roman"/>
          <w:sz w:val="26"/>
          <w:szCs w:val="26"/>
        </w:rPr>
        <w:t xml:space="preserve"> used force or coercion in the discharge of his duties and that the termination of the applicant’s employment was done in full compliance with the terms of her contract of employment and was not as a result of corrupt practices neither was it retaliatory.</w:t>
      </w:r>
      <w:r w:rsidR="004F202E" w:rsidRPr="00B9068E">
        <w:rPr>
          <w:rFonts w:ascii="Times New Roman" w:hAnsi="Times New Roman" w:cs="Times New Roman"/>
          <w:sz w:val="26"/>
          <w:szCs w:val="26"/>
        </w:rPr>
        <w:t xml:space="preserve"> </w:t>
      </w:r>
      <w:r w:rsidR="008A3819" w:rsidRPr="00B9068E">
        <w:rPr>
          <w:rFonts w:ascii="Times New Roman" w:hAnsi="Times New Roman" w:cs="Times New Roman"/>
          <w:sz w:val="26"/>
          <w:szCs w:val="26"/>
        </w:rPr>
        <w:t>He said he believes the applicant i</w:t>
      </w:r>
      <w:r w:rsidR="00FB2938" w:rsidRPr="00B9068E">
        <w:rPr>
          <w:rFonts w:ascii="Times New Roman" w:hAnsi="Times New Roman" w:cs="Times New Roman"/>
          <w:sz w:val="26"/>
          <w:szCs w:val="26"/>
        </w:rPr>
        <w:t>s angry about her termination and has decided not to let go without a fight.</w:t>
      </w:r>
    </w:p>
    <w:p w:rsidR="006A2CFF" w:rsidRPr="00B9068E" w:rsidRDefault="006A2CFF" w:rsidP="007C52E1">
      <w:pPr>
        <w:pStyle w:val="NoSpacing"/>
        <w:jc w:val="both"/>
        <w:rPr>
          <w:rFonts w:ascii="Times New Roman" w:hAnsi="Times New Roman" w:cs="Times New Roman"/>
          <w:sz w:val="26"/>
          <w:szCs w:val="26"/>
        </w:rPr>
      </w:pPr>
    </w:p>
    <w:p w:rsidR="00EF61E1" w:rsidRPr="00B9068E" w:rsidRDefault="000D4CD1"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Under cross examination,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said he joined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in 2006. He told the court that he worked with the applicant from July 2008 to June 2009. He said he was the Country Manager for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w:t>
      </w:r>
      <w:r w:rsidR="00C10A0A" w:rsidRPr="00B9068E">
        <w:rPr>
          <w:rFonts w:ascii="Times New Roman" w:hAnsi="Times New Roman" w:cs="Times New Roman"/>
          <w:sz w:val="26"/>
          <w:szCs w:val="26"/>
        </w:rPr>
        <w:t xml:space="preserve"> and reported to the Board of Directors. He said he did not know if the Directors are staff of the 2</w:t>
      </w:r>
      <w:r w:rsidR="00C10A0A" w:rsidRPr="00B9068E">
        <w:rPr>
          <w:rFonts w:ascii="Times New Roman" w:hAnsi="Times New Roman" w:cs="Times New Roman"/>
          <w:sz w:val="26"/>
          <w:szCs w:val="26"/>
          <w:vertAlign w:val="superscript"/>
        </w:rPr>
        <w:t>nd</w:t>
      </w:r>
      <w:r w:rsidR="00C10A0A" w:rsidRPr="00B9068E">
        <w:rPr>
          <w:rFonts w:ascii="Times New Roman" w:hAnsi="Times New Roman" w:cs="Times New Roman"/>
          <w:sz w:val="26"/>
          <w:szCs w:val="26"/>
        </w:rPr>
        <w:t xml:space="preserve"> respondent. He told the court that some of the policies of the 2</w:t>
      </w:r>
      <w:r w:rsidR="00C10A0A" w:rsidRPr="00B9068E">
        <w:rPr>
          <w:rFonts w:ascii="Times New Roman" w:hAnsi="Times New Roman" w:cs="Times New Roman"/>
          <w:sz w:val="26"/>
          <w:szCs w:val="26"/>
          <w:vertAlign w:val="superscript"/>
        </w:rPr>
        <w:t>nd</w:t>
      </w:r>
      <w:r w:rsidR="00C10A0A" w:rsidRPr="00B9068E">
        <w:rPr>
          <w:rFonts w:ascii="Times New Roman" w:hAnsi="Times New Roman" w:cs="Times New Roman"/>
          <w:sz w:val="26"/>
          <w:szCs w:val="26"/>
        </w:rPr>
        <w:t xml:space="preserve"> respondent lik</w:t>
      </w:r>
      <w:r w:rsidR="00B5578A" w:rsidRPr="00B9068E">
        <w:rPr>
          <w:rFonts w:ascii="Times New Roman" w:hAnsi="Times New Roman" w:cs="Times New Roman"/>
          <w:sz w:val="26"/>
          <w:szCs w:val="26"/>
        </w:rPr>
        <w:t>e Anti-corruption, Standard of Business C</w:t>
      </w:r>
      <w:r w:rsidR="00C10A0A" w:rsidRPr="00B9068E">
        <w:rPr>
          <w:rFonts w:ascii="Times New Roman" w:hAnsi="Times New Roman" w:cs="Times New Roman"/>
          <w:sz w:val="26"/>
          <w:szCs w:val="26"/>
        </w:rPr>
        <w:t>onduct</w:t>
      </w:r>
      <w:r w:rsidR="00B5578A" w:rsidRPr="00B9068E">
        <w:rPr>
          <w:rFonts w:ascii="Times New Roman" w:hAnsi="Times New Roman" w:cs="Times New Roman"/>
          <w:sz w:val="26"/>
          <w:szCs w:val="26"/>
        </w:rPr>
        <w:t xml:space="preserve"> are applicable to</w:t>
      </w:r>
      <w:r w:rsidR="00765664">
        <w:rPr>
          <w:rFonts w:ascii="Times New Roman" w:hAnsi="Times New Roman" w:cs="Times New Roman"/>
          <w:sz w:val="26"/>
          <w:szCs w:val="26"/>
        </w:rPr>
        <w:t xml:space="preserve"> the</w:t>
      </w:r>
      <w:r w:rsidR="00B5578A" w:rsidRPr="00B9068E">
        <w:rPr>
          <w:rFonts w:ascii="Times New Roman" w:hAnsi="Times New Roman" w:cs="Times New Roman"/>
          <w:sz w:val="26"/>
          <w:szCs w:val="26"/>
        </w:rPr>
        <w:t xml:space="preserve"> 1</w:t>
      </w:r>
      <w:r w:rsidR="00B5578A" w:rsidRPr="00B9068E">
        <w:rPr>
          <w:rFonts w:ascii="Times New Roman" w:hAnsi="Times New Roman" w:cs="Times New Roman"/>
          <w:sz w:val="26"/>
          <w:szCs w:val="26"/>
          <w:vertAlign w:val="superscript"/>
        </w:rPr>
        <w:t>st</w:t>
      </w:r>
      <w:r w:rsidR="00B5578A" w:rsidRPr="00B9068E">
        <w:rPr>
          <w:rFonts w:ascii="Times New Roman" w:hAnsi="Times New Roman" w:cs="Times New Roman"/>
          <w:sz w:val="26"/>
          <w:szCs w:val="26"/>
        </w:rPr>
        <w:t xml:space="preserve"> respondent</w:t>
      </w:r>
      <w:r w:rsidR="00C10A0A" w:rsidRPr="00B9068E">
        <w:rPr>
          <w:rFonts w:ascii="Times New Roman" w:hAnsi="Times New Roman" w:cs="Times New Roman"/>
          <w:sz w:val="26"/>
          <w:szCs w:val="26"/>
        </w:rPr>
        <w:t>. He admitted that there is a Microsoft policy on sexual harassment. The 3</w:t>
      </w:r>
      <w:r w:rsidR="00C10A0A" w:rsidRPr="00B9068E">
        <w:rPr>
          <w:rFonts w:ascii="Times New Roman" w:hAnsi="Times New Roman" w:cs="Times New Roman"/>
          <w:sz w:val="26"/>
          <w:szCs w:val="26"/>
          <w:vertAlign w:val="superscript"/>
        </w:rPr>
        <w:t>rd</w:t>
      </w:r>
      <w:r w:rsidR="00C10A0A" w:rsidRPr="00B9068E">
        <w:rPr>
          <w:rFonts w:ascii="Times New Roman" w:hAnsi="Times New Roman" w:cs="Times New Roman"/>
          <w:sz w:val="26"/>
          <w:szCs w:val="26"/>
        </w:rPr>
        <w:t xml:space="preserve"> respondent told the court that the applican</w:t>
      </w:r>
      <w:r w:rsidR="00692820" w:rsidRPr="00B9068E">
        <w:rPr>
          <w:rFonts w:ascii="Times New Roman" w:hAnsi="Times New Roman" w:cs="Times New Roman"/>
          <w:sz w:val="26"/>
          <w:szCs w:val="26"/>
        </w:rPr>
        <w:t>t</w:t>
      </w:r>
      <w:r w:rsidR="00C10A0A" w:rsidRPr="00B9068E">
        <w:rPr>
          <w:rFonts w:ascii="Times New Roman" w:hAnsi="Times New Roman" w:cs="Times New Roman"/>
          <w:sz w:val="26"/>
          <w:szCs w:val="26"/>
        </w:rPr>
        <w:t xml:space="preserve"> </w:t>
      </w:r>
      <w:r w:rsidRPr="00B9068E">
        <w:rPr>
          <w:rFonts w:ascii="Times New Roman" w:hAnsi="Times New Roman" w:cs="Times New Roman"/>
          <w:sz w:val="26"/>
          <w:szCs w:val="26"/>
        </w:rPr>
        <w:t>reported to him from August 2008 to January 2009.</w:t>
      </w:r>
      <w:r w:rsidR="00C10A0A" w:rsidRPr="00B9068E">
        <w:rPr>
          <w:rFonts w:ascii="Times New Roman" w:hAnsi="Times New Roman" w:cs="Times New Roman"/>
          <w:sz w:val="26"/>
          <w:szCs w:val="26"/>
        </w:rPr>
        <w:t xml:space="preserve"> </w:t>
      </w:r>
      <w:r w:rsidR="00692820" w:rsidRPr="00B9068E">
        <w:rPr>
          <w:rFonts w:ascii="Times New Roman" w:hAnsi="Times New Roman" w:cs="Times New Roman"/>
          <w:sz w:val="26"/>
          <w:szCs w:val="26"/>
        </w:rPr>
        <w:t>That thereafter, the 4</w:t>
      </w:r>
      <w:r w:rsidR="00692820" w:rsidRPr="00B9068E">
        <w:rPr>
          <w:rFonts w:ascii="Times New Roman" w:hAnsi="Times New Roman" w:cs="Times New Roman"/>
          <w:sz w:val="26"/>
          <w:szCs w:val="26"/>
          <w:vertAlign w:val="superscript"/>
        </w:rPr>
        <w:t>th</w:t>
      </w:r>
      <w:r w:rsidR="00692820" w:rsidRPr="00B9068E">
        <w:rPr>
          <w:rFonts w:ascii="Times New Roman" w:hAnsi="Times New Roman" w:cs="Times New Roman"/>
          <w:sz w:val="26"/>
          <w:szCs w:val="26"/>
        </w:rPr>
        <w:t xml:space="preserve"> respondent became her</w:t>
      </w:r>
      <w:r w:rsidR="00EF61E1" w:rsidRPr="00B9068E">
        <w:rPr>
          <w:rFonts w:ascii="Times New Roman" w:hAnsi="Times New Roman" w:cs="Times New Roman"/>
          <w:sz w:val="26"/>
          <w:szCs w:val="26"/>
        </w:rPr>
        <w:t xml:space="preserve"> Manager. </w:t>
      </w:r>
      <w:r w:rsidR="00C10A0A" w:rsidRPr="00B9068E">
        <w:rPr>
          <w:rFonts w:ascii="Times New Roman" w:hAnsi="Times New Roman" w:cs="Times New Roman"/>
          <w:sz w:val="26"/>
          <w:szCs w:val="26"/>
        </w:rPr>
        <w:t xml:space="preserve">He said it would be the </w:t>
      </w:r>
      <w:r w:rsidR="00692820" w:rsidRPr="00B9068E">
        <w:rPr>
          <w:rFonts w:ascii="Times New Roman" w:hAnsi="Times New Roman" w:cs="Times New Roman"/>
          <w:sz w:val="26"/>
          <w:szCs w:val="26"/>
        </w:rPr>
        <w:t>responsibility of the applicant’s direct Manager to give performance reviews.</w:t>
      </w:r>
      <w:r w:rsidR="00E44B5B" w:rsidRPr="00B9068E">
        <w:rPr>
          <w:rFonts w:ascii="Times New Roman" w:hAnsi="Times New Roman" w:cs="Times New Roman"/>
          <w:sz w:val="26"/>
          <w:szCs w:val="26"/>
        </w:rPr>
        <w:t xml:space="preserve"> The 3rd</w:t>
      </w:r>
      <w:r w:rsidR="00EF61E1" w:rsidRPr="00B9068E">
        <w:rPr>
          <w:rFonts w:ascii="Times New Roman" w:hAnsi="Times New Roman" w:cs="Times New Roman"/>
          <w:sz w:val="26"/>
          <w:szCs w:val="26"/>
        </w:rPr>
        <w:t xml:space="preserve"> respondent told the court that </w:t>
      </w:r>
      <w:r w:rsidR="008C1FAF" w:rsidRPr="00B9068E">
        <w:rPr>
          <w:rFonts w:ascii="Times New Roman" w:hAnsi="Times New Roman" w:cs="Times New Roman"/>
          <w:sz w:val="26"/>
          <w:szCs w:val="26"/>
        </w:rPr>
        <w:t>at the time the applicant was in the services of the 1</w:t>
      </w:r>
      <w:r w:rsidR="008C1FAF" w:rsidRPr="00B9068E">
        <w:rPr>
          <w:rFonts w:ascii="Times New Roman" w:hAnsi="Times New Roman" w:cs="Times New Roman"/>
          <w:sz w:val="26"/>
          <w:szCs w:val="26"/>
          <w:vertAlign w:val="superscript"/>
        </w:rPr>
        <w:t>st</w:t>
      </w:r>
      <w:r w:rsidR="008C1FAF" w:rsidRPr="00B9068E">
        <w:rPr>
          <w:rFonts w:ascii="Times New Roman" w:hAnsi="Times New Roman" w:cs="Times New Roman"/>
          <w:sz w:val="26"/>
          <w:szCs w:val="26"/>
        </w:rPr>
        <w:t xml:space="preserve"> respondent, they worked in</w:t>
      </w:r>
      <w:r w:rsidR="00EF61E1" w:rsidRPr="00B9068E">
        <w:rPr>
          <w:rFonts w:ascii="Times New Roman" w:hAnsi="Times New Roman" w:cs="Times New Roman"/>
          <w:sz w:val="26"/>
          <w:szCs w:val="26"/>
        </w:rPr>
        <w:t xml:space="preserve"> an open plan office and he had a glass office. He said he never tickled or touched the applicant from behind.</w:t>
      </w:r>
      <w:r w:rsidR="008C1FAF" w:rsidRPr="00B9068E">
        <w:rPr>
          <w:rFonts w:ascii="Times New Roman" w:hAnsi="Times New Roman" w:cs="Times New Roman"/>
          <w:sz w:val="26"/>
          <w:szCs w:val="26"/>
        </w:rPr>
        <w:t xml:space="preserve"> He admitted that given the plan of the office, it was possible to go behind the applicant.</w:t>
      </w:r>
    </w:p>
    <w:p w:rsidR="00EF61E1" w:rsidRPr="00B9068E" w:rsidRDefault="00EF61E1" w:rsidP="007C52E1">
      <w:pPr>
        <w:pStyle w:val="NoSpacing"/>
        <w:jc w:val="both"/>
        <w:rPr>
          <w:rFonts w:ascii="Times New Roman" w:hAnsi="Times New Roman" w:cs="Times New Roman"/>
          <w:sz w:val="26"/>
          <w:szCs w:val="26"/>
        </w:rPr>
      </w:pPr>
    </w:p>
    <w:p w:rsidR="000D4CD1" w:rsidRPr="00B9068E" w:rsidRDefault="00EF61E1"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said the applicant was </w:t>
      </w:r>
      <w:r w:rsidR="00076F43" w:rsidRPr="00B9068E">
        <w:rPr>
          <w:rFonts w:ascii="Times New Roman" w:hAnsi="Times New Roman" w:cs="Times New Roman"/>
          <w:sz w:val="26"/>
          <w:szCs w:val="26"/>
        </w:rPr>
        <w:t>affe</w:t>
      </w:r>
      <w:r w:rsidRPr="00B9068E">
        <w:rPr>
          <w:rFonts w:ascii="Times New Roman" w:hAnsi="Times New Roman" w:cs="Times New Roman"/>
          <w:sz w:val="26"/>
          <w:szCs w:val="26"/>
        </w:rPr>
        <w:t>cted by downsizing</w:t>
      </w:r>
      <w:r w:rsidR="00076F43" w:rsidRPr="00B9068E">
        <w:rPr>
          <w:rFonts w:ascii="Times New Roman" w:hAnsi="Times New Roman" w:cs="Times New Roman"/>
          <w:sz w:val="26"/>
          <w:szCs w:val="26"/>
        </w:rPr>
        <w:t xml:space="preserve"> and </w:t>
      </w:r>
      <w:r w:rsidR="00E44B5B" w:rsidRPr="00B9068E">
        <w:rPr>
          <w:rFonts w:ascii="Times New Roman" w:hAnsi="Times New Roman" w:cs="Times New Roman"/>
          <w:sz w:val="26"/>
          <w:szCs w:val="26"/>
        </w:rPr>
        <w:t>that positions downsized are</w:t>
      </w:r>
      <w:r w:rsidR="00076F43" w:rsidRPr="00B9068E">
        <w:rPr>
          <w:rFonts w:ascii="Times New Roman" w:hAnsi="Times New Roman" w:cs="Times New Roman"/>
          <w:sz w:val="26"/>
          <w:szCs w:val="26"/>
        </w:rPr>
        <w:t xml:space="preserve"> eliminated. He said when the applicant left nobody took over her position as it had been eliminated. He told the</w:t>
      </w:r>
      <w:r w:rsidR="00E44B5B" w:rsidRPr="00B9068E">
        <w:rPr>
          <w:rFonts w:ascii="Times New Roman" w:hAnsi="Times New Roman" w:cs="Times New Roman"/>
          <w:sz w:val="26"/>
          <w:szCs w:val="26"/>
        </w:rPr>
        <w:t xml:space="preserve"> court that</w:t>
      </w:r>
      <w:r w:rsidR="00076F43" w:rsidRPr="00B9068E">
        <w:rPr>
          <w:rFonts w:ascii="Times New Roman" w:hAnsi="Times New Roman" w:cs="Times New Roman"/>
          <w:sz w:val="26"/>
          <w:szCs w:val="26"/>
        </w:rPr>
        <w:t xml:space="preserve"> Peter </w:t>
      </w:r>
      <w:proofErr w:type="spellStart"/>
      <w:r w:rsidR="00076F43" w:rsidRPr="00B9068E">
        <w:rPr>
          <w:rFonts w:ascii="Times New Roman" w:hAnsi="Times New Roman" w:cs="Times New Roman"/>
          <w:sz w:val="26"/>
          <w:szCs w:val="26"/>
        </w:rPr>
        <w:t>Evbota</w:t>
      </w:r>
      <w:proofErr w:type="spellEnd"/>
      <w:r w:rsidR="00076F43" w:rsidRPr="00B9068E">
        <w:rPr>
          <w:rFonts w:ascii="Times New Roman" w:hAnsi="Times New Roman" w:cs="Times New Roman"/>
          <w:sz w:val="26"/>
          <w:szCs w:val="26"/>
        </w:rPr>
        <w:t xml:space="preserve"> was Business Processing Manager (</w:t>
      </w:r>
      <w:r w:rsidR="00E44B5B" w:rsidRPr="00B9068E">
        <w:rPr>
          <w:rFonts w:ascii="Times New Roman" w:hAnsi="Times New Roman" w:cs="Times New Roman"/>
          <w:sz w:val="26"/>
          <w:szCs w:val="26"/>
        </w:rPr>
        <w:t>BPM) between 2008 and June 2009 and</w:t>
      </w:r>
      <w:r w:rsidR="00076F43" w:rsidRPr="00B9068E">
        <w:rPr>
          <w:rFonts w:ascii="Times New Roman" w:hAnsi="Times New Roman" w:cs="Times New Roman"/>
          <w:sz w:val="26"/>
          <w:szCs w:val="26"/>
        </w:rPr>
        <w:t xml:space="preserve"> the position was </w:t>
      </w:r>
      <w:r w:rsidR="00076F43" w:rsidRPr="00B9068E">
        <w:rPr>
          <w:rFonts w:ascii="Times New Roman" w:hAnsi="Times New Roman" w:cs="Times New Roman"/>
          <w:sz w:val="26"/>
          <w:szCs w:val="26"/>
        </w:rPr>
        <w:lastRenderedPageBreak/>
        <w:t>eliminated due to downsizing.</w:t>
      </w:r>
      <w:r w:rsidR="008C1FAF" w:rsidRPr="00B9068E">
        <w:rPr>
          <w:rFonts w:ascii="Times New Roman" w:hAnsi="Times New Roman" w:cs="Times New Roman"/>
          <w:sz w:val="26"/>
          <w:szCs w:val="26"/>
        </w:rPr>
        <w:t xml:space="preserve"> The 3</w:t>
      </w:r>
      <w:r w:rsidR="008C1FAF" w:rsidRPr="00B9068E">
        <w:rPr>
          <w:rFonts w:ascii="Times New Roman" w:hAnsi="Times New Roman" w:cs="Times New Roman"/>
          <w:sz w:val="26"/>
          <w:szCs w:val="26"/>
          <w:vertAlign w:val="superscript"/>
        </w:rPr>
        <w:t>rd</w:t>
      </w:r>
      <w:r w:rsidR="00E44B5B" w:rsidRPr="00B9068E">
        <w:rPr>
          <w:rFonts w:ascii="Times New Roman" w:hAnsi="Times New Roman" w:cs="Times New Roman"/>
          <w:sz w:val="26"/>
          <w:szCs w:val="26"/>
        </w:rPr>
        <w:t xml:space="preserve"> respondent said</w:t>
      </w:r>
      <w:r w:rsidR="008C1FAF" w:rsidRPr="00B9068E">
        <w:rPr>
          <w:rFonts w:ascii="Times New Roman" w:hAnsi="Times New Roman" w:cs="Times New Roman"/>
          <w:sz w:val="26"/>
          <w:szCs w:val="26"/>
        </w:rPr>
        <w:t xml:space="preserve"> he knows </w:t>
      </w:r>
      <w:proofErr w:type="spellStart"/>
      <w:r w:rsidR="008C1FAF" w:rsidRPr="00B9068E">
        <w:rPr>
          <w:rFonts w:ascii="Times New Roman" w:hAnsi="Times New Roman" w:cs="Times New Roman"/>
          <w:sz w:val="26"/>
          <w:szCs w:val="26"/>
        </w:rPr>
        <w:t>Fatumata</w:t>
      </w:r>
      <w:proofErr w:type="spellEnd"/>
      <w:r w:rsidR="008C1FAF" w:rsidRPr="00B9068E">
        <w:rPr>
          <w:rFonts w:ascii="Times New Roman" w:hAnsi="Times New Roman" w:cs="Times New Roman"/>
          <w:sz w:val="26"/>
          <w:szCs w:val="26"/>
        </w:rPr>
        <w:t xml:space="preserve"> </w:t>
      </w:r>
      <w:proofErr w:type="spellStart"/>
      <w:r w:rsidR="008C1FAF" w:rsidRPr="00B9068E">
        <w:rPr>
          <w:rFonts w:ascii="Times New Roman" w:hAnsi="Times New Roman" w:cs="Times New Roman"/>
          <w:sz w:val="26"/>
          <w:szCs w:val="26"/>
        </w:rPr>
        <w:t>Soukouna</w:t>
      </w:r>
      <w:proofErr w:type="spellEnd"/>
      <w:r w:rsidR="00541411" w:rsidRPr="00B9068E">
        <w:rPr>
          <w:rFonts w:ascii="Times New Roman" w:hAnsi="Times New Roman" w:cs="Times New Roman"/>
          <w:sz w:val="26"/>
          <w:szCs w:val="26"/>
        </w:rPr>
        <w:t xml:space="preserve"> </w:t>
      </w:r>
      <w:r w:rsidR="008C1FAF" w:rsidRPr="00B9068E">
        <w:rPr>
          <w:rFonts w:ascii="Times New Roman" w:hAnsi="Times New Roman" w:cs="Times New Roman"/>
          <w:sz w:val="26"/>
          <w:szCs w:val="26"/>
        </w:rPr>
        <w:t>the applicant’s witness</w:t>
      </w:r>
      <w:r w:rsidR="00E44B5B" w:rsidRPr="00B9068E">
        <w:rPr>
          <w:rFonts w:ascii="Times New Roman" w:hAnsi="Times New Roman" w:cs="Times New Roman"/>
          <w:sz w:val="26"/>
          <w:szCs w:val="26"/>
        </w:rPr>
        <w:t>.</w:t>
      </w:r>
      <w:r w:rsidR="00A93FCB" w:rsidRPr="00B9068E">
        <w:rPr>
          <w:rFonts w:ascii="Times New Roman" w:hAnsi="Times New Roman" w:cs="Times New Roman"/>
          <w:sz w:val="26"/>
          <w:szCs w:val="26"/>
        </w:rPr>
        <w:t xml:space="preserve"> </w:t>
      </w:r>
      <w:r w:rsidR="00E44B5B" w:rsidRPr="00B9068E">
        <w:rPr>
          <w:rFonts w:ascii="Times New Roman" w:hAnsi="Times New Roman" w:cs="Times New Roman"/>
          <w:sz w:val="26"/>
          <w:szCs w:val="26"/>
        </w:rPr>
        <w:t xml:space="preserve">He told the court </w:t>
      </w:r>
      <w:r w:rsidR="00A93FCB" w:rsidRPr="00B9068E">
        <w:rPr>
          <w:rFonts w:ascii="Times New Roman" w:hAnsi="Times New Roman" w:cs="Times New Roman"/>
          <w:sz w:val="26"/>
          <w:szCs w:val="26"/>
        </w:rPr>
        <w:t>that he left the services of the 1</w:t>
      </w:r>
      <w:r w:rsidR="00A93FCB" w:rsidRPr="00B9068E">
        <w:rPr>
          <w:rFonts w:ascii="Times New Roman" w:hAnsi="Times New Roman" w:cs="Times New Roman"/>
          <w:sz w:val="26"/>
          <w:szCs w:val="26"/>
          <w:vertAlign w:val="superscript"/>
        </w:rPr>
        <w:t>st</w:t>
      </w:r>
      <w:r w:rsidR="000B28D2" w:rsidRPr="00B9068E">
        <w:rPr>
          <w:rFonts w:ascii="Times New Roman" w:hAnsi="Times New Roman" w:cs="Times New Roman"/>
          <w:sz w:val="26"/>
          <w:szCs w:val="26"/>
        </w:rPr>
        <w:t xml:space="preserve"> respondent in July 2013</w:t>
      </w:r>
      <w:r w:rsidR="00CD4946" w:rsidRPr="00B9068E">
        <w:rPr>
          <w:rFonts w:ascii="Times New Roman" w:hAnsi="Times New Roman" w:cs="Times New Roman"/>
          <w:sz w:val="26"/>
          <w:szCs w:val="26"/>
        </w:rPr>
        <w:t>.</w:t>
      </w:r>
    </w:p>
    <w:p w:rsidR="00A93FCB" w:rsidRPr="00B9068E" w:rsidRDefault="00A93FCB" w:rsidP="007C52E1">
      <w:pPr>
        <w:pStyle w:val="NoSpacing"/>
        <w:jc w:val="both"/>
        <w:rPr>
          <w:rFonts w:ascii="Times New Roman" w:hAnsi="Times New Roman" w:cs="Times New Roman"/>
          <w:sz w:val="26"/>
          <w:szCs w:val="26"/>
        </w:rPr>
      </w:pPr>
    </w:p>
    <w:p w:rsidR="00A93FCB" w:rsidRPr="00B9068E" w:rsidRDefault="00A93FCB"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called </w:t>
      </w:r>
      <w:proofErr w:type="spellStart"/>
      <w:r w:rsidRPr="00B9068E">
        <w:rPr>
          <w:rFonts w:ascii="Times New Roman" w:hAnsi="Times New Roman" w:cs="Times New Roman"/>
          <w:sz w:val="26"/>
          <w:szCs w:val="26"/>
        </w:rPr>
        <w:t>Awawu</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Olumide</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Sojunri</w:t>
      </w:r>
      <w:proofErr w:type="spellEnd"/>
      <w:r w:rsidRPr="00B9068E">
        <w:rPr>
          <w:rFonts w:ascii="Times New Roman" w:hAnsi="Times New Roman" w:cs="Times New Roman"/>
          <w:sz w:val="26"/>
          <w:szCs w:val="26"/>
        </w:rPr>
        <w:t>, a staff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w:t>
      </w:r>
      <w:r w:rsidR="00E44B5B" w:rsidRPr="00B9068E">
        <w:rPr>
          <w:rFonts w:ascii="Times New Roman" w:hAnsi="Times New Roman" w:cs="Times New Roman"/>
          <w:sz w:val="26"/>
          <w:szCs w:val="26"/>
        </w:rPr>
        <w:t xml:space="preserve"> as his witness</w:t>
      </w:r>
      <w:r w:rsidR="005F4034" w:rsidRPr="00B9068E">
        <w:rPr>
          <w:rFonts w:ascii="Times New Roman" w:hAnsi="Times New Roman" w:cs="Times New Roman"/>
          <w:sz w:val="26"/>
          <w:szCs w:val="26"/>
        </w:rPr>
        <w:t>.</w:t>
      </w:r>
      <w:r w:rsidR="00E44B5B" w:rsidRPr="00B9068E">
        <w:rPr>
          <w:rFonts w:ascii="Times New Roman" w:hAnsi="Times New Roman" w:cs="Times New Roman"/>
          <w:sz w:val="26"/>
          <w:szCs w:val="26"/>
        </w:rPr>
        <w:t xml:space="preserve"> She made a witness statement on oath which she adopted. She states in the deposition</w:t>
      </w:r>
      <w:r w:rsidRPr="00B9068E">
        <w:rPr>
          <w:rFonts w:ascii="Times New Roman" w:hAnsi="Times New Roman" w:cs="Times New Roman"/>
          <w:sz w:val="26"/>
          <w:szCs w:val="26"/>
        </w:rPr>
        <w:t xml:space="preserve"> that she was a former colleague of the applicant and </w:t>
      </w:r>
      <w:r w:rsidR="00357AC3" w:rsidRPr="00B9068E">
        <w:rPr>
          <w:rFonts w:ascii="Times New Roman" w:hAnsi="Times New Roman" w:cs="Times New Roman"/>
          <w:sz w:val="26"/>
          <w:szCs w:val="26"/>
        </w:rPr>
        <w:t xml:space="preserve">that </w:t>
      </w:r>
      <w:r w:rsidRPr="00B9068E">
        <w:rPr>
          <w:rFonts w:ascii="Times New Roman" w:hAnsi="Times New Roman" w:cs="Times New Roman"/>
          <w:sz w:val="26"/>
          <w:szCs w:val="26"/>
        </w:rPr>
        <w:t>her name is listed as one of the females alleged to be sexually harassed by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in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respondent’s office.</w:t>
      </w:r>
      <w:r w:rsidR="00E44B5B" w:rsidRPr="00B9068E">
        <w:rPr>
          <w:rFonts w:ascii="Times New Roman" w:hAnsi="Times New Roman" w:cs="Times New Roman"/>
          <w:sz w:val="26"/>
          <w:szCs w:val="26"/>
        </w:rPr>
        <w:t xml:space="preserve"> T</w:t>
      </w:r>
      <w:r w:rsidR="00357AC3" w:rsidRPr="00B9068E">
        <w:rPr>
          <w:rFonts w:ascii="Times New Roman" w:hAnsi="Times New Roman" w:cs="Times New Roman"/>
          <w:sz w:val="26"/>
          <w:szCs w:val="26"/>
        </w:rPr>
        <w:t>hat the 3</w:t>
      </w:r>
      <w:r w:rsidR="00357AC3" w:rsidRPr="00B9068E">
        <w:rPr>
          <w:rFonts w:ascii="Times New Roman" w:hAnsi="Times New Roman" w:cs="Times New Roman"/>
          <w:sz w:val="26"/>
          <w:szCs w:val="26"/>
          <w:vertAlign w:val="superscript"/>
        </w:rPr>
        <w:t>rd</w:t>
      </w:r>
      <w:r w:rsidR="00357AC3" w:rsidRPr="00B9068E">
        <w:rPr>
          <w:rFonts w:ascii="Times New Roman" w:hAnsi="Times New Roman" w:cs="Times New Roman"/>
          <w:sz w:val="26"/>
          <w:szCs w:val="26"/>
        </w:rPr>
        <w:t xml:space="preserve"> respondent has never engaged in any acts of sexual harassment or intimidation towards her nor has he ever fondled </w:t>
      </w:r>
      <w:r w:rsidR="00E44B5B" w:rsidRPr="00B9068E">
        <w:rPr>
          <w:rFonts w:ascii="Times New Roman" w:hAnsi="Times New Roman" w:cs="Times New Roman"/>
          <w:sz w:val="26"/>
          <w:szCs w:val="26"/>
        </w:rPr>
        <w:t>any part of her body. She states</w:t>
      </w:r>
      <w:r w:rsidR="00357AC3" w:rsidRPr="00B9068E">
        <w:rPr>
          <w:rFonts w:ascii="Times New Roman" w:hAnsi="Times New Roman" w:cs="Times New Roman"/>
          <w:sz w:val="26"/>
          <w:szCs w:val="26"/>
        </w:rPr>
        <w:t xml:space="preserve"> that since her employment with the 1</w:t>
      </w:r>
      <w:r w:rsidR="00357AC3" w:rsidRPr="00B9068E">
        <w:rPr>
          <w:rFonts w:ascii="Times New Roman" w:hAnsi="Times New Roman" w:cs="Times New Roman"/>
          <w:sz w:val="26"/>
          <w:szCs w:val="26"/>
          <w:vertAlign w:val="superscript"/>
        </w:rPr>
        <w:t>st</w:t>
      </w:r>
      <w:r w:rsidR="00357AC3" w:rsidRPr="00B9068E">
        <w:rPr>
          <w:rFonts w:ascii="Times New Roman" w:hAnsi="Times New Roman" w:cs="Times New Roman"/>
          <w:sz w:val="26"/>
          <w:szCs w:val="26"/>
        </w:rPr>
        <w:t xml:space="preserve"> respondent, there has not been any complaint </w:t>
      </w:r>
      <w:r w:rsidR="00E44B5B" w:rsidRPr="00B9068E">
        <w:rPr>
          <w:rFonts w:ascii="Times New Roman" w:hAnsi="Times New Roman" w:cs="Times New Roman"/>
          <w:sz w:val="26"/>
          <w:szCs w:val="26"/>
        </w:rPr>
        <w:t>of sexual harassment against the 3</w:t>
      </w:r>
      <w:r w:rsidR="00E44B5B" w:rsidRPr="00B9068E">
        <w:rPr>
          <w:rFonts w:ascii="Times New Roman" w:hAnsi="Times New Roman" w:cs="Times New Roman"/>
          <w:sz w:val="26"/>
          <w:szCs w:val="26"/>
          <w:vertAlign w:val="superscript"/>
        </w:rPr>
        <w:t>rd</w:t>
      </w:r>
      <w:r w:rsidR="00E44B5B" w:rsidRPr="00B9068E">
        <w:rPr>
          <w:rFonts w:ascii="Times New Roman" w:hAnsi="Times New Roman" w:cs="Times New Roman"/>
          <w:sz w:val="26"/>
          <w:szCs w:val="26"/>
        </w:rPr>
        <w:t xml:space="preserve"> respondent</w:t>
      </w:r>
      <w:r w:rsidR="00357AC3" w:rsidRPr="00B9068E">
        <w:rPr>
          <w:rFonts w:ascii="Times New Roman" w:hAnsi="Times New Roman" w:cs="Times New Roman"/>
          <w:sz w:val="26"/>
          <w:szCs w:val="26"/>
        </w:rPr>
        <w:t xml:space="preserve"> or intimidation of any fema</w:t>
      </w:r>
      <w:r w:rsidR="00E44B5B" w:rsidRPr="00B9068E">
        <w:rPr>
          <w:rFonts w:ascii="Times New Roman" w:hAnsi="Times New Roman" w:cs="Times New Roman"/>
          <w:sz w:val="26"/>
          <w:szCs w:val="26"/>
        </w:rPr>
        <w:t>le member of staff and t</w:t>
      </w:r>
      <w:r w:rsidR="00357AC3" w:rsidRPr="00B9068E">
        <w:rPr>
          <w:rFonts w:ascii="Times New Roman" w:hAnsi="Times New Roman" w:cs="Times New Roman"/>
          <w:sz w:val="26"/>
          <w:szCs w:val="26"/>
        </w:rPr>
        <w:t xml:space="preserve">hat </w:t>
      </w:r>
      <w:r w:rsidR="00E44B5B" w:rsidRPr="00B9068E">
        <w:rPr>
          <w:rFonts w:ascii="Times New Roman" w:hAnsi="Times New Roman" w:cs="Times New Roman"/>
          <w:sz w:val="26"/>
          <w:szCs w:val="26"/>
        </w:rPr>
        <w:t>he</w:t>
      </w:r>
      <w:r w:rsidR="00357AC3" w:rsidRPr="00B9068E">
        <w:rPr>
          <w:rFonts w:ascii="Times New Roman" w:hAnsi="Times New Roman" w:cs="Times New Roman"/>
          <w:sz w:val="26"/>
          <w:szCs w:val="26"/>
        </w:rPr>
        <w:t xml:space="preserve"> is a responsible and decent man incapable of the acts ascribed to him by the applicant.</w:t>
      </w:r>
      <w:r w:rsidR="005F4034" w:rsidRPr="00B9068E">
        <w:rPr>
          <w:rFonts w:ascii="Times New Roman" w:hAnsi="Times New Roman" w:cs="Times New Roman"/>
          <w:sz w:val="26"/>
          <w:szCs w:val="26"/>
        </w:rPr>
        <w:t xml:space="preserve"> </w:t>
      </w:r>
    </w:p>
    <w:p w:rsidR="005F4034" w:rsidRPr="00B9068E" w:rsidRDefault="005F4034" w:rsidP="007C52E1">
      <w:pPr>
        <w:pStyle w:val="NoSpacing"/>
        <w:jc w:val="both"/>
        <w:rPr>
          <w:rFonts w:ascii="Times New Roman" w:hAnsi="Times New Roman" w:cs="Times New Roman"/>
          <w:sz w:val="26"/>
          <w:szCs w:val="26"/>
        </w:rPr>
      </w:pPr>
    </w:p>
    <w:p w:rsidR="005F4034" w:rsidRPr="00B9068E" w:rsidRDefault="005F4034"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Under cross-exam</w:t>
      </w:r>
      <w:r w:rsidR="00E44B5B" w:rsidRPr="00B9068E">
        <w:rPr>
          <w:rFonts w:ascii="Times New Roman" w:hAnsi="Times New Roman" w:cs="Times New Roman"/>
          <w:sz w:val="26"/>
          <w:szCs w:val="26"/>
        </w:rPr>
        <w:t>ination, she told the court that</w:t>
      </w:r>
      <w:r w:rsidRPr="00B9068E">
        <w:rPr>
          <w:rFonts w:ascii="Times New Roman" w:hAnsi="Times New Roman" w:cs="Times New Roman"/>
          <w:sz w:val="26"/>
          <w:szCs w:val="26"/>
        </w:rPr>
        <w:t xml:space="preserve"> her seat in the open plan off</w:t>
      </w:r>
      <w:r w:rsidR="0072040B" w:rsidRPr="00B9068E">
        <w:rPr>
          <w:rFonts w:ascii="Times New Roman" w:hAnsi="Times New Roman" w:cs="Times New Roman"/>
          <w:sz w:val="26"/>
          <w:szCs w:val="26"/>
        </w:rPr>
        <w:t xml:space="preserve">ice was one of the five tables. She told the court </w:t>
      </w:r>
      <w:r w:rsidRPr="00B9068E">
        <w:rPr>
          <w:rFonts w:ascii="Times New Roman" w:hAnsi="Times New Roman" w:cs="Times New Roman"/>
          <w:sz w:val="26"/>
          <w:szCs w:val="26"/>
        </w:rPr>
        <w:t xml:space="preserve">that </w:t>
      </w:r>
      <w:r w:rsidR="00E44B5B" w:rsidRPr="00B9068E">
        <w:rPr>
          <w:rFonts w:ascii="Times New Roman" w:hAnsi="Times New Roman" w:cs="Times New Roman"/>
          <w:sz w:val="26"/>
          <w:szCs w:val="26"/>
        </w:rPr>
        <w:t>the</w:t>
      </w:r>
      <w:r w:rsidR="00765664">
        <w:rPr>
          <w:rFonts w:ascii="Times New Roman" w:hAnsi="Times New Roman" w:cs="Times New Roman"/>
          <w:sz w:val="26"/>
          <w:szCs w:val="26"/>
        </w:rPr>
        <w:t xml:space="preserve"> table where the</w:t>
      </w:r>
      <w:r w:rsidR="00E44B5B" w:rsidRPr="00B9068E">
        <w:rPr>
          <w:rFonts w:ascii="Times New Roman" w:hAnsi="Times New Roman" w:cs="Times New Roman"/>
          <w:sz w:val="26"/>
          <w:szCs w:val="26"/>
        </w:rPr>
        <w:t xml:space="preserve"> applicant’s witness (</w:t>
      </w:r>
      <w:proofErr w:type="spellStart"/>
      <w:r w:rsidRPr="00B9068E">
        <w:rPr>
          <w:rFonts w:ascii="Times New Roman" w:hAnsi="Times New Roman" w:cs="Times New Roman"/>
          <w:sz w:val="26"/>
          <w:szCs w:val="26"/>
        </w:rPr>
        <w:t>Fatumata</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Souk</w:t>
      </w:r>
      <w:r w:rsidR="005037C0" w:rsidRPr="00B9068E">
        <w:rPr>
          <w:rFonts w:ascii="Times New Roman" w:hAnsi="Times New Roman" w:cs="Times New Roman"/>
          <w:sz w:val="26"/>
          <w:szCs w:val="26"/>
        </w:rPr>
        <w:t>ouna’s</w:t>
      </w:r>
      <w:proofErr w:type="spellEnd"/>
      <w:r w:rsidR="005037C0" w:rsidRPr="00B9068E">
        <w:rPr>
          <w:rFonts w:ascii="Times New Roman" w:hAnsi="Times New Roman" w:cs="Times New Roman"/>
          <w:sz w:val="26"/>
          <w:szCs w:val="26"/>
        </w:rPr>
        <w:t xml:space="preserve">) </w:t>
      </w:r>
      <w:r w:rsidR="00765664">
        <w:rPr>
          <w:rFonts w:ascii="Times New Roman" w:hAnsi="Times New Roman" w:cs="Times New Roman"/>
          <w:sz w:val="26"/>
          <w:szCs w:val="26"/>
        </w:rPr>
        <w:t>sits i</w:t>
      </w:r>
      <w:r w:rsidR="005F1ACE" w:rsidRPr="00B9068E">
        <w:rPr>
          <w:rFonts w:ascii="Times New Roman" w:hAnsi="Times New Roman" w:cs="Times New Roman"/>
          <w:sz w:val="26"/>
          <w:szCs w:val="26"/>
        </w:rPr>
        <w:t>s the first and</w:t>
      </w:r>
      <w:r w:rsidR="00765664">
        <w:rPr>
          <w:rFonts w:ascii="Times New Roman" w:hAnsi="Times New Roman" w:cs="Times New Roman"/>
          <w:sz w:val="26"/>
          <w:szCs w:val="26"/>
        </w:rPr>
        <w:t xml:space="preserve"> is</w:t>
      </w:r>
      <w:r w:rsidR="000B28D2" w:rsidRPr="00B9068E">
        <w:rPr>
          <w:rFonts w:ascii="Times New Roman" w:hAnsi="Times New Roman" w:cs="Times New Roman"/>
          <w:sz w:val="26"/>
          <w:szCs w:val="26"/>
        </w:rPr>
        <w:t xml:space="preserve"> placed near</w:t>
      </w:r>
      <w:r w:rsidR="0072040B" w:rsidRPr="00B9068E">
        <w:rPr>
          <w:rFonts w:ascii="Times New Roman" w:hAnsi="Times New Roman" w:cs="Times New Roman"/>
          <w:sz w:val="26"/>
          <w:szCs w:val="26"/>
        </w:rPr>
        <w:t xml:space="preserve"> her table</w:t>
      </w:r>
      <w:r w:rsidR="005037C0" w:rsidRPr="00B9068E">
        <w:rPr>
          <w:rFonts w:ascii="Times New Roman" w:hAnsi="Times New Roman" w:cs="Times New Roman"/>
          <w:sz w:val="26"/>
          <w:szCs w:val="26"/>
        </w:rPr>
        <w:t>; and t</w:t>
      </w:r>
      <w:r w:rsidR="00777E02" w:rsidRPr="00B9068E">
        <w:rPr>
          <w:rFonts w:ascii="Times New Roman" w:hAnsi="Times New Roman" w:cs="Times New Roman"/>
          <w:sz w:val="26"/>
          <w:szCs w:val="26"/>
        </w:rPr>
        <w:t>hat from the position where she sits</w:t>
      </w:r>
      <w:r w:rsidR="0072040B" w:rsidRPr="00B9068E">
        <w:rPr>
          <w:rFonts w:ascii="Times New Roman" w:hAnsi="Times New Roman" w:cs="Times New Roman"/>
          <w:sz w:val="26"/>
          <w:szCs w:val="26"/>
        </w:rPr>
        <w:t>,</w:t>
      </w:r>
      <w:r w:rsidR="00777E02" w:rsidRPr="00B9068E">
        <w:rPr>
          <w:rFonts w:ascii="Times New Roman" w:hAnsi="Times New Roman" w:cs="Times New Roman"/>
          <w:sz w:val="26"/>
          <w:szCs w:val="26"/>
        </w:rPr>
        <w:t xml:space="preserve"> she can see anything happening to </w:t>
      </w:r>
      <w:r w:rsidR="005F1ACE" w:rsidRPr="00B9068E">
        <w:rPr>
          <w:rFonts w:ascii="Times New Roman" w:hAnsi="Times New Roman" w:cs="Times New Roman"/>
          <w:sz w:val="26"/>
          <w:szCs w:val="26"/>
        </w:rPr>
        <w:t>a memb</w:t>
      </w:r>
      <w:r w:rsidR="005037C0" w:rsidRPr="00B9068E">
        <w:rPr>
          <w:rFonts w:ascii="Times New Roman" w:hAnsi="Times New Roman" w:cs="Times New Roman"/>
          <w:sz w:val="26"/>
          <w:szCs w:val="26"/>
        </w:rPr>
        <w:t>er of staff. She</w:t>
      </w:r>
      <w:r w:rsidR="005F1ACE" w:rsidRPr="00B9068E">
        <w:rPr>
          <w:rFonts w:ascii="Times New Roman" w:hAnsi="Times New Roman" w:cs="Times New Roman"/>
          <w:sz w:val="26"/>
          <w:szCs w:val="26"/>
        </w:rPr>
        <w:t xml:space="preserve"> confirmed that whatever she</w:t>
      </w:r>
      <w:r w:rsidR="00777E02" w:rsidRPr="00B9068E">
        <w:rPr>
          <w:rFonts w:ascii="Times New Roman" w:hAnsi="Times New Roman" w:cs="Times New Roman"/>
          <w:sz w:val="26"/>
          <w:szCs w:val="26"/>
        </w:rPr>
        <w:t xml:space="preserve"> see</w:t>
      </w:r>
      <w:r w:rsidR="005F1ACE" w:rsidRPr="00B9068E">
        <w:rPr>
          <w:rFonts w:ascii="Times New Roman" w:hAnsi="Times New Roman" w:cs="Times New Roman"/>
          <w:sz w:val="26"/>
          <w:szCs w:val="26"/>
        </w:rPr>
        <w:t>s</w:t>
      </w:r>
      <w:r w:rsidR="005037C0" w:rsidRPr="00B9068E">
        <w:rPr>
          <w:rFonts w:ascii="Times New Roman" w:hAnsi="Times New Roman" w:cs="Times New Roman"/>
          <w:sz w:val="26"/>
          <w:szCs w:val="26"/>
        </w:rPr>
        <w:t xml:space="preserve"> sitting on her table</w:t>
      </w:r>
      <w:r w:rsidR="0049488D" w:rsidRPr="00B9068E">
        <w:rPr>
          <w:rFonts w:ascii="Times New Roman" w:hAnsi="Times New Roman" w:cs="Times New Roman"/>
          <w:sz w:val="26"/>
          <w:szCs w:val="26"/>
        </w:rPr>
        <w:t>,</w:t>
      </w:r>
      <w:r w:rsidR="00777E02" w:rsidRPr="00B9068E">
        <w:rPr>
          <w:rFonts w:ascii="Times New Roman" w:hAnsi="Times New Roman" w:cs="Times New Roman"/>
          <w:sz w:val="26"/>
          <w:szCs w:val="26"/>
        </w:rPr>
        <w:t xml:space="preserve"> </w:t>
      </w:r>
      <w:proofErr w:type="spellStart"/>
      <w:r w:rsidR="00777E02" w:rsidRPr="00B9068E">
        <w:rPr>
          <w:rFonts w:ascii="Times New Roman" w:hAnsi="Times New Roman" w:cs="Times New Roman"/>
          <w:sz w:val="26"/>
          <w:szCs w:val="26"/>
        </w:rPr>
        <w:t>Fatumata</w:t>
      </w:r>
      <w:proofErr w:type="spellEnd"/>
      <w:r w:rsidR="00777E02" w:rsidRPr="00B9068E">
        <w:rPr>
          <w:rFonts w:ascii="Times New Roman" w:hAnsi="Times New Roman" w:cs="Times New Roman"/>
          <w:sz w:val="26"/>
          <w:szCs w:val="26"/>
        </w:rPr>
        <w:t xml:space="preserve"> </w:t>
      </w:r>
      <w:proofErr w:type="spellStart"/>
      <w:r w:rsidR="00777E02" w:rsidRPr="00B9068E">
        <w:rPr>
          <w:rFonts w:ascii="Times New Roman" w:hAnsi="Times New Roman" w:cs="Times New Roman"/>
          <w:sz w:val="26"/>
          <w:szCs w:val="26"/>
        </w:rPr>
        <w:t>Soukouna</w:t>
      </w:r>
      <w:proofErr w:type="spellEnd"/>
      <w:r w:rsidR="00777E02" w:rsidRPr="00B9068E">
        <w:rPr>
          <w:rFonts w:ascii="Times New Roman" w:hAnsi="Times New Roman" w:cs="Times New Roman"/>
          <w:sz w:val="26"/>
          <w:szCs w:val="26"/>
        </w:rPr>
        <w:t xml:space="preserve"> will</w:t>
      </w:r>
      <w:r w:rsidR="005037C0" w:rsidRPr="00B9068E">
        <w:rPr>
          <w:rFonts w:ascii="Times New Roman" w:hAnsi="Times New Roman" w:cs="Times New Roman"/>
          <w:sz w:val="26"/>
          <w:szCs w:val="26"/>
        </w:rPr>
        <w:t xml:space="preserve"> be able to</w:t>
      </w:r>
      <w:r w:rsidR="00777E02" w:rsidRPr="00B9068E">
        <w:rPr>
          <w:rFonts w:ascii="Times New Roman" w:hAnsi="Times New Roman" w:cs="Times New Roman"/>
          <w:sz w:val="26"/>
          <w:szCs w:val="26"/>
        </w:rPr>
        <w:t xml:space="preserve"> see as well.</w:t>
      </w:r>
      <w:r w:rsidR="0072429E" w:rsidRPr="00B9068E">
        <w:rPr>
          <w:rFonts w:ascii="Times New Roman" w:hAnsi="Times New Roman" w:cs="Times New Roman"/>
          <w:sz w:val="26"/>
          <w:szCs w:val="26"/>
        </w:rPr>
        <w:t xml:space="preserve"> She told the court that she had never seen the 3</w:t>
      </w:r>
      <w:r w:rsidR="0072429E" w:rsidRPr="00B9068E">
        <w:rPr>
          <w:rFonts w:ascii="Times New Roman" w:hAnsi="Times New Roman" w:cs="Times New Roman"/>
          <w:sz w:val="26"/>
          <w:szCs w:val="26"/>
          <w:vertAlign w:val="superscript"/>
        </w:rPr>
        <w:t>rd</w:t>
      </w:r>
      <w:r w:rsidR="0072040B" w:rsidRPr="00B9068E">
        <w:rPr>
          <w:rFonts w:ascii="Times New Roman" w:hAnsi="Times New Roman" w:cs="Times New Roman"/>
          <w:sz w:val="26"/>
          <w:szCs w:val="26"/>
        </w:rPr>
        <w:t xml:space="preserve"> respondent touch the</w:t>
      </w:r>
      <w:r w:rsidR="0072429E" w:rsidRPr="00B9068E">
        <w:rPr>
          <w:rFonts w:ascii="Times New Roman" w:hAnsi="Times New Roman" w:cs="Times New Roman"/>
          <w:sz w:val="26"/>
          <w:szCs w:val="26"/>
        </w:rPr>
        <w:t xml:space="preserve"> applicant. She said in 2009 she was on an official Micros</w:t>
      </w:r>
      <w:r w:rsidR="0072040B" w:rsidRPr="00B9068E">
        <w:rPr>
          <w:rFonts w:ascii="Times New Roman" w:hAnsi="Times New Roman" w:cs="Times New Roman"/>
          <w:sz w:val="26"/>
          <w:szCs w:val="26"/>
        </w:rPr>
        <w:t>oft Company trip in Atlanta USA and</w:t>
      </w:r>
      <w:r w:rsidR="0072429E" w:rsidRPr="00B9068E">
        <w:rPr>
          <w:rFonts w:ascii="Times New Roman" w:hAnsi="Times New Roman" w:cs="Times New Roman"/>
          <w:sz w:val="26"/>
          <w:szCs w:val="26"/>
        </w:rPr>
        <w:t xml:space="preserve"> the 3</w:t>
      </w:r>
      <w:r w:rsidR="0072429E" w:rsidRPr="00B9068E">
        <w:rPr>
          <w:rFonts w:ascii="Times New Roman" w:hAnsi="Times New Roman" w:cs="Times New Roman"/>
          <w:sz w:val="26"/>
          <w:szCs w:val="26"/>
          <w:vertAlign w:val="superscript"/>
        </w:rPr>
        <w:t>rd</w:t>
      </w:r>
      <w:r w:rsidR="0072429E" w:rsidRPr="00B9068E">
        <w:rPr>
          <w:rFonts w:ascii="Times New Roman" w:hAnsi="Times New Roman" w:cs="Times New Roman"/>
          <w:sz w:val="26"/>
          <w:szCs w:val="26"/>
        </w:rPr>
        <w:t xml:space="preserve"> respondent</w:t>
      </w:r>
      <w:r w:rsidR="005F1ACE" w:rsidRPr="00B9068E">
        <w:rPr>
          <w:rFonts w:ascii="Times New Roman" w:hAnsi="Times New Roman" w:cs="Times New Roman"/>
          <w:sz w:val="26"/>
          <w:szCs w:val="26"/>
        </w:rPr>
        <w:t xml:space="preserve"> was also present there in Atlanta</w:t>
      </w:r>
      <w:r w:rsidR="0072429E" w:rsidRPr="00B9068E">
        <w:rPr>
          <w:rFonts w:ascii="Times New Roman" w:hAnsi="Times New Roman" w:cs="Times New Roman"/>
          <w:sz w:val="26"/>
          <w:szCs w:val="26"/>
        </w:rPr>
        <w:t>. She told the court tha</w:t>
      </w:r>
      <w:r w:rsidR="002E2F2C" w:rsidRPr="00B9068E">
        <w:rPr>
          <w:rFonts w:ascii="Times New Roman" w:hAnsi="Times New Roman" w:cs="Times New Roman"/>
          <w:sz w:val="26"/>
          <w:szCs w:val="26"/>
        </w:rPr>
        <w:t xml:space="preserve">t he did not tickle her but he </w:t>
      </w:r>
      <w:r w:rsidR="0072429E" w:rsidRPr="00B9068E">
        <w:rPr>
          <w:rFonts w:ascii="Times New Roman" w:hAnsi="Times New Roman" w:cs="Times New Roman"/>
          <w:sz w:val="26"/>
          <w:szCs w:val="26"/>
        </w:rPr>
        <w:t>touched her and</w:t>
      </w:r>
      <w:r w:rsidR="002E2F2C" w:rsidRPr="00B9068E">
        <w:rPr>
          <w:rFonts w:ascii="Times New Roman" w:hAnsi="Times New Roman" w:cs="Times New Roman"/>
          <w:sz w:val="26"/>
          <w:szCs w:val="26"/>
        </w:rPr>
        <w:t xml:space="preserve"> poked her</w:t>
      </w:r>
      <w:r w:rsidR="005F1ACE" w:rsidRPr="00B9068E">
        <w:rPr>
          <w:rFonts w:ascii="Times New Roman" w:hAnsi="Times New Roman" w:cs="Times New Roman"/>
          <w:sz w:val="26"/>
          <w:szCs w:val="26"/>
        </w:rPr>
        <w:t xml:space="preserve"> in Atlanta. She told the court that</w:t>
      </w:r>
      <w:r w:rsidR="0072429E" w:rsidRPr="00B9068E">
        <w:rPr>
          <w:rFonts w:ascii="Times New Roman" w:hAnsi="Times New Roman" w:cs="Times New Roman"/>
          <w:sz w:val="26"/>
          <w:szCs w:val="26"/>
        </w:rPr>
        <w:t xml:space="preserve"> he does it occasionally once in a while in the office. She admitted that she had seen him touch and poke some of </w:t>
      </w:r>
      <w:r w:rsidR="0049488D" w:rsidRPr="00B9068E">
        <w:rPr>
          <w:rFonts w:ascii="Times New Roman" w:hAnsi="Times New Roman" w:cs="Times New Roman"/>
          <w:sz w:val="26"/>
          <w:szCs w:val="26"/>
        </w:rPr>
        <w:t>her</w:t>
      </w:r>
      <w:r w:rsidR="0072429E" w:rsidRPr="00B9068E">
        <w:rPr>
          <w:rFonts w:ascii="Times New Roman" w:hAnsi="Times New Roman" w:cs="Times New Roman"/>
          <w:sz w:val="26"/>
          <w:szCs w:val="26"/>
        </w:rPr>
        <w:t xml:space="preserve"> colleagues</w:t>
      </w:r>
      <w:r w:rsidR="002E2F2C" w:rsidRPr="00B9068E">
        <w:rPr>
          <w:rFonts w:ascii="Times New Roman" w:hAnsi="Times New Roman" w:cs="Times New Roman"/>
          <w:sz w:val="26"/>
          <w:szCs w:val="26"/>
        </w:rPr>
        <w:t>. She said</w:t>
      </w:r>
      <w:r w:rsidR="0049488D" w:rsidRPr="00B9068E">
        <w:rPr>
          <w:rFonts w:ascii="Times New Roman" w:hAnsi="Times New Roman" w:cs="Times New Roman"/>
          <w:sz w:val="26"/>
          <w:szCs w:val="26"/>
        </w:rPr>
        <w:t xml:space="preserve"> there was an investigation conducted on sexual harassment by the 2</w:t>
      </w:r>
      <w:r w:rsidR="0049488D" w:rsidRPr="00B9068E">
        <w:rPr>
          <w:rFonts w:ascii="Times New Roman" w:hAnsi="Times New Roman" w:cs="Times New Roman"/>
          <w:sz w:val="26"/>
          <w:szCs w:val="26"/>
          <w:vertAlign w:val="superscript"/>
        </w:rPr>
        <w:t>nd</w:t>
      </w:r>
      <w:r w:rsidR="0049488D" w:rsidRPr="00B9068E">
        <w:rPr>
          <w:rFonts w:ascii="Times New Roman" w:hAnsi="Times New Roman" w:cs="Times New Roman"/>
          <w:sz w:val="26"/>
          <w:szCs w:val="26"/>
        </w:rPr>
        <w:t xml:space="preserve"> defendant and that she took a conference call from </w:t>
      </w:r>
      <w:r w:rsidR="00245FE9" w:rsidRPr="00B9068E">
        <w:rPr>
          <w:rFonts w:ascii="Times New Roman" w:hAnsi="Times New Roman" w:cs="Times New Roman"/>
          <w:sz w:val="26"/>
          <w:szCs w:val="26"/>
        </w:rPr>
        <w:t xml:space="preserve">America from </w:t>
      </w:r>
      <w:r w:rsidR="0049488D" w:rsidRPr="00B9068E">
        <w:rPr>
          <w:rFonts w:ascii="Times New Roman" w:hAnsi="Times New Roman" w:cs="Times New Roman"/>
          <w:sz w:val="26"/>
          <w:szCs w:val="26"/>
        </w:rPr>
        <w:t>the staff of the Human Resources of the 2</w:t>
      </w:r>
      <w:r w:rsidR="0049488D" w:rsidRPr="00B9068E">
        <w:rPr>
          <w:rFonts w:ascii="Times New Roman" w:hAnsi="Times New Roman" w:cs="Times New Roman"/>
          <w:sz w:val="26"/>
          <w:szCs w:val="26"/>
          <w:vertAlign w:val="superscript"/>
        </w:rPr>
        <w:t>nd</w:t>
      </w:r>
      <w:r w:rsidR="0049488D" w:rsidRPr="00B9068E">
        <w:rPr>
          <w:rFonts w:ascii="Times New Roman" w:hAnsi="Times New Roman" w:cs="Times New Roman"/>
          <w:sz w:val="26"/>
          <w:szCs w:val="26"/>
        </w:rPr>
        <w:t xml:space="preserve"> respondent. </w:t>
      </w:r>
      <w:r w:rsidR="0072429E" w:rsidRPr="00B9068E">
        <w:rPr>
          <w:rFonts w:ascii="Times New Roman" w:hAnsi="Times New Roman" w:cs="Times New Roman"/>
          <w:sz w:val="26"/>
          <w:szCs w:val="26"/>
        </w:rPr>
        <w:t>She told the court that the 3</w:t>
      </w:r>
      <w:r w:rsidR="0072429E" w:rsidRPr="00B9068E">
        <w:rPr>
          <w:rFonts w:ascii="Times New Roman" w:hAnsi="Times New Roman" w:cs="Times New Roman"/>
          <w:sz w:val="26"/>
          <w:szCs w:val="26"/>
          <w:vertAlign w:val="superscript"/>
        </w:rPr>
        <w:t>rd</w:t>
      </w:r>
      <w:r w:rsidR="0072429E" w:rsidRPr="00B9068E">
        <w:rPr>
          <w:rFonts w:ascii="Times New Roman" w:hAnsi="Times New Roman" w:cs="Times New Roman"/>
          <w:sz w:val="26"/>
          <w:szCs w:val="26"/>
        </w:rPr>
        <w:t xml:space="preserve"> respondent was not her direct line Manager</w:t>
      </w:r>
      <w:r w:rsidR="0049488D" w:rsidRPr="00B9068E">
        <w:rPr>
          <w:rFonts w:ascii="Times New Roman" w:hAnsi="Times New Roman" w:cs="Times New Roman"/>
          <w:sz w:val="26"/>
          <w:szCs w:val="26"/>
        </w:rPr>
        <w:t>; that her line Manager is based in South Africa</w:t>
      </w:r>
      <w:r w:rsidR="0072429E" w:rsidRPr="00B9068E">
        <w:rPr>
          <w:rFonts w:ascii="Times New Roman" w:hAnsi="Times New Roman" w:cs="Times New Roman"/>
          <w:sz w:val="26"/>
          <w:szCs w:val="26"/>
        </w:rPr>
        <w:t xml:space="preserve"> but that she indirectly reports to </w:t>
      </w:r>
      <w:r w:rsidR="0049488D" w:rsidRPr="00B9068E">
        <w:rPr>
          <w:rFonts w:ascii="Times New Roman" w:hAnsi="Times New Roman" w:cs="Times New Roman"/>
          <w:sz w:val="26"/>
          <w:szCs w:val="26"/>
        </w:rPr>
        <w:t>the 3</w:t>
      </w:r>
      <w:r w:rsidR="0049488D" w:rsidRPr="00B9068E">
        <w:rPr>
          <w:rFonts w:ascii="Times New Roman" w:hAnsi="Times New Roman" w:cs="Times New Roman"/>
          <w:sz w:val="26"/>
          <w:szCs w:val="26"/>
          <w:vertAlign w:val="superscript"/>
        </w:rPr>
        <w:t>rd</w:t>
      </w:r>
      <w:r w:rsidR="0049488D" w:rsidRPr="00B9068E">
        <w:rPr>
          <w:rFonts w:ascii="Times New Roman" w:hAnsi="Times New Roman" w:cs="Times New Roman"/>
          <w:sz w:val="26"/>
          <w:szCs w:val="26"/>
        </w:rPr>
        <w:t xml:space="preserve"> respondent.</w:t>
      </w:r>
    </w:p>
    <w:p w:rsidR="00052BEE" w:rsidRPr="00B9068E" w:rsidRDefault="00052BEE" w:rsidP="007C52E1">
      <w:pPr>
        <w:pStyle w:val="NoSpacing"/>
        <w:jc w:val="both"/>
        <w:rPr>
          <w:rFonts w:ascii="Times New Roman" w:hAnsi="Times New Roman" w:cs="Times New Roman"/>
          <w:sz w:val="26"/>
          <w:szCs w:val="26"/>
        </w:rPr>
      </w:pPr>
    </w:p>
    <w:p w:rsidR="003C490F" w:rsidRPr="00B9068E" w:rsidRDefault="00B36CF8"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deposed to a counter affidavit. His case is that he was the Manager to the applicant before her employment was terminated by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and 2</w:t>
      </w:r>
      <w:r w:rsidRPr="00B9068E">
        <w:rPr>
          <w:rFonts w:ascii="Times New Roman" w:hAnsi="Times New Roman" w:cs="Times New Roman"/>
          <w:sz w:val="26"/>
          <w:szCs w:val="26"/>
          <w:vertAlign w:val="superscript"/>
        </w:rPr>
        <w:t>nd</w:t>
      </w:r>
      <w:r w:rsidR="002E2F2C" w:rsidRPr="00B9068E">
        <w:rPr>
          <w:rFonts w:ascii="Times New Roman" w:hAnsi="Times New Roman" w:cs="Times New Roman"/>
          <w:sz w:val="26"/>
          <w:szCs w:val="26"/>
        </w:rPr>
        <w:t xml:space="preserve"> respondent. He denies</w:t>
      </w:r>
      <w:r w:rsidRPr="00B9068E">
        <w:rPr>
          <w:rFonts w:ascii="Times New Roman" w:hAnsi="Times New Roman" w:cs="Times New Roman"/>
          <w:sz w:val="26"/>
          <w:szCs w:val="26"/>
        </w:rPr>
        <w:t xml:space="preserve"> having any knowledge or involvement in all the allegations of sexual harassment</w:t>
      </w:r>
      <w:r w:rsidR="002E2F2C" w:rsidRPr="00B9068E">
        <w:rPr>
          <w:rFonts w:ascii="Times New Roman" w:hAnsi="Times New Roman" w:cs="Times New Roman"/>
          <w:sz w:val="26"/>
          <w:szCs w:val="26"/>
        </w:rPr>
        <w:t>. He also denies</w:t>
      </w:r>
      <w:r w:rsidR="00C5513B" w:rsidRPr="00B9068E">
        <w:rPr>
          <w:rFonts w:ascii="Times New Roman" w:hAnsi="Times New Roman" w:cs="Times New Roman"/>
          <w:sz w:val="26"/>
          <w:szCs w:val="26"/>
        </w:rPr>
        <w:t xml:space="preserve"> the allegations of</w:t>
      </w:r>
      <w:r w:rsidRPr="00B9068E">
        <w:rPr>
          <w:rFonts w:ascii="Times New Roman" w:hAnsi="Times New Roman" w:cs="Times New Roman"/>
          <w:sz w:val="26"/>
          <w:szCs w:val="26"/>
        </w:rPr>
        <w:t xml:space="preserve"> insider dealings and conflict of interest</w:t>
      </w:r>
      <w:r w:rsidR="002E2F2C" w:rsidRPr="00B9068E">
        <w:rPr>
          <w:rFonts w:ascii="Times New Roman" w:hAnsi="Times New Roman" w:cs="Times New Roman"/>
          <w:sz w:val="26"/>
          <w:szCs w:val="26"/>
        </w:rPr>
        <w:t>. He states</w:t>
      </w:r>
      <w:r w:rsidR="00C5513B" w:rsidRPr="00B9068E">
        <w:rPr>
          <w:rFonts w:ascii="Times New Roman" w:hAnsi="Times New Roman" w:cs="Times New Roman"/>
          <w:sz w:val="26"/>
          <w:szCs w:val="26"/>
        </w:rPr>
        <w:t xml:space="preserve"> that under the terms and policies of the 1</w:t>
      </w:r>
      <w:r w:rsidR="00C5513B" w:rsidRPr="00B9068E">
        <w:rPr>
          <w:rFonts w:ascii="Times New Roman" w:hAnsi="Times New Roman" w:cs="Times New Roman"/>
          <w:sz w:val="26"/>
          <w:szCs w:val="26"/>
          <w:vertAlign w:val="superscript"/>
        </w:rPr>
        <w:t>st</w:t>
      </w:r>
      <w:r w:rsidR="00C5513B" w:rsidRPr="00B9068E">
        <w:rPr>
          <w:rFonts w:ascii="Times New Roman" w:hAnsi="Times New Roman" w:cs="Times New Roman"/>
          <w:sz w:val="26"/>
          <w:szCs w:val="26"/>
        </w:rPr>
        <w:t xml:space="preserve"> respondent, the applicant was obliged to channel complaints relating to insider dealings or conflict of interest to the appropriate Senior Managers but </w:t>
      </w:r>
      <w:r w:rsidR="002E2F2C" w:rsidRPr="00B9068E">
        <w:rPr>
          <w:rFonts w:ascii="Times New Roman" w:hAnsi="Times New Roman" w:cs="Times New Roman"/>
          <w:sz w:val="26"/>
          <w:szCs w:val="26"/>
        </w:rPr>
        <w:t>that she never did so. He states</w:t>
      </w:r>
      <w:r w:rsidR="00C5513B" w:rsidRPr="00B9068E">
        <w:rPr>
          <w:rFonts w:ascii="Times New Roman" w:hAnsi="Times New Roman" w:cs="Times New Roman"/>
          <w:sz w:val="26"/>
          <w:szCs w:val="26"/>
        </w:rPr>
        <w:t xml:space="preserve"> that the applicant was fully aware and </w:t>
      </w:r>
      <w:r w:rsidR="002E2F2C" w:rsidRPr="00B9068E">
        <w:rPr>
          <w:rFonts w:ascii="Times New Roman" w:hAnsi="Times New Roman" w:cs="Times New Roman"/>
          <w:sz w:val="26"/>
          <w:szCs w:val="26"/>
        </w:rPr>
        <w:t xml:space="preserve">a </w:t>
      </w:r>
      <w:r w:rsidR="00C5513B" w:rsidRPr="00B9068E">
        <w:rPr>
          <w:rFonts w:ascii="Times New Roman" w:hAnsi="Times New Roman" w:cs="Times New Roman"/>
          <w:sz w:val="26"/>
          <w:szCs w:val="26"/>
        </w:rPr>
        <w:t>party to the discussions between his wife and other members of the 1</w:t>
      </w:r>
      <w:r w:rsidR="00C5513B" w:rsidRPr="00B9068E">
        <w:rPr>
          <w:rFonts w:ascii="Times New Roman" w:hAnsi="Times New Roman" w:cs="Times New Roman"/>
          <w:sz w:val="26"/>
          <w:szCs w:val="26"/>
          <w:vertAlign w:val="superscript"/>
        </w:rPr>
        <w:t>st</w:t>
      </w:r>
      <w:r w:rsidR="00C5513B" w:rsidRPr="00B9068E">
        <w:rPr>
          <w:rFonts w:ascii="Times New Roman" w:hAnsi="Times New Roman" w:cs="Times New Roman"/>
          <w:sz w:val="26"/>
          <w:szCs w:val="26"/>
        </w:rPr>
        <w:t xml:space="preserve"> respondent who voluntarily expressed interest in the purchase of her products without his involve</w:t>
      </w:r>
      <w:r w:rsidR="002E2F2C" w:rsidRPr="00B9068E">
        <w:rPr>
          <w:rFonts w:ascii="Times New Roman" w:hAnsi="Times New Roman" w:cs="Times New Roman"/>
          <w:sz w:val="26"/>
          <w:szCs w:val="26"/>
        </w:rPr>
        <w:t>ment or participation. He states</w:t>
      </w:r>
      <w:r w:rsidR="00C5513B" w:rsidRPr="00B9068E">
        <w:rPr>
          <w:rFonts w:ascii="Times New Roman" w:hAnsi="Times New Roman" w:cs="Times New Roman"/>
          <w:sz w:val="26"/>
          <w:szCs w:val="26"/>
        </w:rPr>
        <w:t xml:space="preserve"> that he never at anytime forced the applicant</w:t>
      </w:r>
      <w:r w:rsidR="009201CD" w:rsidRPr="00B9068E">
        <w:rPr>
          <w:rFonts w:ascii="Times New Roman" w:hAnsi="Times New Roman" w:cs="Times New Roman"/>
          <w:sz w:val="26"/>
          <w:szCs w:val="26"/>
        </w:rPr>
        <w:t xml:space="preserve"> to sign a Letter of Release Agreement and simply served her with a copy of the Agreement in line with the instructions of his employers the 1</w:t>
      </w:r>
      <w:r w:rsidR="009201CD" w:rsidRPr="00B9068E">
        <w:rPr>
          <w:rFonts w:ascii="Times New Roman" w:hAnsi="Times New Roman" w:cs="Times New Roman"/>
          <w:sz w:val="26"/>
          <w:szCs w:val="26"/>
          <w:vertAlign w:val="superscript"/>
        </w:rPr>
        <w:t>st</w:t>
      </w:r>
      <w:r w:rsidR="009201CD" w:rsidRPr="00B9068E">
        <w:rPr>
          <w:rFonts w:ascii="Times New Roman" w:hAnsi="Times New Roman" w:cs="Times New Roman"/>
          <w:sz w:val="26"/>
          <w:szCs w:val="26"/>
        </w:rPr>
        <w:t xml:space="preserve"> and 2</w:t>
      </w:r>
      <w:r w:rsidR="009201CD" w:rsidRPr="00B9068E">
        <w:rPr>
          <w:rFonts w:ascii="Times New Roman" w:hAnsi="Times New Roman" w:cs="Times New Roman"/>
          <w:sz w:val="26"/>
          <w:szCs w:val="26"/>
          <w:vertAlign w:val="superscript"/>
        </w:rPr>
        <w:t>nd</w:t>
      </w:r>
      <w:r w:rsidR="009201CD" w:rsidRPr="00B9068E">
        <w:rPr>
          <w:rFonts w:ascii="Times New Roman" w:hAnsi="Times New Roman" w:cs="Times New Roman"/>
          <w:sz w:val="26"/>
          <w:szCs w:val="26"/>
        </w:rPr>
        <w:t xml:space="preserve"> respondent. The 4</w:t>
      </w:r>
      <w:r w:rsidR="009201CD" w:rsidRPr="00B9068E">
        <w:rPr>
          <w:rFonts w:ascii="Times New Roman" w:hAnsi="Times New Roman" w:cs="Times New Roman"/>
          <w:sz w:val="26"/>
          <w:szCs w:val="26"/>
          <w:vertAlign w:val="superscript"/>
        </w:rPr>
        <w:t>th</w:t>
      </w:r>
      <w:r w:rsidR="002E2F2C" w:rsidRPr="00B9068E">
        <w:rPr>
          <w:rFonts w:ascii="Times New Roman" w:hAnsi="Times New Roman" w:cs="Times New Roman"/>
          <w:sz w:val="26"/>
          <w:szCs w:val="26"/>
        </w:rPr>
        <w:t xml:space="preserve"> respondent denies</w:t>
      </w:r>
      <w:r w:rsidR="009201CD" w:rsidRPr="00B9068E">
        <w:rPr>
          <w:rFonts w:ascii="Times New Roman" w:hAnsi="Times New Roman" w:cs="Times New Roman"/>
          <w:sz w:val="26"/>
          <w:szCs w:val="26"/>
        </w:rPr>
        <w:t xml:space="preserve"> that Peter </w:t>
      </w:r>
      <w:proofErr w:type="spellStart"/>
      <w:r w:rsidR="009201CD" w:rsidRPr="00B9068E">
        <w:rPr>
          <w:rFonts w:ascii="Times New Roman" w:hAnsi="Times New Roman" w:cs="Times New Roman"/>
          <w:sz w:val="26"/>
          <w:szCs w:val="26"/>
        </w:rPr>
        <w:t>Evbota</w:t>
      </w:r>
      <w:proofErr w:type="spellEnd"/>
      <w:r w:rsidR="009201CD" w:rsidRPr="00B9068E">
        <w:rPr>
          <w:rFonts w:ascii="Times New Roman" w:hAnsi="Times New Roman" w:cs="Times New Roman"/>
          <w:sz w:val="26"/>
          <w:szCs w:val="26"/>
        </w:rPr>
        <w:t xml:space="preserve"> was his personal friend and sta</w:t>
      </w:r>
      <w:r w:rsidR="002E2F2C" w:rsidRPr="00B9068E">
        <w:rPr>
          <w:rFonts w:ascii="Times New Roman" w:hAnsi="Times New Roman" w:cs="Times New Roman"/>
          <w:sz w:val="26"/>
          <w:szCs w:val="26"/>
        </w:rPr>
        <w:t>tes</w:t>
      </w:r>
      <w:r w:rsidR="009201CD" w:rsidRPr="00B9068E">
        <w:rPr>
          <w:rFonts w:ascii="Times New Roman" w:hAnsi="Times New Roman" w:cs="Times New Roman"/>
          <w:sz w:val="26"/>
          <w:szCs w:val="26"/>
        </w:rPr>
        <w:t xml:space="preserve"> that the employment of Peter </w:t>
      </w:r>
      <w:proofErr w:type="spellStart"/>
      <w:r w:rsidR="009201CD" w:rsidRPr="00B9068E">
        <w:rPr>
          <w:rFonts w:ascii="Times New Roman" w:hAnsi="Times New Roman" w:cs="Times New Roman"/>
          <w:sz w:val="26"/>
          <w:szCs w:val="26"/>
        </w:rPr>
        <w:t>Evbota</w:t>
      </w:r>
      <w:proofErr w:type="spellEnd"/>
      <w:r w:rsidR="009201CD" w:rsidRPr="00B9068E">
        <w:rPr>
          <w:rFonts w:ascii="Times New Roman" w:hAnsi="Times New Roman" w:cs="Times New Roman"/>
          <w:sz w:val="26"/>
          <w:szCs w:val="26"/>
        </w:rPr>
        <w:t xml:space="preserve"> was done in accordance with the employment policy and procedure of the 1</w:t>
      </w:r>
      <w:r w:rsidR="009201CD" w:rsidRPr="00B9068E">
        <w:rPr>
          <w:rFonts w:ascii="Times New Roman" w:hAnsi="Times New Roman" w:cs="Times New Roman"/>
          <w:sz w:val="26"/>
          <w:szCs w:val="26"/>
          <w:vertAlign w:val="superscript"/>
        </w:rPr>
        <w:t>st</w:t>
      </w:r>
      <w:r w:rsidR="009201CD" w:rsidRPr="00B9068E">
        <w:rPr>
          <w:rFonts w:ascii="Times New Roman" w:hAnsi="Times New Roman" w:cs="Times New Roman"/>
          <w:sz w:val="26"/>
          <w:szCs w:val="26"/>
        </w:rPr>
        <w:t xml:space="preserve"> and 2</w:t>
      </w:r>
      <w:r w:rsidR="009201CD" w:rsidRPr="00B9068E">
        <w:rPr>
          <w:rFonts w:ascii="Times New Roman" w:hAnsi="Times New Roman" w:cs="Times New Roman"/>
          <w:sz w:val="26"/>
          <w:szCs w:val="26"/>
          <w:vertAlign w:val="superscript"/>
        </w:rPr>
        <w:t>nd</w:t>
      </w:r>
      <w:r w:rsidR="009201CD" w:rsidRPr="00B9068E">
        <w:rPr>
          <w:rFonts w:ascii="Times New Roman" w:hAnsi="Times New Roman" w:cs="Times New Roman"/>
          <w:sz w:val="26"/>
          <w:szCs w:val="26"/>
        </w:rPr>
        <w:t xml:space="preserve"> respondents.</w:t>
      </w:r>
      <w:r w:rsidR="0060053E" w:rsidRPr="00B9068E">
        <w:rPr>
          <w:rFonts w:ascii="Times New Roman" w:hAnsi="Times New Roman" w:cs="Times New Roman"/>
          <w:sz w:val="26"/>
          <w:szCs w:val="26"/>
        </w:rPr>
        <w:t xml:space="preserve"> </w:t>
      </w:r>
    </w:p>
    <w:p w:rsidR="00187834" w:rsidRPr="00B9068E" w:rsidRDefault="00187834" w:rsidP="007C52E1">
      <w:pPr>
        <w:pStyle w:val="NoSpacing"/>
        <w:jc w:val="both"/>
        <w:rPr>
          <w:rFonts w:ascii="Times New Roman" w:hAnsi="Times New Roman" w:cs="Times New Roman"/>
          <w:sz w:val="26"/>
          <w:szCs w:val="26"/>
        </w:rPr>
      </w:pPr>
    </w:p>
    <w:p w:rsidR="00651C28" w:rsidRPr="00B9068E" w:rsidRDefault="00651C28"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I now go on to the submissions of counsel and will begin with that of the applicant. </w:t>
      </w:r>
    </w:p>
    <w:p w:rsidR="00A005BE" w:rsidRPr="00B9068E" w:rsidRDefault="00A005B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Learned counsel to the applicant raised one issue for determination as follows:</w:t>
      </w:r>
    </w:p>
    <w:p w:rsidR="00A005BE" w:rsidRPr="00B9068E" w:rsidRDefault="00A005B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ab/>
      </w:r>
      <w:r w:rsidRPr="00B9068E">
        <w:rPr>
          <w:rFonts w:ascii="Times New Roman" w:hAnsi="Times New Roman" w:cs="Times New Roman"/>
          <w:sz w:val="26"/>
          <w:szCs w:val="26"/>
        </w:rPr>
        <w:tab/>
        <w:t xml:space="preserve">Whether in the circumstances of this case the applicant’s fundamental </w:t>
      </w:r>
    </w:p>
    <w:p w:rsidR="00A005BE" w:rsidRPr="00B9068E" w:rsidRDefault="00A005B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ab/>
      </w:r>
      <w:r w:rsidRPr="00B9068E">
        <w:rPr>
          <w:rFonts w:ascii="Times New Roman" w:hAnsi="Times New Roman" w:cs="Times New Roman"/>
          <w:sz w:val="26"/>
          <w:szCs w:val="26"/>
        </w:rPr>
        <w:tab/>
        <w:t>Human rights have been breached.</w:t>
      </w:r>
    </w:p>
    <w:p w:rsidR="00A005BE" w:rsidRPr="00B9068E" w:rsidRDefault="00A005BE" w:rsidP="007C52E1">
      <w:pPr>
        <w:pStyle w:val="NoSpacing"/>
        <w:jc w:val="both"/>
        <w:rPr>
          <w:rFonts w:ascii="Times New Roman" w:hAnsi="Times New Roman" w:cs="Times New Roman"/>
          <w:sz w:val="26"/>
          <w:szCs w:val="26"/>
        </w:rPr>
      </w:pPr>
    </w:p>
    <w:p w:rsidR="00A005BE" w:rsidRPr="00B9068E" w:rsidRDefault="00A758CA"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He</w:t>
      </w:r>
      <w:r w:rsidR="00A005BE" w:rsidRPr="00B9068E">
        <w:rPr>
          <w:rFonts w:ascii="Times New Roman" w:hAnsi="Times New Roman" w:cs="Times New Roman"/>
          <w:sz w:val="26"/>
          <w:szCs w:val="26"/>
        </w:rPr>
        <w:t xml:space="preserve"> </w:t>
      </w:r>
      <w:r w:rsidR="00A46FD8" w:rsidRPr="00B9068E">
        <w:rPr>
          <w:rFonts w:ascii="Times New Roman" w:hAnsi="Times New Roman" w:cs="Times New Roman"/>
          <w:sz w:val="26"/>
          <w:szCs w:val="26"/>
        </w:rPr>
        <w:t>referred to paragraphs 5, 6, 7, 8, 11, 12, 28, 29 and 36</w:t>
      </w:r>
      <w:r w:rsidR="00E82168" w:rsidRPr="00B9068E">
        <w:rPr>
          <w:rFonts w:ascii="Times New Roman" w:hAnsi="Times New Roman" w:cs="Times New Roman"/>
          <w:sz w:val="26"/>
          <w:szCs w:val="26"/>
        </w:rPr>
        <w:t xml:space="preserve"> </w:t>
      </w:r>
      <w:r w:rsidR="002E2F2C" w:rsidRPr="00B9068E">
        <w:rPr>
          <w:rFonts w:ascii="Times New Roman" w:hAnsi="Times New Roman" w:cs="Times New Roman"/>
          <w:sz w:val="26"/>
          <w:szCs w:val="26"/>
        </w:rPr>
        <w:t xml:space="preserve">of </w:t>
      </w:r>
      <w:r w:rsidR="00E82168" w:rsidRPr="00B9068E">
        <w:rPr>
          <w:rFonts w:ascii="Times New Roman" w:hAnsi="Times New Roman" w:cs="Times New Roman"/>
          <w:sz w:val="26"/>
          <w:szCs w:val="26"/>
        </w:rPr>
        <w:t>t</w:t>
      </w:r>
      <w:r w:rsidR="002E2F2C" w:rsidRPr="00B9068E">
        <w:rPr>
          <w:rFonts w:ascii="Times New Roman" w:hAnsi="Times New Roman" w:cs="Times New Roman"/>
          <w:sz w:val="26"/>
          <w:szCs w:val="26"/>
        </w:rPr>
        <w:t>he affidavit in support of the O</w:t>
      </w:r>
      <w:r w:rsidR="00E82168" w:rsidRPr="00B9068E">
        <w:rPr>
          <w:rFonts w:ascii="Times New Roman" w:hAnsi="Times New Roman" w:cs="Times New Roman"/>
          <w:sz w:val="26"/>
          <w:szCs w:val="26"/>
        </w:rPr>
        <w:t>rigina</w:t>
      </w:r>
      <w:r w:rsidR="002E2F2C" w:rsidRPr="00B9068E">
        <w:rPr>
          <w:rFonts w:ascii="Times New Roman" w:hAnsi="Times New Roman" w:cs="Times New Roman"/>
          <w:sz w:val="26"/>
          <w:szCs w:val="26"/>
        </w:rPr>
        <w:t>ting M</w:t>
      </w:r>
      <w:r w:rsidR="00E82168" w:rsidRPr="00B9068E">
        <w:rPr>
          <w:rFonts w:ascii="Times New Roman" w:hAnsi="Times New Roman" w:cs="Times New Roman"/>
          <w:sz w:val="26"/>
          <w:szCs w:val="26"/>
        </w:rPr>
        <w:t>otion and submitted that it is evident that the applicant was employed by the 1</w:t>
      </w:r>
      <w:r w:rsidR="00E82168" w:rsidRPr="00B9068E">
        <w:rPr>
          <w:rFonts w:ascii="Times New Roman" w:hAnsi="Times New Roman" w:cs="Times New Roman"/>
          <w:sz w:val="26"/>
          <w:szCs w:val="26"/>
          <w:vertAlign w:val="superscript"/>
        </w:rPr>
        <w:t>st</w:t>
      </w:r>
      <w:r w:rsidR="00E82168" w:rsidRPr="00B9068E">
        <w:rPr>
          <w:rFonts w:ascii="Times New Roman" w:hAnsi="Times New Roman" w:cs="Times New Roman"/>
          <w:sz w:val="26"/>
          <w:szCs w:val="26"/>
        </w:rPr>
        <w:t xml:space="preserve"> respondent, a subsidiary of the 2</w:t>
      </w:r>
      <w:r w:rsidR="00E82168" w:rsidRPr="00B9068E">
        <w:rPr>
          <w:rFonts w:ascii="Times New Roman" w:hAnsi="Times New Roman" w:cs="Times New Roman"/>
          <w:sz w:val="26"/>
          <w:szCs w:val="26"/>
          <w:vertAlign w:val="superscript"/>
        </w:rPr>
        <w:t>nd</w:t>
      </w:r>
      <w:r w:rsidR="00E82168" w:rsidRPr="00B9068E">
        <w:rPr>
          <w:rFonts w:ascii="Times New Roman" w:hAnsi="Times New Roman" w:cs="Times New Roman"/>
          <w:sz w:val="26"/>
          <w:szCs w:val="26"/>
        </w:rPr>
        <w:t xml:space="preserve"> respondent. </w:t>
      </w:r>
      <w:r w:rsidR="002E2F2C" w:rsidRPr="00B9068E">
        <w:rPr>
          <w:rFonts w:ascii="Times New Roman" w:hAnsi="Times New Roman" w:cs="Times New Roman"/>
          <w:sz w:val="26"/>
          <w:szCs w:val="26"/>
        </w:rPr>
        <w:t>He submitted t</w:t>
      </w:r>
      <w:r w:rsidR="00E82168" w:rsidRPr="00B9068E">
        <w:rPr>
          <w:rFonts w:ascii="Times New Roman" w:hAnsi="Times New Roman" w:cs="Times New Roman"/>
          <w:sz w:val="26"/>
          <w:szCs w:val="26"/>
        </w:rPr>
        <w:t xml:space="preserve">hat the contract was to be performed in </w:t>
      </w:r>
      <w:r w:rsidR="00245FE9" w:rsidRPr="00B9068E">
        <w:rPr>
          <w:rFonts w:ascii="Times New Roman" w:hAnsi="Times New Roman" w:cs="Times New Roman"/>
          <w:sz w:val="26"/>
          <w:szCs w:val="26"/>
        </w:rPr>
        <w:t>Nigeria and that the Microsoft Standard of Business Conduct which is</w:t>
      </w:r>
      <w:r w:rsidR="00E82168" w:rsidRPr="00B9068E">
        <w:rPr>
          <w:rFonts w:ascii="Times New Roman" w:hAnsi="Times New Roman" w:cs="Times New Roman"/>
          <w:sz w:val="26"/>
          <w:szCs w:val="26"/>
        </w:rPr>
        <w:t xml:space="preserve"> a policy document of the 2</w:t>
      </w:r>
      <w:r w:rsidR="00E82168" w:rsidRPr="00B9068E">
        <w:rPr>
          <w:rFonts w:ascii="Times New Roman" w:hAnsi="Times New Roman" w:cs="Times New Roman"/>
          <w:sz w:val="26"/>
          <w:szCs w:val="26"/>
          <w:vertAlign w:val="superscript"/>
        </w:rPr>
        <w:t>nd</w:t>
      </w:r>
      <w:r w:rsidR="00E82168" w:rsidRPr="00B9068E">
        <w:rPr>
          <w:rFonts w:ascii="Times New Roman" w:hAnsi="Times New Roman" w:cs="Times New Roman"/>
          <w:sz w:val="26"/>
          <w:szCs w:val="26"/>
        </w:rPr>
        <w:t xml:space="preserve"> respondent governs employees of the 2</w:t>
      </w:r>
      <w:r w:rsidR="00E82168" w:rsidRPr="00B9068E">
        <w:rPr>
          <w:rFonts w:ascii="Times New Roman" w:hAnsi="Times New Roman" w:cs="Times New Roman"/>
          <w:sz w:val="26"/>
          <w:szCs w:val="26"/>
          <w:vertAlign w:val="superscript"/>
        </w:rPr>
        <w:t>nd</w:t>
      </w:r>
      <w:r w:rsidR="00E82168" w:rsidRPr="00B9068E">
        <w:rPr>
          <w:rFonts w:ascii="Times New Roman" w:hAnsi="Times New Roman" w:cs="Times New Roman"/>
          <w:sz w:val="26"/>
          <w:szCs w:val="26"/>
        </w:rPr>
        <w:t xml:space="preserve"> respondent and her subsidiaries</w:t>
      </w:r>
      <w:r w:rsidR="009857D8" w:rsidRPr="00B9068E">
        <w:rPr>
          <w:rFonts w:ascii="Times New Roman" w:hAnsi="Times New Roman" w:cs="Times New Roman"/>
          <w:sz w:val="26"/>
          <w:szCs w:val="26"/>
        </w:rPr>
        <w:t xml:space="preserve"> including the applicant and the 1</w:t>
      </w:r>
      <w:r w:rsidR="009857D8" w:rsidRPr="00B9068E">
        <w:rPr>
          <w:rFonts w:ascii="Times New Roman" w:hAnsi="Times New Roman" w:cs="Times New Roman"/>
          <w:sz w:val="26"/>
          <w:szCs w:val="26"/>
          <w:vertAlign w:val="superscript"/>
        </w:rPr>
        <w:t>st</w:t>
      </w:r>
      <w:r w:rsidR="009857D8" w:rsidRPr="00B9068E">
        <w:rPr>
          <w:rFonts w:ascii="Times New Roman" w:hAnsi="Times New Roman" w:cs="Times New Roman"/>
          <w:sz w:val="26"/>
          <w:szCs w:val="26"/>
        </w:rPr>
        <w:t>, 3</w:t>
      </w:r>
      <w:r w:rsidR="009857D8" w:rsidRPr="00B9068E">
        <w:rPr>
          <w:rFonts w:ascii="Times New Roman" w:hAnsi="Times New Roman" w:cs="Times New Roman"/>
          <w:sz w:val="26"/>
          <w:szCs w:val="26"/>
          <w:vertAlign w:val="superscript"/>
        </w:rPr>
        <w:t>rd</w:t>
      </w:r>
      <w:r w:rsidR="009857D8" w:rsidRPr="00B9068E">
        <w:rPr>
          <w:rFonts w:ascii="Times New Roman" w:hAnsi="Times New Roman" w:cs="Times New Roman"/>
          <w:sz w:val="26"/>
          <w:szCs w:val="26"/>
        </w:rPr>
        <w:t xml:space="preserve"> and 4</w:t>
      </w:r>
      <w:r w:rsidR="009857D8" w:rsidRPr="00B9068E">
        <w:rPr>
          <w:rFonts w:ascii="Times New Roman" w:hAnsi="Times New Roman" w:cs="Times New Roman"/>
          <w:sz w:val="26"/>
          <w:szCs w:val="26"/>
          <w:vertAlign w:val="superscript"/>
        </w:rPr>
        <w:t>th</w:t>
      </w:r>
      <w:r w:rsidR="009857D8" w:rsidRPr="00B9068E">
        <w:rPr>
          <w:rFonts w:ascii="Times New Roman" w:hAnsi="Times New Roman" w:cs="Times New Roman"/>
          <w:sz w:val="26"/>
          <w:szCs w:val="26"/>
        </w:rPr>
        <w:t xml:space="preserve"> respon</w:t>
      </w:r>
      <w:r w:rsidR="00470BB4" w:rsidRPr="00B9068E">
        <w:rPr>
          <w:rFonts w:ascii="Times New Roman" w:hAnsi="Times New Roman" w:cs="Times New Roman"/>
          <w:sz w:val="26"/>
          <w:szCs w:val="26"/>
        </w:rPr>
        <w:t xml:space="preserve">dents. He stated </w:t>
      </w:r>
      <w:r w:rsidR="00245FE9" w:rsidRPr="00B9068E">
        <w:rPr>
          <w:rFonts w:ascii="Times New Roman" w:hAnsi="Times New Roman" w:cs="Times New Roman"/>
          <w:sz w:val="26"/>
          <w:szCs w:val="26"/>
        </w:rPr>
        <w:t>that</w:t>
      </w:r>
      <w:r w:rsidR="009857D8" w:rsidRPr="00B9068E">
        <w:rPr>
          <w:rFonts w:ascii="Times New Roman" w:hAnsi="Times New Roman" w:cs="Times New Roman"/>
          <w:sz w:val="26"/>
          <w:szCs w:val="26"/>
        </w:rPr>
        <w:t xml:space="preserve"> it was evident that the applicant worked with the 1</w:t>
      </w:r>
      <w:r w:rsidR="009857D8" w:rsidRPr="00B9068E">
        <w:rPr>
          <w:rFonts w:ascii="Times New Roman" w:hAnsi="Times New Roman" w:cs="Times New Roman"/>
          <w:sz w:val="26"/>
          <w:szCs w:val="26"/>
          <w:vertAlign w:val="superscript"/>
        </w:rPr>
        <w:t>st</w:t>
      </w:r>
      <w:r w:rsidR="009857D8" w:rsidRPr="00B9068E">
        <w:rPr>
          <w:rFonts w:ascii="Times New Roman" w:hAnsi="Times New Roman" w:cs="Times New Roman"/>
          <w:sz w:val="26"/>
          <w:szCs w:val="26"/>
        </w:rPr>
        <w:t xml:space="preserve"> respondent for a period of 5 years and was Diversity Champ</w:t>
      </w:r>
      <w:r w:rsidR="00245FE9" w:rsidRPr="00B9068E">
        <w:rPr>
          <w:rFonts w:ascii="Times New Roman" w:hAnsi="Times New Roman" w:cs="Times New Roman"/>
          <w:sz w:val="26"/>
          <w:szCs w:val="26"/>
        </w:rPr>
        <w:t>ion</w:t>
      </w:r>
      <w:r w:rsidR="009857D8" w:rsidRPr="00B9068E">
        <w:rPr>
          <w:rFonts w:ascii="Times New Roman" w:hAnsi="Times New Roman" w:cs="Times New Roman"/>
          <w:sz w:val="26"/>
          <w:szCs w:val="26"/>
        </w:rPr>
        <w:t xml:space="preserve"> for Women’s Rights in West, East and Central Africa (WECA) for</w:t>
      </w:r>
      <w:r w:rsidR="00C74E29" w:rsidRPr="00B9068E">
        <w:rPr>
          <w:rFonts w:ascii="Times New Roman" w:hAnsi="Times New Roman" w:cs="Times New Roman"/>
          <w:sz w:val="26"/>
          <w:szCs w:val="26"/>
        </w:rPr>
        <w:t xml:space="preserve"> Microsoft World Wide. That she served m</w:t>
      </w:r>
      <w:r w:rsidR="00E1485E" w:rsidRPr="00B9068E">
        <w:rPr>
          <w:rFonts w:ascii="Times New Roman" w:hAnsi="Times New Roman" w:cs="Times New Roman"/>
          <w:sz w:val="26"/>
          <w:szCs w:val="26"/>
        </w:rPr>
        <w:t>eri</w:t>
      </w:r>
      <w:r w:rsidR="00C74E29" w:rsidRPr="00B9068E">
        <w:rPr>
          <w:rFonts w:ascii="Times New Roman" w:hAnsi="Times New Roman" w:cs="Times New Roman"/>
          <w:sz w:val="26"/>
          <w:szCs w:val="26"/>
        </w:rPr>
        <w:t>toriously and never</w:t>
      </w:r>
      <w:r w:rsidR="00912133" w:rsidRPr="00B9068E">
        <w:rPr>
          <w:rFonts w:ascii="Times New Roman" w:hAnsi="Times New Roman" w:cs="Times New Roman"/>
          <w:sz w:val="26"/>
          <w:szCs w:val="26"/>
        </w:rPr>
        <w:t xml:space="preserve"> received </w:t>
      </w:r>
      <w:r w:rsidR="00E1485E" w:rsidRPr="00B9068E">
        <w:rPr>
          <w:rFonts w:ascii="Times New Roman" w:hAnsi="Times New Roman" w:cs="Times New Roman"/>
          <w:sz w:val="26"/>
          <w:szCs w:val="26"/>
        </w:rPr>
        <w:t>a query or reprimand in the performance of her duties.</w:t>
      </w:r>
    </w:p>
    <w:p w:rsidR="00E1485E" w:rsidRPr="00B9068E" w:rsidRDefault="00E1485E" w:rsidP="007C52E1">
      <w:pPr>
        <w:pStyle w:val="NoSpacing"/>
        <w:jc w:val="both"/>
        <w:rPr>
          <w:rFonts w:ascii="Times New Roman" w:hAnsi="Times New Roman" w:cs="Times New Roman"/>
          <w:sz w:val="26"/>
          <w:szCs w:val="26"/>
        </w:rPr>
      </w:pPr>
    </w:p>
    <w:p w:rsidR="005F3DCD" w:rsidRPr="00B9068E" w:rsidRDefault="00E1485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Learned counsel referred to paragr</w:t>
      </w:r>
      <w:r w:rsidR="004E1706" w:rsidRPr="00B9068E">
        <w:rPr>
          <w:rFonts w:ascii="Times New Roman" w:hAnsi="Times New Roman" w:cs="Times New Roman"/>
          <w:sz w:val="26"/>
          <w:szCs w:val="26"/>
        </w:rPr>
        <w:t>a</w:t>
      </w:r>
      <w:r w:rsidRPr="00B9068E">
        <w:rPr>
          <w:rFonts w:ascii="Times New Roman" w:hAnsi="Times New Roman" w:cs="Times New Roman"/>
          <w:sz w:val="26"/>
          <w:szCs w:val="26"/>
        </w:rPr>
        <w:t>phs 1</w:t>
      </w:r>
      <w:r w:rsidR="00EE1E97" w:rsidRPr="00B9068E">
        <w:rPr>
          <w:rFonts w:ascii="Times New Roman" w:hAnsi="Times New Roman" w:cs="Times New Roman"/>
          <w:sz w:val="26"/>
          <w:szCs w:val="26"/>
        </w:rPr>
        <w:t>3,</w:t>
      </w:r>
      <w:r w:rsidR="00245FE9" w:rsidRPr="00B9068E">
        <w:rPr>
          <w:rFonts w:ascii="Times New Roman" w:hAnsi="Times New Roman" w:cs="Times New Roman"/>
          <w:sz w:val="26"/>
          <w:szCs w:val="26"/>
        </w:rPr>
        <w:t xml:space="preserve"> 14, 15, 16, 17 and 32 of</w:t>
      </w:r>
      <w:r w:rsidR="004E1706" w:rsidRPr="00B9068E">
        <w:rPr>
          <w:rFonts w:ascii="Times New Roman" w:hAnsi="Times New Roman" w:cs="Times New Roman"/>
          <w:sz w:val="26"/>
          <w:szCs w:val="26"/>
        </w:rPr>
        <w:t xml:space="preserve"> the </w:t>
      </w:r>
      <w:r w:rsidR="00722BA1" w:rsidRPr="00B9068E">
        <w:rPr>
          <w:rFonts w:ascii="Times New Roman" w:hAnsi="Times New Roman" w:cs="Times New Roman"/>
          <w:sz w:val="26"/>
          <w:szCs w:val="26"/>
        </w:rPr>
        <w:t>applicant</w:t>
      </w:r>
      <w:r w:rsidR="00245FE9" w:rsidRPr="00B9068E">
        <w:rPr>
          <w:rFonts w:ascii="Times New Roman" w:hAnsi="Times New Roman" w:cs="Times New Roman"/>
          <w:sz w:val="26"/>
          <w:szCs w:val="26"/>
        </w:rPr>
        <w:t>’</w:t>
      </w:r>
      <w:r w:rsidR="00722BA1" w:rsidRPr="00B9068E">
        <w:rPr>
          <w:rFonts w:ascii="Times New Roman" w:hAnsi="Times New Roman" w:cs="Times New Roman"/>
          <w:sz w:val="26"/>
          <w:szCs w:val="26"/>
        </w:rPr>
        <w:t>s affidavit and submitted that she has shown that the 3</w:t>
      </w:r>
      <w:r w:rsidR="00722BA1" w:rsidRPr="00B9068E">
        <w:rPr>
          <w:rFonts w:ascii="Times New Roman" w:hAnsi="Times New Roman" w:cs="Times New Roman"/>
          <w:sz w:val="26"/>
          <w:szCs w:val="26"/>
          <w:vertAlign w:val="superscript"/>
        </w:rPr>
        <w:t>rd</w:t>
      </w:r>
      <w:r w:rsidR="00722BA1" w:rsidRPr="00B9068E">
        <w:rPr>
          <w:rFonts w:ascii="Times New Roman" w:hAnsi="Times New Roman" w:cs="Times New Roman"/>
          <w:sz w:val="26"/>
          <w:szCs w:val="26"/>
        </w:rPr>
        <w:t xml:space="preserve"> respondent had consistently, incessantly and severally sexually harassed her despite her repeated warnings.</w:t>
      </w:r>
      <w:r w:rsidR="00CE3C11" w:rsidRPr="00B9068E">
        <w:rPr>
          <w:rFonts w:ascii="Times New Roman" w:hAnsi="Times New Roman" w:cs="Times New Roman"/>
          <w:sz w:val="26"/>
          <w:szCs w:val="26"/>
        </w:rPr>
        <w:t xml:space="preserve"> He argued that her refusal to succumb to his sexual harassment resulted in him terminating her employment.</w:t>
      </w:r>
      <w:r w:rsidR="00722BA1" w:rsidRPr="00B9068E">
        <w:rPr>
          <w:rFonts w:ascii="Times New Roman" w:hAnsi="Times New Roman" w:cs="Times New Roman"/>
          <w:sz w:val="26"/>
          <w:szCs w:val="26"/>
        </w:rPr>
        <w:t xml:space="preserve"> That she has also shown in paragraphs 18, 19, 20, 21, 33 and 38 of her affidavit that the 4</w:t>
      </w:r>
      <w:r w:rsidR="00722BA1" w:rsidRPr="00B9068E">
        <w:rPr>
          <w:rFonts w:ascii="Times New Roman" w:hAnsi="Times New Roman" w:cs="Times New Roman"/>
          <w:sz w:val="26"/>
          <w:szCs w:val="26"/>
          <w:vertAlign w:val="superscript"/>
        </w:rPr>
        <w:t>th</w:t>
      </w:r>
      <w:r w:rsidR="00722BA1" w:rsidRPr="00B9068E">
        <w:rPr>
          <w:rFonts w:ascii="Times New Roman" w:hAnsi="Times New Roman" w:cs="Times New Roman"/>
          <w:sz w:val="26"/>
          <w:szCs w:val="26"/>
        </w:rPr>
        <w:t xml:space="preserve">  respondent abused  his office by engaging in acts of insider dealings i.e. sharp practices. </w:t>
      </w:r>
      <w:r w:rsidR="00245FE9" w:rsidRPr="00B9068E">
        <w:rPr>
          <w:rFonts w:ascii="Times New Roman" w:hAnsi="Times New Roman" w:cs="Times New Roman"/>
          <w:sz w:val="26"/>
          <w:szCs w:val="26"/>
        </w:rPr>
        <w:t>He argued that t</w:t>
      </w:r>
      <w:r w:rsidR="00722BA1" w:rsidRPr="00B9068E">
        <w:rPr>
          <w:rFonts w:ascii="Times New Roman" w:hAnsi="Times New Roman" w:cs="Times New Roman"/>
          <w:sz w:val="26"/>
          <w:szCs w:val="26"/>
        </w:rPr>
        <w:t xml:space="preserve">he fact that the applicant was not </w:t>
      </w:r>
      <w:r w:rsidR="00245FE9" w:rsidRPr="00B9068E">
        <w:rPr>
          <w:rFonts w:ascii="Times New Roman" w:hAnsi="Times New Roman" w:cs="Times New Roman"/>
          <w:sz w:val="26"/>
          <w:szCs w:val="26"/>
        </w:rPr>
        <w:t>prepared to compromise</w:t>
      </w:r>
      <w:r w:rsidR="005F3DCD" w:rsidRPr="00B9068E">
        <w:rPr>
          <w:rFonts w:ascii="Times New Roman" w:hAnsi="Times New Roman" w:cs="Times New Roman"/>
          <w:sz w:val="26"/>
          <w:szCs w:val="26"/>
        </w:rPr>
        <w:t xml:space="preserve"> her inte</w:t>
      </w:r>
      <w:r w:rsidR="00245FE9" w:rsidRPr="00B9068E">
        <w:rPr>
          <w:rFonts w:ascii="Times New Roman" w:hAnsi="Times New Roman" w:cs="Times New Roman"/>
          <w:sz w:val="26"/>
          <w:szCs w:val="26"/>
        </w:rPr>
        <w:t>grity being the head of budget, by engaging in sharp practices was seen as a stumbling block by the 4</w:t>
      </w:r>
      <w:r w:rsidR="00245FE9" w:rsidRPr="00B9068E">
        <w:rPr>
          <w:rFonts w:ascii="Times New Roman" w:hAnsi="Times New Roman" w:cs="Times New Roman"/>
          <w:sz w:val="26"/>
          <w:szCs w:val="26"/>
          <w:vertAlign w:val="superscript"/>
        </w:rPr>
        <w:t>th</w:t>
      </w:r>
      <w:r w:rsidR="00241337" w:rsidRPr="00B9068E">
        <w:rPr>
          <w:rFonts w:ascii="Times New Roman" w:hAnsi="Times New Roman" w:cs="Times New Roman"/>
          <w:sz w:val="26"/>
          <w:szCs w:val="26"/>
        </w:rPr>
        <w:t xml:space="preserve"> respondent resulting in him terminating her employment and the hurried employment of Peter </w:t>
      </w:r>
      <w:proofErr w:type="spellStart"/>
      <w:r w:rsidR="00241337" w:rsidRPr="00B9068E">
        <w:rPr>
          <w:rFonts w:ascii="Times New Roman" w:hAnsi="Times New Roman" w:cs="Times New Roman"/>
          <w:sz w:val="26"/>
          <w:szCs w:val="26"/>
        </w:rPr>
        <w:t>Evbota</w:t>
      </w:r>
      <w:proofErr w:type="spellEnd"/>
      <w:r w:rsidR="00470BB4" w:rsidRPr="00B9068E">
        <w:rPr>
          <w:rFonts w:ascii="Times New Roman" w:hAnsi="Times New Roman" w:cs="Times New Roman"/>
          <w:sz w:val="26"/>
          <w:szCs w:val="26"/>
        </w:rPr>
        <w:t xml:space="preserve"> </w:t>
      </w:r>
      <w:r w:rsidR="005F3DCD" w:rsidRPr="00B9068E">
        <w:rPr>
          <w:rFonts w:ascii="Times New Roman" w:hAnsi="Times New Roman" w:cs="Times New Roman"/>
          <w:sz w:val="26"/>
          <w:szCs w:val="26"/>
        </w:rPr>
        <w:t>in disregard to the 1</w:t>
      </w:r>
      <w:r w:rsidR="005F3DCD" w:rsidRPr="00B9068E">
        <w:rPr>
          <w:rFonts w:ascii="Times New Roman" w:hAnsi="Times New Roman" w:cs="Times New Roman"/>
          <w:sz w:val="26"/>
          <w:szCs w:val="26"/>
          <w:vertAlign w:val="superscript"/>
        </w:rPr>
        <w:t>st</w:t>
      </w:r>
      <w:r w:rsidR="005F3DCD" w:rsidRPr="00B9068E">
        <w:rPr>
          <w:rFonts w:ascii="Times New Roman" w:hAnsi="Times New Roman" w:cs="Times New Roman"/>
          <w:sz w:val="26"/>
          <w:szCs w:val="26"/>
        </w:rPr>
        <w:t xml:space="preserve"> respondent</w:t>
      </w:r>
      <w:r w:rsidR="00470BB4" w:rsidRPr="00B9068E">
        <w:rPr>
          <w:rFonts w:ascii="Times New Roman" w:hAnsi="Times New Roman" w:cs="Times New Roman"/>
          <w:sz w:val="26"/>
          <w:szCs w:val="26"/>
        </w:rPr>
        <w:t>’</w:t>
      </w:r>
      <w:r w:rsidR="005F3DCD" w:rsidRPr="00B9068E">
        <w:rPr>
          <w:rFonts w:ascii="Times New Roman" w:hAnsi="Times New Roman" w:cs="Times New Roman"/>
          <w:sz w:val="26"/>
          <w:szCs w:val="26"/>
        </w:rPr>
        <w:t>s internal policy on recruitment</w:t>
      </w:r>
      <w:r w:rsidR="00470BB4" w:rsidRPr="00B9068E">
        <w:rPr>
          <w:rFonts w:ascii="Times New Roman" w:hAnsi="Times New Roman" w:cs="Times New Roman"/>
          <w:sz w:val="26"/>
          <w:szCs w:val="26"/>
        </w:rPr>
        <w:t>. It was his submission</w:t>
      </w:r>
      <w:r w:rsidR="005F3DCD" w:rsidRPr="00B9068E">
        <w:rPr>
          <w:rFonts w:ascii="Times New Roman" w:hAnsi="Times New Roman" w:cs="Times New Roman"/>
          <w:sz w:val="26"/>
          <w:szCs w:val="26"/>
        </w:rPr>
        <w:t xml:space="preserve"> that the applicant in paragraph 34 of her affidavit has shown that there has been an infringement of her Fundamental Rights beca</w:t>
      </w:r>
      <w:r w:rsidR="00241337" w:rsidRPr="00B9068E">
        <w:rPr>
          <w:rFonts w:ascii="Times New Roman" w:hAnsi="Times New Roman" w:cs="Times New Roman"/>
          <w:sz w:val="26"/>
          <w:szCs w:val="26"/>
        </w:rPr>
        <w:t>use of the retaliatory actions</w:t>
      </w:r>
      <w:r w:rsidR="005F3DCD" w:rsidRPr="00B9068E">
        <w:rPr>
          <w:rFonts w:ascii="Times New Roman" w:hAnsi="Times New Roman" w:cs="Times New Roman"/>
          <w:sz w:val="26"/>
          <w:szCs w:val="26"/>
        </w:rPr>
        <w:t xml:space="preserve"> of the respondents</w:t>
      </w:r>
      <w:r w:rsidR="00241337" w:rsidRPr="00B9068E">
        <w:rPr>
          <w:rFonts w:ascii="Times New Roman" w:hAnsi="Times New Roman" w:cs="Times New Roman"/>
          <w:sz w:val="26"/>
          <w:szCs w:val="26"/>
        </w:rPr>
        <w:t xml:space="preserve"> which is a contravention of the 2</w:t>
      </w:r>
      <w:r w:rsidR="00241337" w:rsidRPr="00B9068E">
        <w:rPr>
          <w:rFonts w:ascii="Times New Roman" w:hAnsi="Times New Roman" w:cs="Times New Roman"/>
          <w:sz w:val="26"/>
          <w:szCs w:val="26"/>
          <w:vertAlign w:val="superscript"/>
        </w:rPr>
        <w:t>nd</w:t>
      </w:r>
      <w:r w:rsidR="00241337" w:rsidRPr="00B9068E">
        <w:rPr>
          <w:rFonts w:ascii="Times New Roman" w:hAnsi="Times New Roman" w:cs="Times New Roman"/>
          <w:sz w:val="26"/>
          <w:szCs w:val="26"/>
        </w:rPr>
        <w:t xml:space="preserve"> respondent’s internal policies applicable to all its subsidiaries and world wide offices.</w:t>
      </w:r>
    </w:p>
    <w:p w:rsidR="005F3DCD" w:rsidRPr="00B9068E" w:rsidRDefault="005F3DCD" w:rsidP="007C52E1">
      <w:pPr>
        <w:pStyle w:val="NoSpacing"/>
        <w:jc w:val="both"/>
        <w:rPr>
          <w:rFonts w:ascii="Times New Roman" w:hAnsi="Times New Roman" w:cs="Times New Roman"/>
          <w:sz w:val="26"/>
          <w:szCs w:val="26"/>
        </w:rPr>
      </w:pPr>
    </w:p>
    <w:p w:rsidR="00225A0C" w:rsidRPr="00B9068E" w:rsidRDefault="005F3DCD" w:rsidP="007C52E1">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 xml:space="preserve">Learned counsel submitted that the applicant is entitled to bring  this </w:t>
      </w:r>
      <w:r w:rsidR="00176CBD" w:rsidRPr="00B9068E">
        <w:rPr>
          <w:rFonts w:ascii="Times New Roman" w:hAnsi="Times New Roman" w:cs="Times New Roman"/>
          <w:sz w:val="26"/>
          <w:szCs w:val="26"/>
        </w:rPr>
        <w:t>suit in challenge of the</w:t>
      </w:r>
      <w:r w:rsidRPr="00B9068E">
        <w:rPr>
          <w:rFonts w:ascii="Times New Roman" w:hAnsi="Times New Roman" w:cs="Times New Roman"/>
          <w:sz w:val="26"/>
          <w:szCs w:val="26"/>
        </w:rPr>
        <w:t xml:space="preserve"> breach of her rights by virtue of section 46 and 254 C (1) (d)</w:t>
      </w:r>
      <w:r w:rsidR="00176CBD" w:rsidRPr="00B9068E">
        <w:rPr>
          <w:rFonts w:ascii="Times New Roman" w:hAnsi="Times New Roman" w:cs="Times New Roman"/>
          <w:sz w:val="26"/>
          <w:szCs w:val="26"/>
        </w:rPr>
        <w:t xml:space="preserve"> &amp; (g) of the 1999 Constitution as altered</w:t>
      </w:r>
      <w:r w:rsidR="00B4673D" w:rsidRPr="00B9068E">
        <w:rPr>
          <w:rFonts w:ascii="Times New Roman" w:hAnsi="Times New Roman" w:cs="Times New Roman"/>
          <w:sz w:val="26"/>
          <w:szCs w:val="26"/>
        </w:rPr>
        <w:t xml:space="preserve">. </w:t>
      </w:r>
      <w:r w:rsidR="00912133" w:rsidRPr="00B9068E">
        <w:rPr>
          <w:rFonts w:ascii="Times New Roman" w:hAnsi="Times New Roman" w:cs="Times New Roman"/>
          <w:sz w:val="26"/>
          <w:szCs w:val="26"/>
        </w:rPr>
        <w:t>He further s</w:t>
      </w:r>
      <w:r w:rsidR="00176CBD" w:rsidRPr="00B9068E">
        <w:rPr>
          <w:rFonts w:ascii="Times New Roman" w:hAnsi="Times New Roman" w:cs="Times New Roman"/>
          <w:sz w:val="26"/>
          <w:szCs w:val="26"/>
        </w:rPr>
        <w:t>ubmitted that</w:t>
      </w:r>
      <w:r w:rsidR="00912133" w:rsidRPr="00B9068E">
        <w:rPr>
          <w:rFonts w:ascii="Times New Roman" w:hAnsi="Times New Roman" w:cs="Times New Roman"/>
          <w:sz w:val="26"/>
          <w:szCs w:val="26"/>
        </w:rPr>
        <w:t xml:space="preserve"> the respondents have breached the fundamental</w:t>
      </w:r>
      <w:r w:rsidR="00176CBD" w:rsidRPr="00B9068E">
        <w:rPr>
          <w:rFonts w:ascii="Times New Roman" w:hAnsi="Times New Roman" w:cs="Times New Roman"/>
          <w:sz w:val="26"/>
          <w:szCs w:val="26"/>
        </w:rPr>
        <w:t xml:space="preserve"> rights of the applicant under S</w:t>
      </w:r>
      <w:r w:rsidR="00912133" w:rsidRPr="00B9068E">
        <w:rPr>
          <w:rFonts w:ascii="Times New Roman" w:hAnsi="Times New Roman" w:cs="Times New Roman"/>
          <w:sz w:val="26"/>
          <w:szCs w:val="26"/>
        </w:rPr>
        <w:t>ection</w:t>
      </w:r>
      <w:r w:rsidR="00176CBD" w:rsidRPr="00B9068E">
        <w:rPr>
          <w:rFonts w:ascii="Times New Roman" w:hAnsi="Times New Roman" w:cs="Times New Roman"/>
          <w:sz w:val="26"/>
          <w:szCs w:val="26"/>
        </w:rPr>
        <w:t>s</w:t>
      </w:r>
      <w:r w:rsidR="00912133" w:rsidRPr="00B9068E">
        <w:rPr>
          <w:rFonts w:ascii="Times New Roman" w:hAnsi="Times New Roman" w:cs="Times New Roman"/>
          <w:sz w:val="26"/>
          <w:szCs w:val="26"/>
        </w:rPr>
        <w:t xml:space="preserve"> </w:t>
      </w:r>
      <w:r w:rsidR="00176CBD" w:rsidRPr="00B9068E">
        <w:rPr>
          <w:rFonts w:ascii="Times New Roman" w:hAnsi="Times New Roman" w:cs="Times New Roman"/>
          <w:sz w:val="26"/>
          <w:szCs w:val="26"/>
        </w:rPr>
        <w:t>34 (1) (a), 42 (1) of the 1999 C</w:t>
      </w:r>
      <w:r w:rsidR="00912133" w:rsidRPr="00B9068E">
        <w:rPr>
          <w:rFonts w:ascii="Times New Roman" w:hAnsi="Times New Roman" w:cs="Times New Roman"/>
          <w:sz w:val="26"/>
          <w:szCs w:val="26"/>
        </w:rPr>
        <w:t>onstitution and Articles</w:t>
      </w:r>
      <w:r w:rsidR="00470BB4" w:rsidRPr="00B9068E">
        <w:rPr>
          <w:rFonts w:ascii="Times New Roman" w:hAnsi="Times New Roman" w:cs="Times New Roman"/>
          <w:sz w:val="26"/>
          <w:szCs w:val="26"/>
        </w:rPr>
        <w:t xml:space="preserve"> 2, 5, 15 and 19 of the Africa C</w:t>
      </w:r>
      <w:r w:rsidR="00912133" w:rsidRPr="00B9068E">
        <w:rPr>
          <w:rFonts w:ascii="Times New Roman" w:hAnsi="Times New Roman" w:cs="Times New Roman"/>
          <w:sz w:val="26"/>
          <w:szCs w:val="26"/>
        </w:rPr>
        <w:t>harter. He submitted that there is an over whelming circumstantial evidence that the applicant</w:t>
      </w:r>
      <w:r w:rsidR="00176CBD" w:rsidRPr="00B9068E">
        <w:rPr>
          <w:rFonts w:ascii="Times New Roman" w:hAnsi="Times New Roman" w:cs="Times New Roman"/>
          <w:sz w:val="26"/>
          <w:szCs w:val="26"/>
        </w:rPr>
        <w:t>’</w:t>
      </w:r>
      <w:r w:rsidR="00912133" w:rsidRPr="00B9068E">
        <w:rPr>
          <w:rFonts w:ascii="Times New Roman" w:hAnsi="Times New Roman" w:cs="Times New Roman"/>
          <w:sz w:val="26"/>
          <w:szCs w:val="26"/>
        </w:rPr>
        <w:t>s employment was terminated solely because she refused to succumb to the acts of sexual harassment and threats of the 3</w:t>
      </w:r>
      <w:r w:rsidR="00912133" w:rsidRPr="00B9068E">
        <w:rPr>
          <w:rFonts w:ascii="Times New Roman" w:hAnsi="Times New Roman" w:cs="Times New Roman"/>
          <w:sz w:val="26"/>
          <w:szCs w:val="26"/>
          <w:vertAlign w:val="superscript"/>
        </w:rPr>
        <w:t>rd</w:t>
      </w:r>
      <w:r w:rsidR="00912133" w:rsidRPr="00B9068E">
        <w:rPr>
          <w:rFonts w:ascii="Times New Roman" w:hAnsi="Times New Roman" w:cs="Times New Roman"/>
          <w:sz w:val="26"/>
          <w:szCs w:val="26"/>
        </w:rPr>
        <w:t xml:space="preserve"> respondent and intimidation</w:t>
      </w:r>
      <w:r w:rsidR="0055726D" w:rsidRPr="00B9068E">
        <w:rPr>
          <w:rFonts w:ascii="Times New Roman" w:hAnsi="Times New Roman" w:cs="Times New Roman"/>
          <w:sz w:val="26"/>
          <w:szCs w:val="26"/>
        </w:rPr>
        <w:t xml:space="preserve"> of the 4</w:t>
      </w:r>
      <w:r w:rsidR="0055726D" w:rsidRPr="00B9068E">
        <w:rPr>
          <w:rFonts w:ascii="Times New Roman" w:hAnsi="Times New Roman" w:cs="Times New Roman"/>
          <w:sz w:val="26"/>
          <w:szCs w:val="26"/>
          <w:vertAlign w:val="superscript"/>
        </w:rPr>
        <w:t>th</w:t>
      </w:r>
      <w:r w:rsidR="0055726D" w:rsidRPr="00B9068E">
        <w:rPr>
          <w:rFonts w:ascii="Times New Roman" w:hAnsi="Times New Roman" w:cs="Times New Roman"/>
          <w:sz w:val="26"/>
          <w:szCs w:val="26"/>
        </w:rPr>
        <w:t xml:space="preserve"> </w:t>
      </w:r>
      <w:r w:rsidR="009569BB" w:rsidRPr="00B9068E">
        <w:rPr>
          <w:rFonts w:ascii="Times New Roman" w:hAnsi="Times New Roman" w:cs="Times New Roman"/>
          <w:sz w:val="26"/>
          <w:szCs w:val="26"/>
        </w:rPr>
        <w:t>respondent</w:t>
      </w:r>
      <w:r w:rsidR="00176CBD" w:rsidRPr="00B9068E">
        <w:rPr>
          <w:rFonts w:ascii="Times New Roman" w:hAnsi="Times New Roman" w:cs="Times New Roman"/>
          <w:sz w:val="26"/>
          <w:szCs w:val="26"/>
        </w:rPr>
        <w:t>.</w:t>
      </w:r>
      <w:r w:rsidR="009569BB" w:rsidRPr="00B9068E">
        <w:rPr>
          <w:rFonts w:ascii="Times New Roman" w:hAnsi="Times New Roman" w:cs="Times New Roman"/>
          <w:sz w:val="26"/>
          <w:szCs w:val="26"/>
        </w:rPr>
        <w:t xml:space="preserve"> He submitted that a case can be validly proved by circumstantial evidence citing </w:t>
      </w:r>
      <w:r w:rsidR="00225A0C" w:rsidRPr="00B9068E">
        <w:rPr>
          <w:rFonts w:ascii="Times New Roman" w:hAnsi="Times New Roman" w:cs="Times New Roman"/>
          <w:i/>
          <w:sz w:val="26"/>
          <w:szCs w:val="26"/>
        </w:rPr>
        <w:t>S</w:t>
      </w:r>
      <w:r w:rsidR="009569BB" w:rsidRPr="00B9068E">
        <w:rPr>
          <w:rFonts w:ascii="Times New Roman" w:hAnsi="Times New Roman" w:cs="Times New Roman"/>
          <w:i/>
          <w:sz w:val="26"/>
          <w:szCs w:val="26"/>
        </w:rPr>
        <w:t xml:space="preserve">tate v </w:t>
      </w:r>
      <w:proofErr w:type="spellStart"/>
      <w:r w:rsidR="009569BB" w:rsidRPr="00B9068E">
        <w:rPr>
          <w:rFonts w:ascii="Times New Roman" w:hAnsi="Times New Roman" w:cs="Times New Roman"/>
          <w:i/>
          <w:sz w:val="26"/>
          <w:szCs w:val="26"/>
        </w:rPr>
        <w:t>Edobor</w:t>
      </w:r>
      <w:proofErr w:type="spellEnd"/>
      <w:r w:rsidR="009569BB" w:rsidRPr="00B9068E">
        <w:rPr>
          <w:rFonts w:ascii="Times New Roman" w:hAnsi="Times New Roman" w:cs="Times New Roman"/>
          <w:i/>
          <w:sz w:val="26"/>
          <w:szCs w:val="26"/>
        </w:rPr>
        <w:t xml:space="preserve"> [1975] 8 -11SC 69, </w:t>
      </w:r>
      <w:proofErr w:type="spellStart"/>
      <w:r w:rsidR="009569BB" w:rsidRPr="00B9068E">
        <w:rPr>
          <w:rFonts w:ascii="Times New Roman" w:hAnsi="Times New Roman" w:cs="Times New Roman"/>
          <w:i/>
          <w:sz w:val="26"/>
          <w:szCs w:val="26"/>
        </w:rPr>
        <w:t>Emeka</w:t>
      </w:r>
      <w:proofErr w:type="spellEnd"/>
      <w:r w:rsidR="009569BB" w:rsidRPr="00B9068E">
        <w:rPr>
          <w:rFonts w:ascii="Times New Roman" w:hAnsi="Times New Roman" w:cs="Times New Roman"/>
          <w:i/>
          <w:sz w:val="26"/>
          <w:szCs w:val="26"/>
        </w:rPr>
        <w:t xml:space="preserve"> v </w:t>
      </w:r>
      <w:r w:rsidR="00225A0C" w:rsidRPr="00B9068E">
        <w:rPr>
          <w:rFonts w:ascii="Times New Roman" w:hAnsi="Times New Roman" w:cs="Times New Roman"/>
          <w:i/>
          <w:sz w:val="26"/>
          <w:szCs w:val="26"/>
        </w:rPr>
        <w:t>S</w:t>
      </w:r>
      <w:r w:rsidR="009569BB" w:rsidRPr="00B9068E">
        <w:rPr>
          <w:rFonts w:ascii="Times New Roman" w:hAnsi="Times New Roman" w:cs="Times New Roman"/>
          <w:i/>
          <w:sz w:val="26"/>
          <w:szCs w:val="26"/>
        </w:rPr>
        <w:t>tate [2001] 14 NWLR (</w:t>
      </w:r>
      <w:r w:rsidR="00225A0C" w:rsidRPr="00B9068E">
        <w:rPr>
          <w:rFonts w:ascii="Times New Roman" w:hAnsi="Times New Roman" w:cs="Times New Roman"/>
          <w:i/>
          <w:sz w:val="26"/>
          <w:szCs w:val="26"/>
        </w:rPr>
        <w:t>P</w:t>
      </w:r>
      <w:r w:rsidR="009569BB" w:rsidRPr="00B9068E">
        <w:rPr>
          <w:rFonts w:ascii="Times New Roman" w:hAnsi="Times New Roman" w:cs="Times New Roman"/>
          <w:i/>
          <w:sz w:val="26"/>
          <w:szCs w:val="26"/>
        </w:rPr>
        <w:t xml:space="preserve">t 734) 666, </w:t>
      </w:r>
      <w:proofErr w:type="spellStart"/>
      <w:r w:rsidR="009569BB" w:rsidRPr="00B9068E">
        <w:rPr>
          <w:rFonts w:ascii="Times New Roman" w:hAnsi="Times New Roman" w:cs="Times New Roman"/>
          <w:i/>
          <w:sz w:val="26"/>
          <w:szCs w:val="26"/>
        </w:rPr>
        <w:t>Aiguoreghau</w:t>
      </w:r>
      <w:proofErr w:type="spellEnd"/>
      <w:r w:rsidR="00912133" w:rsidRPr="00B9068E">
        <w:rPr>
          <w:rFonts w:ascii="Times New Roman" w:hAnsi="Times New Roman" w:cs="Times New Roman"/>
          <w:i/>
          <w:sz w:val="26"/>
          <w:szCs w:val="26"/>
        </w:rPr>
        <w:t xml:space="preserve"> </w:t>
      </w:r>
      <w:r w:rsidR="00225A0C" w:rsidRPr="00B9068E">
        <w:rPr>
          <w:rFonts w:ascii="Times New Roman" w:hAnsi="Times New Roman" w:cs="Times New Roman"/>
          <w:i/>
          <w:sz w:val="26"/>
          <w:szCs w:val="26"/>
        </w:rPr>
        <w:t>v</w:t>
      </w:r>
      <w:r w:rsidR="00A758CA" w:rsidRPr="00B9068E">
        <w:rPr>
          <w:rFonts w:ascii="Times New Roman" w:hAnsi="Times New Roman" w:cs="Times New Roman"/>
          <w:i/>
          <w:sz w:val="26"/>
          <w:szCs w:val="26"/>
        </w:rPr>
        <w:t xml:space="preserve"> </w:t>
      </w:r>
      <w:r w:rsidR="00225A0C" w:rsidRPr="00B9068E">
        <w:rPr>
          <w:rFonts w:ascii="Times New Roman" w:hAnsi="Times New Roman" w:cs="Times New Roman"/>
          <w:i/>
          <w:sz w:val="26"/>
          <w:szCs w:val="26"/>
        </w:rPr>
        <w:t>State</w:t>
      </w:r>
      <w:r w:rsidR="005260E7" w:rsidRPr="00B9068E">
        <w:rPr>
          <w:rFonts w:ascii="Times New Roman" w:hAnsi="Times New Roman" w:cs="Times New Roman"/>
          <w:i/>
          <w:sz w:val="26"/>
          <w:szCs w:val="26"/>
        </w:rPr>
        <w:t xml:space="preserve"> [2004] 4 NWLR (Pt 860) 367, </w:t>
      </w:r>
      <w:proofErr w:type="spellStart"/>
      <w:r w:rsidR="005260E7" w:rsidRPr="00B9068E">
        <w:rPr>
          <w:rFonts w:ascii="Times New Roman" w:hAnsi="Times New Roman" w:cs="Times New Roman"/>
          <w:i/>
          <w:sz w:val="26"/>
          <w:szCs w:val="26"/>
        </w:rPr>
        <w:t>Akimoju</w:t>
      </w:r>
      <w:proofErr w:type="spellEnd"/>
      <w:r w:rsidR="005260E7" w:rsidRPr="00B9068E">
        <w:rPr>
          <w:rFonts w:ascii="Times New Roman" w:hAnsi="Times New Roman" w:cs="Times New Roman"/>
          <w:i/>
          <w:sz w:val="26"/>
          <w:szCs w:val="26"/>
        </w:rPr>
        <w:t xml:space="preserve"> v State</w:t>
      </w:r>
      <w:r w:rsidR="00225A0C" w:rsidRPr="00B9068E">
        <w:rPr>
          <w:rFonts w:ascii="Times New Roman" w:hAnsi="Times New Roman" w:cs="Times New Roman"/>
          <w:i/>
          <w:sz w:val="26"/>
          <w:szCs w:val="26"/>
        </w:rPr>
        <w:t xml:space="preserve"> [1995] 7 NWLR (Pt </w:t>
      </w:r>
      <w:r w:rsidR="005260E7" w:rsidRPr="00B9068E">
        <w:rPr>
          <w:rFonts w:ascii="Times New Roman" w:hAnsi="Times New Roman" w:cs="Times New Roman"/>
          <w:i/>
          <w:sz w:val="26"/>
          <w:szCs w:val="26"/>
        </w:rPr>
        <w:t>406</w:t>
      </w:r>
      <w:r w:rsidR="00225A0C" w:rsidRPr="00B9068E">
        <w:rPr>
          <w:rFonts w:ascii="Times New Roman" w:hAnsi="Times New Roman" w:cs="Times New Roman"/>
          <w:i/>
          <w:sz w:val="26"/>
          <w:szCs w:val="26"/>
        </w:rPr>
        <w:t xml:space="preserve">) </w:t>
      </w:r>
      <w:r w:rsidR="005260E7" w:rsidRPr="00B9068E">
        <w:rPr>
          <w:rFonts w:ascii="Times New Roman" w:hAnsi="Times New Roman" w:cs="Times New Roman"/>
          <w:i/>
          <w:sz w:val="26"/>
          <w:szCs w:val="26"/>
        </w:rPr>
        <w:t xml:space="preserve">367 </w:t>
      </w:r>
      <w:proofErr w:type="spellStart"/>
      <w:r w:rsidR="005260E7" w:rsidRPr="00B9068E">
        <w:rPr>
          <w:rFonts w:ascii="Times New Roman" w:hAnsi="Times New Roman" w:cs="Times New Roman"/>
          <w:i/>
          <w:sz w:val="26"/>
          <w:szCs w:val="26"/>
        </w:rPr>
        <w:t>Eberechi</w:t>
      </w:r>
      <w:proofErr w:type="spellEnd"/>
      <w:r w:rsidR="005260E7" w:rsidRPr="00B9068E">
        <w:rPr>
          <w:rFonts w:ascii="Times New Roman" w:hAnsi="Times New Roman" w:cs="Times New Roman"/>
          <w:i/>
          <w:sz w:val="26"/>
          <w:szCs w:val="26"/>
        </w:rPr>
        <w:t xml:space="preserve"> v State [2009] 6 NWLR (Pt 1138) 431 at 443</w:t>
      </w:r>
      <w:r w:rsidR="00225A0C" w:rsidRPr="00B9068E">
        <w:rPr>
          <w:rFonts w:ascii="Times New Roman" w:hAnsi="Times New Roman" w:cs="Times New Roman"/>
          <w:i/>
          <w:sz w:val="26"/>
          <w:szCs w:val="26"/>
        </w:rPr>
        <w:t>.</w:t>
      </w:r>
      <w:r w:rsidR="0056151E" w:rsidRPr="00B9068E">
        <w:rPr>
          <w:rFonts w:ascii="Times New Roman" w:hAnsi="Times New Roman" w:cs="Times New Roman"/>
          <w:i/>
          <w:sz w:val="26"/>
          <w:szCs w:val="26"/>
        </w:rPr>
        <w:t xml:space="preserve"> </w:t>
      </w:r>
      <w:r w:rsidR="00225A0C" w:rsidRPr="00B9068E">
        <w:rPr>
          <w:rFonts w:ascii="Times New Roman" w:hAnsi="Times New Roman" w:cs="Times New Roman"/>
          <w:sz w:val="26"/>
          <w:szCs w:val="26"/>
        </w:rPr>
        <w:t xml:space="preserve">He further submitted </w:t>
      </w:r>
      <w:r w:rsidR="004E0DBD" w:rsidRPr="00B9068E">
        <w:rPr>
          <w:rFonts w:ascii="Times New Roman" w:hAnsi="Times New Roman" w:cs="Times New Roman"/>
          <w:sz w:val="26"/>
          <w:szCs w:val="26"/>
        </w:rPr>
        <w:t xml:space="preserve">that </w:t>
      </w:r>
      <w:r w:rsidR="00225A0C" w:rsidRPr="00B9068E">
        <w:rPr>
          <w:rFonts w:ascii="Times New Roman" w:hAnsi="Times New Roman" w:cs="Times New Roman"/>
          <w:sz w:val="26"/>
          <w:szCs w:val="26"/>
        </w:rPr>
        <w:t xml:space="preserve">the court can </w:t>
      </w:r>
      <w:r w:rsidR="00225A0C" w:rsidRPr="00B9068E">
        <w:rPr>
          <w:rFonts w:ascii="Times New Roman" w:hAnsi="Times New Roman" w:cs="Times New Roman"/>
          <w:sz w:val="26"/>
          <w:szCs w:val="26"/>
        </w:rPr>
        <w:lastRenderedPageBreak/>
        <w:t xml:space="preserve">rely on circumstantial </w:t>
      </w:r>
      <w:r w:rsidR="00C23273" w:rsidRPr="00B9068E">
        <w:rPr>
          <w:rFonts w:ascii="Times New Roman" w:hAnsi="Times New Roman" w:cs="Times New Roman"/>
          <w:sz w:val="26"/>
          <w:szCs w:val="26"/>
        </w:rPr>
        <w:t xml:space="preserve">evidence to draw inferences as decided in the case of </w:t>
      </w:r>
      <w:r w:rsidR="00861B19" w:rsidRPr="00B9068E">
        <w:rPr>
          <w:rFonts w:ascii="Times New Roman" w:hAnsi="Times New Roman" w:cs="Times New Roman"/>
          <w:i/>
          <w:sz w:val="26"/>
          <w:szCs w:val="26"/>
        </w:rPr>
        <w:t>S.B.W Ltd v C.B.N. [20</w:t>
      </w:r>
      <w:r w:rsidR="00C23273" w:rsidRPr="00B9068E">
        <w:rPr>
          <w:rFonts w:ascii="Times New Roman" w:hAnsi="Times New Roman" w:cs="Times New Roman"/>
          <w:i/>
          <w:sz w:val="26"/>
          <w:szCs w:val="26"/>
        </w:rPr>
        <w:t>09] 6 NWLR</w:t>
      </w:r>
      <w:r w:rsidR="00172372" w:rsidRPr="00B9068E">
        <w:rPr>
          <w:rFonts w:ascii="Times New Roman" w:hAnsi="Times New Roman" w:cs="Times New Roman"/>
          <w:i/>
          <w:sz w:val="26"/>
          <w:szCs w:val="26"/>
        </w:rPr>
        <w:t xml:space="preserve"> (Pt 1137) 237.</w:t>
      </w:r>
      <w:r w:rsidR="00176CBD" w:rsidRPr="00B9068E">
        <w:rPr>
          <w:rFonts w:ascii="Times New Roman" w:hAnsi="Times New Roman" w:cs="Times New Roman"/>
          <w:sz w:val="26"/>
          <w:szCs w:val="26"/>
        </w:rPr>
        <w:t xml:space="preserve"> He argued </w:t>
      </w:r>
      <w:r w:rsidR="00172372" w:rsidRPr="00B9068E">
        <w:rPr>
          <w:rFonts w:ascii="Times New Roman" w:hAnsi="Times New Roman" w:cs="Times New Roman"/>
          <w:sz w:val="26"/>
          <w:szCs w:val="26"/>
        </w:rPr>
        <w:t>that the following inferences can be drawn in support; the applicant was employed through a competitive process and found to be best for the job, she put in the best on the job, she was never reprimanded or queried nor told that her job was no</w:t>
      </w:r>
      <w:r w:rsidR="0056151E" w:rsidRPr="00B9068E">
        <w:rPr>
          <w:rFonts w:ascii="Times New Roman" w:hAnsi="Times New Roman" w:cs="Times New Roman"/>
          <w:sz w:val="26"/>
          <w:szCs w:val="26"/>
        </w:rPr>
        <w:t>t</w:t>
      </w:r>
      <w:r w:rsidR="00172372" w:rsidRPr="00B9068E">
        <w:rPr>
          <w:rFonts w:ascii="Times New Roman" w:hAnsi="Times New Roman" w:cs="Times New Roman"/>
          <w:sz w:val="26"/>
          <w:szCs w:val="26"/>
        </w:rPr>
        <w:t xml:space="preserve"> satisfactory, her employment was suddenly terminated </w:t>
      </w:r>
      <w:r w:rsidR="001E4F93" w:rsidRPr="00B9068E">
        <w:rPr>
          <w:rFonts w:ascii="Times New Roman" w:hAnsi="Times New Roman" w:cs="Times New Roman"/>
          <w:sz w:val="26"/>
          <w:szCs w:val="26"/>
        </w:rPr>
        <w:t>for no just cause.</w:t>
      </w:r>
      <w:r w:rsidR="001B09EB" w:rsidRPr="00B9068E">
        <w:rPr>
          <w:rFonts w:ascii="Times New Roman" w:hAnsi="Times New Roman" w:cs="Times New Roman"/>
          <w:sz w:val="26"/>
          <w:szCs w:val="26"/>
        </w:rPr>
        <w:t xml:space="preserve"> Learned counsel argued that the conclusion to be reached is that the respondents terminated the applicant</w:t>
      </w:r>
      <w:r w:rsidR="0056151E" w:rsidRPr="00B9068E">
        <w:rPr>
          <w:rFonts w:ascii="Times New Roman" w:hAnsi="Times New Roman" w:cs="Times New Roman"/>
          <w:sz w:val="26"/>
          <w:szCs w:val="26"/>
        </w:rPr>
        <w:t>’</w:t>
      </w:r>
      <w:r w:rsidR="001B09EB" w:rsidRPr="00B9068E">
        <w:rPr>
          <w:rFonts w:ascii="Times New Roman" w:hAnsi="Times New Roman" w:cs="Times New Roman"/>
          <w:sz w:val="26"/>
          <w:szCs w:val="26"/>
        </w:rPr>
        <w:t>s employment because she refused to succumb to acts of sexual harassment and threats of the 3</w:t>
      </w:r>
      <w:r w:rsidR="001B09EB" w:rsidRPr="00B9068E">
        <w:rPr>
          <w:rFonts w:ascii="Times New Roman" w:hAnsi="Times New Roman" w:cs="Times New Roman"/>
          <w:sz w:val="26"/>
          <w:szCs w:val="26"/>
          <w:vertAlign w:val="superscript"/>
        </w:rPr>
        <w:t>rd</w:t>
      </w:r>
      <w:r w:rsidR="001B09EB" w:rsidRPr="00B9068E">
        <w:rPr>
          <w:rFonts w:ascii="Times New Roman" w:hAnsi="Times New Roman" w:cs="Times New Roman"/>
          <w:sz w:val="26"/>
          <w:szCs w:val="26"/>
        </w:rPr>
        <w:t xml:space="preserve"> respondent, and intimidation and threats of 4</w:t>
      </w:r>
      <w:r w:rsidR="001B09EB" w:rsidRPr="00B9068E">
        <w:rPr>
          <w:rFonts w:ascii="Times New Roman" w:hAnsi="Times New Roman" w:cs="Times New Roman"/>
          <w:sz w:val="26"/>
          <w:szCs w:val="26"/>
          <w:vertAlign w:val="superscript"/>
        </w:rPr>
        <w:t>th</w:t>
      </w:r>
      <w:r w:rsidR="001B09EB" w:rsidRPr="00B9068E">
        <w:rPr>
          <w:rFonts w:ascii="Times New Roman" w:hAnsi="Times New Roman" w:cs="Times New Roman"/>
          <w:sz w:val="26"/>
          <w:szCs w:val="26"/>
        </w:rPr>
        <w:t xml:space="preserve"> respondent.</w:t>
      </w:r>
    </w:p>
    <w:p w:rsidR="0056151E" w:rsidRPr="00B9068E" w:rsidRDefault="0056151E" w:rsidP="007C52E1">
      <w:pPr>
        <w:pStyle w:val="NoSpacing"/>
        <w:jc w:val="both"/>
        <w:rPr>
          <w:rFonts w:ascii="Times New Roman" w:hAnsi="Times New Roman" w:cs="Times New Roman"/>
          <w:sz w:val="26"/>
          <w:szCs w:val="26"/>
        </w:rPr>
      </w:pPr>
    </w:p>
    <w:p w:rsidR="003D7904" w:rsidRPr="00B9068E" w:rsidRDefault="001F6927" w:rsidP="00541411">
      <w:pPr>
        <w:pStyle w:val="NoSpacing"/>
        <w:jc w:val="both"/>
        <w:rPr>
          <w:rFonts w:ascii="Times New Roman" w:hAnsi="Times New Roman" w:cs="Times New Roman"/>
          <w:sz w:val="26"/>
          <w:szCs w:val="26"/>
        </w:rPr>
      </w:pPr>
      <w:r w:rsidRPr="00B9068E">
        <w:rPr>
          <w:rFonts w:ascii="Times New Roman" w:hAnsi="Times New Roman" w:cs="Times New Roman"/>
          <w:sz w:val="26"/>
          <w:szCs w:val="26"/>
        </w:rPr>
        <w:t>It was the sub</w:t>
      </w:r>
      <w:r w:rsidR="0056151E" w:rsidRPr="00B9068E">
        <w:rPr>
          <w:rFonts w:ascii="Times New Roman" w:hAnsi="Times New Roman" w:cs="Times New Roman"/>
          <w:sz w:val="26"/>
          <w:szCs w:val="26"/>
        </w:rPr>
        <w:t>mission of counsel that</w:t>
      </w:r>
      <w:r w:rsidR="00061687" w:rsidRPr="00B9068E">
        <w:rPr>
          <w:rFonts w:ascii="Times New Roman" w:hAnsi="Times New Roman" w:cs="Times New Roman"/>
          <w:sz w:val="26"/>
          <w:szCs w:val="26"/>
        </w:rPr>
        <w:t xml:space="preserve"> it is</w:t>
      </w:r>
      <w:r w:rsidRPr="00B9068E">
        <w:rPr>
          <w:rFonts w:ascii="Times New Roman" w:hAnsi="Times New Roman" w:cs="Times New Roman"/>
          <w:sz w:val="26"/>
          <w:szCs w:val="26"/>
        </w:rPr>
        <w:t xml:space="preserve"> obligatory on all authorities a</w:t>
      </w:r>
      <w:r w:rsidR="00061687" w:rsidRPr="00B9068E">
        <w:rPr>
          <w:rFonts w:ascii="Times New Roman" w:hAnsi="Times New Roman" w:cs="Times New Roman"/>
          <w:sz w:val="26"/>
          <w:szCs w:val="26"/>
        </w:rPr>
        <w:t>nd persons without exceptions to respect a person’s fundamental rights.</w:t>
      </w:r>
      <w:r w:rsidR="0056151E" w:rsidRPr="00B9068E">
        <w:rPr>
          <w:rFonts w:ascii="Times New Roman" w:hAnsi="Times New Roman" w:cs="Times New Roman"/>
          <w:sz w:val="26"/>
          <w:szCs w:val="26"/>
        </w:rPr>
        <w:t xml:space="preserve"> It was his contention t</w:t>
      </w:r>
      <w:r w:rsidRPr="00B9068E">
        <w:rPr>
          <w:rFonts w:ascii="Times New Roman" w:hAnsi="Times New Roman" w:cs="Times New Roman"/>
          <w:sz w:val="26"/>
          <w:szCs w:val="26"/>
        </w:rPr>
        <w:t>hat the conduct of the respo</w:t>
      </w:r>
      <w:r w:rsidR="0056151E" w:rsidRPr="00B9068E">
        <w:rPr>
          <w:rFonts w:ascii="Times New Roman" w:hAnsi="Times New Roman" w:cs="Times New Roman"/>
          <w:sz w:val="26"/>
          <w:szCs w:val="26"/>
        </w:rPr>
        <w:t>ndents is retaliatory</w:t>
      </w:r>
      <w:r w:rsidRPr="00B9068E">
        <w:rPr>
          <w:rFonts w:ascii="Times New Roman" w:hAnsi="Times New Roman" w:cs="Times New Roman"/>
          <w:sz w:val="26"/>
          <w:szCs w:val="26"/>
        </w:rPr>
        <w:t xml:space="preserve"> and amount</w:t>
      </w:r>
      <w:r w:rsidR="0056151E" w:rsidRPr="00B9068E">
        <w:rPr>
          <w:rFonts w:ascii="Times New Roman" w:hAnsi="Times New Roman" w:cs="Times New Roman"/>
          <w:sz w:val="26"/>
          <w:szCs w:val="26"/>
        </w:rPr>
        <w:t>s</w:t>
      </w:r>
      <w:r w:rsidRPr="00B9068E">
        <w:rPr>
          <w:rFonts w:ascii="Times New Roman" w:hAnsi="Times New Roman" w:cs="Times New Roman"/>
          <w:sz w:val="26"/>
          <w:szCs w:val="26"/>
        </w:rPr>
        <w:t xml:space="preserve"> to discrimination on accoun</w:t>
      </w:r>
      <w:r w:rsidR="00061687" w:rsidRPr="00B9068E">
        <w:rPr>
          <w:rFonts w:ascii="Times New Roman" w:hAnsi="Times New Roman" w:cs="Times New Roman"/>
          <w:sz w:val="26"/>
          <w:szCs w:val="26"/>
        </w:rPr>
        <w:t xml:space="preserve">t of sex which </w:t>
      </w:r>
      <w:r w:rsidR="00BB688B" w:rsidRPr="00B9068E">
        <w:rPr>
          <w:rFonts w:ascii="Times New Roman" w:hAnsi="Times New Roman" w:cs="Times New Roman"/>
          <w:sz w:val="26"/>
          <w:szCs w:val="26"/>
        </w:rPr>
        <w:t>amounts to</w:t>
      </w:r>
      <w:r w:rsidR="0056151E" w:rsidRPr="00B9068E">
        <w:rPr>
          <w:rFonts w:ascii="Times New Roman" w:hAnsi="Times New Roman" w:cs="Times New Roman"/>
          <w:sz w:val="26"/>
          <w:szCs w:val="26"/>
        </w:rPr>
        <w:t xml:space="preserve"> in</w:t>
      </w:r>
      <w:r w:rsidRPr="00B9068E">
        <w:rPr>
          <w:rFonts w:ascii="Times New Roman" w:hAnsi="Times New Roman" w:cs="Times New Roman"/>
          <w:sz w:val="26"/>
          <w:szCs w:val="26"/>
        </w:rPr>
        <w:t xml:space="preserve">human treatment. </w:t>
      </w:r>
      <w:r w:rsidR="003D7904" w:rsidRPr="00B9068E">
        <w:rPr>
          <w:rFonts w:ascii="Times New Roman" w:hAnsi="Times New Roman" w:cs="Times New Roman"/>
          <w:sz w:val="26"/>
          <w:szCs w:val="26"/>
        </w:rPr>
        <w:t xml:space="preserve">He referred to the decisions of the Supreme Court of </w:t>
      </w:r>
      <w:r w:rsidR="003D7904" w:rsidRPr="00B9068E">
        <w:rPr>
          <w:rFonts w:ascii="Times New Roman" w:hAnsi="Times New Roman" w:cs="Times New Roman"/>
          <w:i/>
          <w:sz w:val="26"/>
          <w:szCs w:val="26"/>
        </w:rPr>
        <w:t>Canada in</w:t>
      </w:r>
      <w:r w:rsidR="003D7904" w:rsidRPr="00B9068E">
        <w:rPr>
          <w:rFonts w:ascii="Times New Roman" w:hAnsi="Times New Roman" w:cs="Times New Roman"/>
          <w:b/>
          <w:i/>
          <w:sz w:val="26"/>
          <w:szCs w:val="26"/>
        </w:rPr>
        <w:t xml:space="preserve"> </w:t>
      </w:r>
      <w:proofErr w:type="spellStart"/>
      <w:r w:rsidR="003D7904" w:rsidRPr="00B9068E">
        <w:rPr>
          <w:rFonts w:ascii="Times New Roman" w:hAnsi="Times New Roman" w:cs="Times New Roman"/>
          <w:i/>
          <w:sz w:val="26"/>
          <w:szCs w:val="26"/>
        </w:rPr>
        <w:t>Zarankin</w:t>
      </w:r>
      <w:proofErr w:type="spellEnd"/>
      <w:r w:rsidR="003D7904" w:rsidRPr="00B9068E">
        <w:rPr>
          <w:rFonts w:ascii="Times New Roman" w:hAnsi="Times New Roman" w:cs="Times New Roman"/>
          <w:i/>
          <w:sz w:val="26"/>
          <w:szCs w:val="26"/>
        </w:rPr>
        <w:t xml:space="preserve"> v</w:t>
      </w:r>
      <w:r w:rsidR="003D7904" w:rsidRPr="00B9068E">
        <w:rPr>
          <w:rFonts w:ascii="Times New Roman" w:hAnsi="Times New Roman" w:cs="Times New Roman"/>
          <w:sz w:val="26"/>
          <w:szCs w:val="26"/>
        </w:rPr>
        <w:t xml:space="preserve"> </w:t>
      </w:r>
      <w:r w:rsidR="003D7904" w:rsidRPr="00B9068E">
        <w:rPr>
          <w:rFonts w:ascii="Times New Roman" w:hAnsi="Times New Roman" w:cs="Times New Roman"/>
          <w:i/>
          <w:sz w:val="26"/>
          <w:szCs w:val="26"/>
        </w:rPr>
        <w:t>Johnson [1984] 5 C.H.R.R. D/2272 at P D/2276</w:t>
      </w:r>
      <w:r w:rsidR="003D7904" w:rsidRPr="00B9068E">
        <w:rPr>
          <w:rFonts w:ascii="Times New Roman" w:hAnsi="Times New Roman" w:cs="Times New Roman"/>
          <w:sz w:val="26"/>
          <w:szCs w:val="26"/>
        </w:rPr>
        <w:t xml:space="preserve"> where the court</w:t>
      </w:r>
      <w:r w:rsidR="00541411" w:rsidRPr="00B9068E">
        <w:rPr>
          <w:rFonts w:ascii="Times New Roman" w:hAnsi="Times New Roman" w:cs="Times New Roman"/>
          <w:sz w:val="26"/>
          <w:szCs w:val="26"/>
        </w:rPr>
        <w:t xml:space="preserve"> held</w:t>
      </w:r>
      <w:r w:rsidR="003D7904" w:rsidRPr="00B9068E">
        <w:rPr>
          <w:rFonts w:ascii="Times New Roman" w:hAnsi="Times New Roman" w:cs="Times New Roman"/>
          <w:sz w:val="26"/>
          <w:szCs w:val="26"/>
        </w:rPr>
        <w:t xml:space="preserve"> that </w:t>
      </w:r>
      <w:r w:rsidR="00541411" w:rsidRPr="00B9068E">
        <w:rPr>
          <w:rFonts w:ascii="Times New Roman" w:hAnsi="Times New Roman" w:cs="Times New Roman"/>
          <w:sz w:val="26"/>
          <w:szCs w:val="26"/>
        </w:rPr>
        <w:t>“</w:t>
      </w:r>
      <w:r w:rsidR="003D7904" w:rsidRPr="00B9068E">
        <w:rPr>
          <w:rFonts w:ascii="Times New Roman" w:hAnsi="Times New Roman" w:cs="Times New Roman"/>
          <w:sz w:val="26"/>
          <w:szCs w:val="26"/>
        </w:rPr>
        <w:t>an employer who selects only some of his female employees for sexual harassment and leaves other female employees alone is discriminating by reason of sex because the harassment affects only group adversely</w:t>
      </w:r>
      <w:r w:rsidR="00541411" w:rsidRPr="00B9068E">
        <w:rPr>
          <w:rFonts w:ascii="Times New Roman" w:hAnsi="Times New Roman" w:cs="Times New Roman"/>
          <w:sz w:val="26"/>
          <w:szCs w:val="26"/>
        </w:rPr>
        <w:t>”.</w:t>
      </w:r>
    </w:p>
    <w:p w:rsidR="00541411" w:rsidRPr="00B9068E" w:rsidRDefault="003D7904" w:rsidP="00E9006A">
      <w:pPr>
        <w:pStyle w:val="NoSpacing"/>
        <w:jc w:val="both"/>
        <w:rPr>
          <w:rFonts w:ascii="Times New Roman" w:hAnsi="Times New Roman" w:cs="Times New Roman"/>
          <w:b/>
          <w:sz w:val="26"/>
          <w:szCs w:val="26"/>
        </w:rPr>
      </w:pPr>
      <w:r w:rsidRPr="00B9068E">
        <w:rPr>
          <w:rFonts w:ascii="Times New Roman" w:hAnsi="Times New Roman" w:cs="Times New Roman"/>
          <w:sz w:val="26"/>
          <w:szCs w:val="26"/>
        </w:rPr>
        <w:t>He submitted that the court relied on this decision in</w:t>
      </w:r>
      <w:r w:rsidRPr="00B9068E">
        <w:rPr>
          <w:rFonts w:ascii="Times New Roman" w:hAnsi="Times New Roman" w:cs="Times New Roman"/>
          <w:i/>
          <w:sz w:val="26"/>
          <w:szCs w:val="26"/>
        </w:rPr>
        <w:t xml:space="preserve"> Susan Brook v Canada Safeway Limited </w:t>
      </w:r>
      <w:r w:rsidRPr="00B9068E">
        <w:rPr>
          <w:rFonts w:ascii="Times New Roman" w:hAnsi="Times New Roman" w:cs="Times New Roman"/>
          <w:sz w:val="26"/>
          <w:szCs w:val="26"/>
        </w:rPr>
        <w:t>where it held that it cannot be said that discrimination is not proven unless all members of a particular class are equally affected.</w:t>
      </w:r>
      <w:r w:rsidRPr="00B9068E">
        <w:rPr>
          <w:rFonts w:ascii="Times New Roman" w:hAnsi="Times New Roman" w:cs="Times New Roman"/>
          <w:b/>
          <w:sz w:val="26"/>
          <w:szCs w:val="26"/>
        </w:rPr>
        <w:t xml:space="preserve"> </w:t>
      </w:r>
    </w:p>
    <w:p w:rsidR="00541411" w:rsidRPr="00B9068E" w:rsidRDefault="00541411" w:rsidP="00E9006A">
      <w:pPr>
        <w:pStyle w:val="NoSpacing"/>
        <w:jc w:val="both"/>
        <w:rPr>
          <w:rFonts w:ascii="Times New Roman" w:hAnsi="Times New Roman" w:cs="Times New Roman"/>
          <w:b/>
          <w:sz w:val="26"/>
          <w:szCs w:val="26"/>
        </w:rPr>
      </w:pPr>
    </w:p>
    <w:p w:rsidR="00E9006A" w:rsidRPr="00B9068E" w:rsidRDefault="00E9006A" w:rsidP="00E9006A">
      <w:pPr>
        <w:pStyle w:val="NoSpacing"/>
        <w:jc w:val="both"/>
        <w:rPr>
          <w:rFonts w:ascii="Times New Roman" w:hAnsi="Times New Roman" w:cs="Times New Roman"/>
          <w:b/>
          <w:sz w:val="26"/>
          <w:szCs w:val="26"/>
        </w:rPr>
      </w:pPr>
      <w:r w:rsidRPr="00B9068E">
        <w:rPr>
          <w:rFonts w:ascii="Times New Roman" w:hAnsi="Times New Roman" w:cs="Times New Roman"/>
          <w:sz w:val="26"/>
          <w:szCs w:val="26"/>
        </w:rPr>
        <w:t>He referred to</w:t>
      </w:r>
      <w:r w:rsidR="00751170" w:rsidRPr="00B9068E">
        <w:rPr>
          <w:rFonts w:ascii="Times New Roman" w:hAnsi="Times New Roman" w:cs="Times New Roman"/>
          <w:sz w:val="26"/>
          <w:szCs w:val="26"/>
        </w:rPr>
        <w:t xml:space="preserve"> the</w:t>
      </w:r>
      <w:r w:rsidR="00470BB4" w:rsidRPr="00B9068E">
        <w:rPr>
          <w:rFonts w:ascii="Times New Roman" w:hAnsi="Times New Roman" w:cs="Times New Roman"/>
          <w:sz w:val="26"/>
          <w:szCs w:val="26"/>
        </w:rPr>
        <w:t xml:space="preserve"> </w:t>
      </w:r>
      <w:r w:rsidR="00E0224A" w:rsidRPr="00B9068E">
        <w:rPr>
          <w:rFonts w:ascii="Times New Roman" w:hAnsi="Times New Roman" w:cs="Times New Roman"/>
          <w:sz w:val="26"/>
          <w:szCs w:val="26"/>
        </w:rPr>
        <w:t>Convention on the Elimination of all Forms of Discrimination against Woman (</w:t>
      </w:r>
      <w:r w:rsidR="00470BB4" w:rsidRPr="00B9068E">
        <w:rPr>
          <w:rFonts w:ascii="Times New Roman" w:hAnsi="Times New Roman" w:cs="Times New Roman"/>
          <w:sz w:val="26"/>
          <w:szCs w:val="26"/>
        </w:rPr>
        <w:t>CEDAW</w:t>
      </w:r>
      <w:r w:rsidR="00E0224A" w:rsidRPr="00B9068E">
        <w:rPr>
          <w:rFonts w:ascii="Times New Roman" w:hAnsi="Times New Roman" w:cs="Times New Roman"/>
          <w:sz w:val="26"/>
          <w:szCs w:val="26"/>
        </w:rPr>
        <w:t>)</w:t>
      </w:r>
      <w:r w:rsidRPr="00B9068E">
        <w:rPr>
          <w:rFonts w:ascii="Times New Roman" w:hAnsi="Times New Roman" w:cs="Times New Roman"/>
          <w:sz w:val="26"/>
          <w:szCs w:val="26"/>
        </w:rPr>
        <w:t xml:space="preserve"> Ge</w:t>
      </w:r>
      <w:r w:rsidR="00E0224A" w:rsidRPr="00B9068E">
        <w:rPr>
          <w:rFonts w:ascii="Times New Roman" w:hAnsi="Times New Roman" w:cs="Times New Roman"/>
          <w:sz w:val="26"/>
          <w:szCs w:val="26"/>
        </w:rPr>
        <w:t>neral Recommendation 19</w:t>
      </w:r>
      <w:r w:rsidR="00CD73C5" w:rsidRPr="00B9068E">
        <w:rPr>
          <w:rFonts w:ascii="Times New Roman" w:hAnsi="Times New Roman" w:cs="Times New Roman"/>
          <w:sz w:val="26"/>
          <w:szCs w:val="26"/>
        </w:rPr>
        <w:t xml:space="preserve"> </w:t>
      </w:r>
      <w:r w:rsidR="00E9249A" w:rsidRPr="00B9068E">
        <w:rPr>
          <w:rFonts w:ascii="Times New Roman" w:hAnsi="Times New Roman" w:cs="Times New Roman"/>
          <w:sz w:val="26"/>
          <w:szCs w:val="26"/>
        </w:rPr>
        <w:t>for the definition of sexual harassment and the Australian Sex Discrimination Act 1984</w:t>
      </w:r>
      <w:r w:rsidR="00FF5265" w:rsidRPr="00B9068E">
        <w:rPr>
          <w:rFonts w:ascii="Times New Roman" w:hAnsi="Times New Roman" w:cs="Times New Roman"/>
          <w:sz w:val="26"/>
          <w:szCs w:val="26"/>
        </w:rPr>
        <w:t>.</w:t>
      </w:r>
      <w:r w:rsidR="00751170" w:rsidRPr="00B9068E">
        <w:rPr>
          <w:rFonts w:ascii="Times New Roman" w:hAnsi="Times New Roman" w:cs="Times New Roman"/>
          <w:b/>
          <w:sz w:val="26"/>
          <w:szCs w:val="26"/>
        </w:rPr>
        <w:t xml:space="preserve"> </w:t>
      </w:r>
      <w:r w:rsidR="00FF5265" w:rsidRPr="00B9068E">
        <w:rPr>
          <w:rFonts w:ascii="Times New Roman" w:hAnsi="Times New Roman" w:cs="Times New Roman"/>
          <w:sz w:val="26"/>
          <w:szCs w:val="26"/>
        </w:rPr>
        <w:t>He submitted that this is a case in w</w:t>
      </w:r>
      <w:r w:rsidR="00BB688B" w:rsidRPr="00B9068E">
        <w:rPr>
          <w:rFonts w:ascii="Times New Roman" w:hAnsi="Times New Roman" w:cs="Times New Roman"/>
          <w:sz w:val="26"/>
          <w:szCs w:val="26"/>
        </w:rPr>
        <w:t>hich the court should probe</w:t>
      </w:r>
      <w:r w:rsidR="00FF5265" w:rsidRPr="00B9068E">
        <w:rPr>
          <w:rFonts w:ascii="Times New Roman" w:hAnsi="Times New Roman" w:cs="Times New Roman"/>
          <w:sz w:val="26"/>
          <w:szCs w:val="26"/>
        </w:rPr>
        <w:t xml:space="preserve"> the motive of the respondents as motive is relevant in this case by virtue of section 9 (1) &amp; (2) of the Evidence Ac</w:t>
      </w:r>
      <w:r w:rsidR="00CD73C5" w:rsidRPr="00B9068E">
        <w:rPr>
          <w:rFonts w:ascii="Times New Roman" w:hAnsi="Times New Roman" w:cs="Times New Roman"/>
          <w:sz w:val="26"/>
          <w:szCs w:val="26"/>
        </w:rPr>
        <w:t>t. He argued that the motivating</w:t>
      </w:r>
      <w:r w:rsidR="00FF5265" w:rsidRPr="00B9068E">
        <w:rPr>
          <w:rFonts w:ascii="Times New Roman" w:hAnsi="Times New Roman" w:cs="Times New Roman"/>
          <w:sz w:val="26"/>
          <w:szCs w:val="26"/>
        </w:rPr>
        <w:t xml:space="preserve"> factor for terminating the applicant</w:t>
      </w:r>
      <w:r w:rsidR="00BB688B" w:rsidRPr="00B9068E">
        <w:rPr>
          <w:rFonts w:ascii="Times New Roman" w:hAnsi="Times New Roman" w:cs="Times New Roman"/>
          <w:sz w:val="26"/>
          <w:szCs w:val="26"/>
        </w:rPr>
        <w:t>’</w:t>
      </w:r>
      <w:r w:rsidR="00FF5265" w:rsidRPr="00B9068E">
        <w:rPr>
          <w:rFonts w:ascii="Times New Roman" w:hAnsi="Times New Roman" w:cs="Times New Roman"/>
          <w:sz w:val="26"/>
          <w:szCs w:val="26"/>
        </w:rPr>
        <w:t>s employment was her refusal to succumb to the acts of sexual harassment and threats of the 3</w:t>
      </w:r>
      <w:r w:rsidR="00FF5265" w:rsidRPr="00B9068E">
        <w:rPr>
          <w:rFonts w:ascii="Times New Roman" w:hAnsi="Times New Roman" w:cs="Times New Roman"/>
          <w:sz w:val="26"/>
          <w:szCs w:val="26"/>
          <w:vertAlign w:val="superscript"/>
        </w:rPr>
        <w:t>rd</w:t>
      </w:r>
      <w:r w:rsidR="00FF5265" w:rsidRPr="00B9068E">
        <w:rPr>
          <w:rFonts w:ascii="Times New Roman" w:hAnsi="Times New Roman" w:cs="Times New Roman"/>
          <w:sz w:val="26"/>
          <w:szCs w:val="26"/>
        </w:rPr>
        <w:t xml:space="preserve"> respondent and the threats and intimidation of the 4</w:t>
      </w:r>
      <w:r w:rsidR="00FF5265" w:rsidRPr="00B9068E">
        <w:rPr>
          <w:rFonts w:ascii="Times New Roman" w:hAnsi="Times New Roman" w:cs="Times New Roman"/>
          <w:sz w:val="26"/>
          <w:szCs w:val="26"/>
          <w:vertAlign w:val="superscript"/>
        </w:rPr>
        <w:t>th</w:t>
      </w:r>
      <w:r w:rsidR="00575ACD" w:rsidRPr="00B9068E">
        <w:rPr>
          <w:rFonts w:ascii="Times New Roman" w:hAnsi="Times New Roman" w:cs="Times New Roman"/>
          <w:sz w:val="26"/>
          <w:szCs w:val="26"/>
        </w:rPr>
        <w:t xml:space="preserve"> respondent. Learned counsel submitted that because the 2</w:t>
      </w:r>
      <w:r w:rsidR="00575ACD" w:rsidRPr="00B9068E">
        <w:rPr>
          <w:rFonts w:ascii="Times New Roman" w:hAnsi="Times New Roman" w:cs="Times New Roman"/>
          <w:sz w:val="26"/>
          <w:szCs w:val="26"/>
          <w:vertAlign w:val="superscript"/>
        </w:rPr>
        <w:t>nd</w:t>
      </w:r>
      <w:r w:rsidR="00575ACD" w:rsidRPr="00B9068E">
        <w:rPr>
          <w:rFonts w:ascii="Times New Roman" w:hAnsi="Times New Roman" w:cs="Times New Roman"/>
          <w:sz w:val="26"/>
          <w:szCs w:val="26"/>
        </w:rPr>
        <w:t xml:space="preserve"> respondent ratified the actions of the 1</w:t>
      </w:r>
      <w:r w:rsidR="00575ACD" w:rsidRPr="00B9068E">
        <w:rPr>
          <w:rFonts w:ascii="Times New Roman" w:hAnsi="Times New Roman" w:cs="Times New Roman"/>
          <w:sz w:val="26"/>
          <w:szCs w:val="26"/>
          <w:vertAlign w:val="superscript"/>
        </w:rPr>
        <w:t>st</w:t>
      </w:r>
      <w:r w:rsidR="00575ACD" w:rsidRPr="00B9068E">
        <w:rPr>
          <w:rFonts w:ascii="Times New Roman" w:hAnsi="Times New Roman" w:cs="Times New Roman"/>
          <w:sz w:val="26"/>
          <w:szCs w:val="26"/>
        </w:rPr>
        <w:t>, 3</w:t>
      </w:r>
      <w:r w:rsidR="00575ACD" w:rsidRPr="00B9068E">
        <w:rPr>
          <w:rFonts w:ascii="Times New Roman" w:hAnsi="Times New Roman" w:cs="Times New Roman"/>
          <w:sz w:val="26"/>
          <w:szCs w:val="26"/>
          <w:vertAlign w:val="superscript"/>
        </w:rPr>
        <w:t>rd</w:t>
      </w:r>
      <w:r w:rsidR="00575ACD" w:rsidRPr="00B9068E">
        <w:rPr>
          <w:rFonts w:ascii="Times New Roman" w:hAnsi="Times New Roman" w:cs="Times New Roman"/>
          <w:sz w:val="26"/>
          <w:szCs w:val="26"/>
        </w:rPr>
        <w:t xml:space="preserve"> &amp;</w:t>
      </w:r>
      <w:r w:rsidR="00CD73C5" w:rsidRPr="00B9068E">
        <w:rPr>
          <w:rFonts w:ascii="Times New Roman" w:hAnsi="Times New Roman" w:cs="Times New Roman"/>
          <w:sz w:val="26"/>
          <w:szCs w:val="26"/>
        </w:rPr>
        <w:t xml:space="preserve"> 4</w:t>
      </w:r>
      <w:r w:rsidR="00CD73C5" w:rsidRPr="00B9068E">
        <w:rPr>
          <w:rFonts w:ascii="Times New Roman" w:hAnsi="Times New Roman" w:cs="Times New Roman"/>
          <w:sz w:val="26"/>
          <w:szCs w:val="26"/>
          <w:vertAlign w:val="superscript"/>
        </w:rPr>
        <w:t>th</w:t>
      </w:r>
      <w:r w:rsidR="00575ACD" w:rsidRPr="00B9068E">
        <w:rPr>
          <w:rFonts w:ascii="Times New Roman" w:hAnsi="Times New Roman" w:cs="Times New Roman"/>
          <w:sz w:val="26"/>
          <w:szCs w:val="26"/>
        </w:rPr>
        <w:t xml:space="preserve"> respondent it is clear that the 1</w:t>
      </w:r>
      <w:r w:rsidR="00575ACD" w:rsidRPr="00B9068E">
        <w:rPr>
          <w:rFonts w:ascii="Times New Roman" w:hAnsi="Times New Roman" w:cs="Times New Roman"/>
          <w:sz w:val="26"/>
          <w:szCs w:val="26"/>
          <w:vertAlign w:val="superscript"/>
        </w:rPr>
        <w:t>st</w:t>
      </w:r>
      <w:r w:rsidR="00575ACD" w:rsidRPr="00B9068E">
        <w:rPr>
          <w:rFonts w:ascii="Times New Roman" w:hAnsi="Times New Roman" w:cs="Times New Roman"/>
          <w:sz w:val="26"/>
          <w:szCs w:val="26"/>
        </w:rPr>
        <w:t xml:space="preserve"> respondent is a</w:t>
      </w:r>
      <w:r w:rsidR="00BB688B" w:rsidRPr="00B9068E">
        <w:rPr>
          <w:rFonts w:ascii="Times New Roman" w:hAnsi="Times New Roman" w:cs="Times New Roman"/>
          <w:sz w:val="26"/>
          <w:szCs w:val="26"/>
        </w:rPr>
        <w:t>n</w:t>
      </w:r>
      <w:r w:rsidR="00575ACD" w:rsidRPr="00B9068E">
        <w:rPr>
          <w:rFonts w:ascii="Times New Roman" w:hAnsi="Times New Roman" w:cs="Times New Roman"/>
          <w:sz w:val="26"/>
          <w:szCs w:val="26"/>
        </w:rPr>
        <w:t xml:space="preserve"> agent of the 2</w:t>
      </w:r>
      <w:r w:rsidR="00575ACD" w:rsidRPr="00B9068E">
        <w:rPr>
          <w:rFonts w:ascii="Times New Roman" w:hAnsi="Times New Roman" w:cs="Times New Roman"/>
          <w:sz w:val="26"/>
          <w:szCs w:val="26"/>
          <w:vertAlign w:val="superscript"/>
        </w:rPr>
        <w:t>nd</w:t>
      </w:r>
      <w:r w:rsidR="00575ACD" w:rsidRPr="00B9068E">
        <w:rPr>
          <w:rFonts w:ascii="Times New Roman" w:hAnsi="Times New Roman" w:cs="Times New Roman"/>
          <w:sz w:val="26"/>
          <w:szCs w:val="26"/>
        </w:rPr>
        <w:t xml:space="preserve"> respondent. It</w:t>
      </w:r>
      <w:r w:rsidRPr="00B9068E">
        <w:rPr>
          <w:rFonts w:ascii="Times New Roman" w:hAnsi="Times New Roman" w:cs="Times New Roman"/>
          <w:sz w:val="26"/>
          <w:szCs w:val="26"/>
        </w:rPr>
        <w:t xml:space="preserve"> </w:t>
      </w:r>
      <w:r w:rsidR="00A37F35" w:rsidRPr="00B9068E">
        <w:rPr>
          <w:rFonts w:ascii="Times New Roman" w:hAnsi="Times New Roman" w:cs="Times New Roman"/>
          <w:sz w:val="26"/>
          <w:szCs w:val="26"/>
        </w:rPr>
        <w:t xml:space="preserve">was his submission </w:t>
      </w:r>
      <w:r w:rsidR="00CD73C5" w:rsidRPr="00B9068E">
        <w:rPr>
          <w:rFonts w:ascii="Times New Roman" w:hAnsi="Times New Roman" w:cs="Times New Roman"/>
          <w:sz w:val="26"/>
          <w:szCs w:val="26"/>
        </w:rPr>
        <w:t>that the provisions of the 1999 C</w:t>
      </w:r>
      <w:r w:rsidR="00A37F35" w:rsidRPr="00B9068E">
        <w:rPr>
          <w:rFonts w:ascii="Times New Roman" w:hAnsi="Times New Roman" w:cs="Times New Roman"/>
          <w:sz w:val="26"/>
          <w:szCs w:val="26"/>
        </w:rPr>
        <w:t>onstitution as amended a</w:t>
      </w:r>
      <w:r w:rsidR="00CD73C5" w:rsidRPr="00B9068E">
        <w:rPr>
          <w:rFonts w:ascii="Times New Roman" w:hAnsi="Times New Roman" w:cs="Times New Roman"/>
          <w:sz w:val="26"/>
          <w:szCs w:val="26"/>
        </w:rPr>
        <w:t>nd the Articles of the African C</w:t>
      </w:r>
      <w:r w:rsidR="00BB688B" w:rsidRPr="00B9068E">
        <w:rPr>
          <w:rFonts w:ascii="Times New Roman" w:hAnsi="Times New Roman" w:cs="Times New Roman"/>
          <w:sz w:val="26"/>
          <w:szCs w:val="26"/>
        </w:rPr>
        <w:t>harter</w:t>
      </w:r>
      <w:r w:rsidR="00503CD1" w:rsidRPr="00B9068E">
        <w:rPr>
          <w:rFonts w:ascii="Times New Roman" w:hAnsi="Times New Roman" w:cs="Times New Roman"/>
          <w:sz w:val="26"/>
          <w:szCs w:val="26"/>
        </w:rPr>
        <w:t xml:space="preserve"> are applicable to master/servant employment relationship.</w:t>
      </w:r>
    </w:p>
    <w:p w:rsidR="00C01399" w:rsidRPr="00B9068E" w:rsidRDefault="00C01399" w:rsidP="00E9006A">
      <w:pPr>
        <w:pStyle w:val="NoSpacing"/>
        <w:jc w:val="both"/>
        <w:rPr>
          <w:rFonts w:ascii="Times New Roman" w:hAnsi="Times New Roman" w:cs="Times New Roman"/>
          <w:sz w:val="26"/>
          <w:szCs w:val="26"/>
        </w:rPr>
      </w:pPr>
    </w:p>
    <w:p w:rsidR="00C01399" w:rsidRPr="00B9068E" w:rsidRDefault="00C01399"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He submitted that it is trite law that he who </w:t>
      </w:r>
      <w:r w:rsidR="00427F8C" w:rsidRPr="00B9068E">
        <w:rPr>
          <w:rFonts w:ascii="Times New Roman" w:hAnsi="Times New Roman" w:cs="Times New Roman"/>
          <w:sz w:val="26"/>
          <w:szCs w:val="26"/>
        </w:rPr>
        <w:t>hi</w:t>
      </w:r>
      <w:r w:rsidR="008D3A72" w:rsidRPr="00B9068E">
        <w:rPr>
          <w:rFonts w:ascii="Times New Roman" w:hAnsi="Times New Roman" w:cs="Times New Roman"/>
          <w:sz w:val="26"/>
          <w:szCs w:val="26"/>
        </w:rPr>
        <w:t>r</w:t>
      </w:r>
      <w:r w:rsidRPr="00B9068E">
        <w:rPr>
          <w:rFonts w:ascii="Times New Roman" w:hAnsi="Times New Roman" w:cs="Times New Roman"/>
          <w:sz w:val="26"/>
          <w:szCs w:val="26"/>
        </w:rPr>
        <w:t>es can fire at will, but when a master fires in circumstances in which it is proved that any of the provision</w:t>
      </w:r>
      <w:r w:rsidR="006828B9" w:rsidRPr="00B9068E">
        <w:rPr>
          <w:rFonts w:ascii="Times New Roman" w:hAnsi="Times New Roman" w:cs="Times New Roman"/>
          <w:sz w:val="26"/>
          <w:szCs w:val="26"/>
        </w:rPr>
        <w:t>s</w:t>
      </w:r>
      <w:r w:rsidRPr="00B9068E">
        <w:rPr>
          <w:rFonts w:ascii="Times New Roman" w:hAnsi="Times New Roman" w:cs="Times New Roman"/>
          <w:sz w:val="26"/>
          <w:szCs w:val="26"/>
        </w:rPr>
        <w:t xml:space="preserve"> governing the enforcement of the Fundamental Rights of a person has been breached, such respondents wou</w:t>
      </w:r>
      <w:r w:rsidR="00BB688B" w:rsidRPr="00B9068E">
        <w:rPr>
          <w:rFonts w:ascii="Times New Roman" w:hAnsi="Times New Roman" w:cs="Times New Roman"/>
          <w:sz w:val="26"/>
          <w:szCs w:val="26"/>
        </w:rPr>
        <w:t>ld have committed a wrong and the court under such</w:t>
      </w:r>
      <w:r w:rsidRPr="00B9068E">
        <w:rPr>
          <w:rFonts w:ascii="Times New Roman" w:hAnsi="Times New Roman" w:cs="Times New Roman"/>
          <w:sz w:val="26"/>
          <w:szCs w:val="26"/>
        </w:rPr>
        <w:t xml:space="preserve"> circumstance</w:t>
      </w:r>
      <w:r w:rsidR="00BB688B" w:rsidRPr="00B9068E">
        <w:rPr>
          <w:rFonts w:ascii="Times New Roman" w:hAnsi="Times New Roman" w:cs="Times New Roman"/>
          <w:sz w:val="26"/>
          <w:szCs w:val="26"/>
        </w:rPr>
        <w:t>s</w:t>
      </w:r>
      <w:r w:rsidRPr="00B9068E">
        <w:rPr>
          <w:rFonts w:ascii="Times New Roman" w:hAnsi="Times New Roman" w:cs="Times New Roman"/>
          <w:sz w:val="26"/>
          <w:szCs w:val="26"/>
        </w:rPr>
        <w:t xml:space="preserve"> would order the payment of damages</w:t>
      </w:r>
      <w:r w:rsidR="00CD73C5" w:rsidRPr="00B9068E">
        <w:rPr>
          <w:rFonts w:ascii="Times New Roman" w:hAnsi="Times New Roman" w:cs="Times New Roman"/>
          <w:sz w:val="26"/>
          <w:szCs w:val="26"/>
        </w:rPr>
        <w:t>. Learned counsel argued that</w:t>
      </w:r>
      <w:r w:rsidRPr="00B9068E">
        <w:rPr>
          <w:rFonts w:ascii="Times New Roman" w:hAnsi="Times New Roman" w:cs="Times New Roman"/>
          <w:sz w:val="26"/>
          <w:szCs w:val="26"/>
        </w:rPr>
        <w:t xml:space="preserve"> it is to this extent t</w:t>
      </w:r>
      <w:r w:rsidR="00D128AD" w:rsidRPr="00B9068E">
        <w:rPr>
          <w:rFonts w:ascii="Times New Roman" w:hAnsi="Times New Roman" w:cs="Times New Roman"/>
          <w:sz w:val="26"/>
          <w:szCs w:val="26"/>
        </w:rPr>
        <w:t>hat the provisions of the 1999 C</w:t>
      </w:r>
      <w:r w:rsidRPr="00B9068E">
        <w:rPr>
          <w:rFonts w:ascii="Times New Roman" w:hAnsi="Times New Roman" w:cs="Times New Roman"/>
          <w:sz w:val="26"/>
          <w:szCs w:val="26"/>
        </w:rPr>
        <w:t>on</w:t>
      </w:r>
      <w:r w:rsidR="00230FA5" w:rsidRPr="00B9068E">
        <w:rPr>
          <w:rFonts w:ascii="Times New Roman" w:hAnsi="Times New Roman" w:cs="Times New Roman"/>
          <w:sz w:val="26"/>
          <w:szCs w:val="26"/>
        </w:rPr>
        <w:t>stitution as amended a</w:t>
      </w:r>
      <w:r w:rsidR="00D128AD" w:rsidRPr="00B9068E">
        <w:rPr>
          <w:rFonts w:ascii="Times New Roman" w:hAnsi="Times New Roman" w:cs="Times New Roman"/>
          <w:sz w:val="26"/>
          <w:szCs w:val="26"/>
        </w:rPr>
        <w:t>nd the Articles of the African C</w:t>
      </w:r>
      <w:r w:rsidR="00230FA5" w:rsidRPr="00B9068E">
        <w:rPr>
          <w:rFonts w:ascii="Times New Roman" w:hAnsi="Times New Roman" w:cs="Times New Roman"/>
          <w:sz w:val="26"/>
          <w:szCs w:val="26"/>
        </w:rPr>
        <w:t xml:space="preserve">harter are applicable to all types of employment in Nigeria citing </w:t>
      </w:r>
      <w:proofErr w:type="spellStart"/>
      <w:r w:rsidR="00230FA5" w:rsidRPr="00B9068E">
        <w:rPr>
          <w:rFonts w:ascii="Times New Roman" w:hAnsi="Times New Roman" w:cs="Times New Roman"/>
          <w:i/>
          <w:sz w:val="26"/>
          <w:szCs w:val="26"/>
        </w:rPr>
        <w:t>Anzaku</w:t>
      </w:r>
      <w:proofErr w:type="spellEnd"/>
      <w:r w:rsidR="00230FA5" w:rsidRPr="00B9068E">
        <w:rPr>
          <w:rFonts w:ascii="Times New Roman" w:hAnsi="Times New Roman" w:cs="Times New Roman"/>
          <w:i/>
          <w:sz w:val="26"/>
          <w:szCs w:val="26"/>
        </w:rPr>
        <w:t xml:space="preserve"> v Governor of </w:t>
      </w:r>
      <w:proofErr w:type="spellStart"/>
      <w:r w:rsidR="00230FA5" w:rsidRPr="00B9068E">
        <w:rPr>
          <w:rFonts w:ascii="Times New Roman" w:hAnsi="Times New Roman" w:cs="Times New Roman"/>
          <w:i/>
          <w:sz w:val="26"/>
          <w:szCs w:val="26"/>
        </w:rPr>
        <w:t>Nasarawa</w:t>
      </w:r>
      <w:proofErr w:type="spellEnd"/>
      <w:r w:rsidR="00230FA5" w:rsidRPr="00B9068E">
        <w:rPr>
          <w:rFonts w:ascii="Times New Roman" w:hAnsi="Times New Roman" w:cs="Times New Roman"/>
          <w:i/>
          <w:sz w:val="26"/>
          <w:szCs w:val="26"/>
        </w:rPr>
        <w:t xml:space="preserve"> State [2005] 5 NWLR</w:t>
      </w:r>
      <w:r w:rsidR="007F762A" w:rsidRPr="00B9068E">
        <w:rPr>
          <w:rFonts w:ascii="Times New Roman" w:hAnsi="Times New Roman" w:cs="Times New Roman"/>
          <w:i/>
          <w:sz w:val="26"/>
          <w:szCs w:val="26"/>
        </w:rPr>
        <w:t xml:space="preserve"> (Pt 919) 448 at 490 </w:t>
      </w:r>
      <w:proofErr w:type="spellStart"/>
      <w:r w:rsidR="007F762A" w:rsidRPr="00B9068E">
        <w:rPr>
          <w:rFonts w:ascii="Times New Roman" w:hAnsi="Times New Roman" w:cs="Times New Roman"/>
          <w:i/>
          <w:sz w:val="26"/>
          <w:szCs w:val="26"/>
        </w:rPr>
        <w:t>para</w:t>
      </w:r>
      <w:proofErr w:type="spellEnd"/>
      <w:r w:rsidR="007F762A" w:rsidRPr="00B9068E">
        <w:rPr>
          <w:rFonts w:ascii="Times New Roman" w:hAnsi="Times New Roman" w:cs="Times New Roman"/>
          <w:i/>
          <w:sz w:val="26"/>
          <w:szCs w:val="26"/>
        </w:rPr>
        <w:t xml:space="preserve"> G – A.</w:t>
      </w:r>
      <w:r w:rsidR="007F762A" w:rsidRPr="00B9068E">
        <w:rPr>
          <w:rFonts w:ascii="Times New Roman" w:hAnsi="Times New Roman" w:cs="Times New Roman"/>
          <w:sz w:val="26"/>
          <w:szCs w:val="26"/>
        </w:rPr>
        <w:t xml:space="preserve"> He argued that the common law under which the respondents have acted to fire the applicant in its practical application has affected the applicant negatively by infringing on her right of freedom from discrimination on account of gender </w:t>
      </w:r>
      <w:r w:rsidR="00D128AD" w:rsidRPr="00B9068E">
        <w:rPr>
          <w:rFonts w:ascii="Times New Roman" w:hAnsi="Times New Roman" w:cs="Times New Roman"/>
          <w:sz w:val="26"/>
          <w:szCs w:val="26"/>
        </w:rPr>
        <w:t>and sex.</w:t>
      </w:r>
    </w:p>
    <w:p w:rsidR="008F46C4" w:rsidRPr="00B9068E" w:rsidRDefault="008F46C4" w:rsidP="00E9006A">
      <w:pPr>
        <w:pStyle w:val="NoSpacing"/>
        <w:jc w:val="both"/>
        <w:rPr>
          <w:rFonts w:ascii="Times New Roman" w:hAnsi="Times New Roman" w:cs="Times New Roman"/>
          <w:sz w:val="26"/>
          <w:szCs w:val="26"/>
        </w:rPr>
      </w:pPr>
    </w:p>
    <w:p w:rsidR="008F46C4" w:rsidRPr="00B9068E" w:rsidRDefault="00D128AD"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Learned counsel </w:t>
      </w:r>
      <w:r w:rsidR="006828B9" w:rsidRPr="00B9068E">
        <w:rPr>
          <w:rFonts w:ascii="Times New Roman" w:hAnsi="Times New Roman" w:cs="Times New Roman"/>
          <w:sz w:val="26"/>
          <w:szCs w:val="26"/>
        </w:rPr>
        <w:t>submitted that a part</w:t>
      </w:r>
      <w:r w:rsidR="008F46C4" w:rsidRPr="00B9068E">
        <w:rPr>
          <w:rFonts w:ascii="Times New Roman" w:hAnsi="Times New Roman" w:cs="Times New Roman"/>
          <w:sz w:val="26"/>
          <w:szCs w:val="26"/>
        </w:rPr>
        <w:t>y is entitled</w:t>
      </w:r>
      <w:r w:rsidR="00F5515E" w:rsidRPr="00B9068E">
        <w:rPr>
          <w:rFonts w:ascii="Times New Roman" w:hAnsi="Times New Roman" w:cs="Times New Roman"/>
          <w:sz w:val="26"/>
          <w:szCs w:val="26"/>
        </w:rPr>
        <w:t xml:space="preserve"> to general damages if it</w:t>
      </w:r>
      <w:r w:rsidRPr="00B9068E">
        <w:rPr>
          <w:rFonts w:ascii="Times New Roman" w:hAnsi="Times New Roman" w:cs="Times New Roman"/>
          <w:sz w:val="26"/>
          <w:szCs w:val="26"/>
        </w:rPr>
        <w:t xml:space="preserve"> is</w:t>
      </w:r>
      <w:r w:rsidR="00F5515E" w:rsidRPr="00B9068E">
        <w:rPr>
          <w:rFonts w:ascii="Times New Roman" w:hAnsi="Times New Roman" w:cs="Times New Roman"/>
          <w:sz w:val="26"/>
          <w:szCs w:val="26"/>
        </w:rPr>
        <w:t xml:space="preserve"> established that the party has s</w:t>
      </w:r>
      <w:r w:rsidR="00F91CD1" w:rsidRPr="00B9068E">
        <w:rPr>
          <w:rFonts w:ascii="Times New Roman" w:hAnsi="Times New Roman" w:cs="Times New Roman"/>
          <w:sz w:val="26"/>
          <w:szCs w:val="26"/>
        </w:rPr>
        <w:t>uffered</w:t>
      </w:r>
      <w:r w:rsidR="00F5515E" w:rsidRPr="00B9068E">
        <w:rPr>
          <w:rFonts w:ascii="Times New Roman" w:hAnsi="Times New Roman" w:cs="Times New Roman"/>
          <w:sz w:val="26"/>
          <w:szCs w:val="26"/>
        </w:rPr>
        <w:t xml:space="preserve"> a wrong or injury. He argued that the applicant is entitled to general damages citing </w:t>
      </w:r>
      <w:proofErr w:type="spellStart"/>
      <w:r w:rsidR="00F5515E" w:rsidRPr="00B9068E">
        <w:rPr>
          <w:rFonts w:ascii="Times New Roman" w:hAnsi="Times New Roman" w:cs="Times New Roman"/>
          <w:i/>
          <w:sz w:val="26"/>
          <w:szCs w:val="26"/>
        </w:rPr>
        <w:t>Gari</w:t>
      </w:r>
      <w:proofErr w:type="spellEnd"/>
      <w:r w:rsidR="00F5515E" w:rsidRPr="00B9068E">
        <w:rPr>
          <w:rFonts w:ascii="Times New Roman" w:hAnsi="Times New Roman" w:cs="Times New Roman"/>
          <w:i/>
          <w:sz w:val="26"/>
          <w:szCs w:val="26"/>
        </w:rPr>
        <w:t xml:space="preserve"> v </w:t>
      </w:r>
      <w:proofErr w:type="spellStart"/>
      <w:r w:rsidR="00F5515E" w:rsidRPr="00B9068E">
        <w:rPr>
          <w:rFonts w:ascii="Times New Roman" w:hAnsi="Times New Roman" w:cs="Times New Roman"/>
          <w:i/>
          <w:sz w:val="26"/>
          <w:szCs w:val="26"/>
        </w:rPr>
        <w:t>Sierafine</w:t>
      </w:r>
      <w:proofErr w:type="spellEnd"/>
      <w:r w:rsidR="00F5515E" w:rsidRPr="00B9068E">
        <w:rPr>
          <w:rFonts w:ascii="Times New Roman" w:hAnsi="Times New Roman" w:cs="Times New Roman"/>
          <w:i/>
          <w:sz w:val="26"/>
          <w:szCs w:val="26"/>
        </w:rPr>
        <w:t xml:space="preserve"> (Nig) Ltd [2008] 2 NWLR (Pt 1070) 1</w:t>
      </w:r>
      <w:r w:rsidR="00F5515E" w:rsidRPr="00B9068E">
        <w:rPr>
          <w:rFonts w:ascii="Times New Roman" w:hAnsi="Times New Roman" w:cs="Times New Roman"/>
          <w:sz w:val="26"/>
          <w:szCs w:val="26"/>
        </w:rPr>
        <w:t>. Lear</w:t>
      </w:r>
      <w:r w:rsidRPr="00B9068E">
        <w:rPr>
          <w:rFonts w:ascii="Times New Roman" w:hAnsi="Times New Roman" w:cs="Times New Roman"/>
          <w:sz w:val="26"/>
          <w:szCs w:val="26"/>
        </w:rPr>
        <w:t>ned counsel further submitted that</w:t>
      </w:r>
      <w:r w:rsidR="00F5515E" w:rsidRPr="00B9068E">
        <w:rPr>
          <w:rFonts w:ascii="Times New Roman" w:hAnsi="Times New Roman" w:cs="Times New Roman"/>
          <w:sz w:val="26"/>
          <w:szCs w:val="26"/>
        </w:rPr>
        <w:t xml:space="preserve"> ex</w:t>
      </w:r>
      <w:r w:rsidRPr="00B9068E">
        <w:rPr>
          <w:rFonts w:ascii="Times New Roman" w:hAnsi="Times New Roman" w:cs="Times New Roman"/>
          <w:sz w:val="26"/>
          <w:szCs w:val="26"/>
        </w:rPr>
        <w:t>emp</w:t>
      </w:r>
      <w:r w:rsidR="00D1366C" w:rsidRPr="00B9068E">
        <w:rPr>
          <w:rFonts w:ascii="Times New Roman" w:hAnsi="Times New Roman" w:cs="Times New Roman"/>
          <w:sz w:val="26"/>
          <w:szCs w:val="26"/>
        </w:rPr>
        <w:t xml:space="preserve">lary or aggravated damages are </w:t>
      </w:r>
      <w:r w:rsidRPr="00B9068E">
        <w:rPr>
          <w:rFonts w:ascii="Times New Roman" w:hAnsi="Times New Roman" w:cs="Times New Roman"/>
          <w:sz w:val="26"/>
          <w:szCs w:val="26"/>
        </w:rPr>
        <w:t>awarded as</w:t>
      </w:r>
      <w:r w:rsidR="00F5515E" w:rsidRPr="00B9068E">
        <w:rPr>
          <w:rFonts w:ascii="Times New Roman" w:hAnsi="Times New Roman" w:cs="Times New Roman"/>
          <w:sz w:val="26"/>
          <w:szCs w:val="26"/>
        </w:rPr>
        <w:t xml:space="preserve"> </w:t>
      </w:r>
      <w:r w:rsidRPr="00B9068E">
        <w:rPr>
          <w:rFonts w:ascii="Times New Roman" w:hAnsi="Times New Roman" w:cs="Times New Roman"/>
          <w:sz w:val="26"/>
          <w:szCs w:val="26"/>
        </w:rPr>
        <w:t xml:space="preserve">a </w:t>
      </w:r>
      <w:r w:rsidR="00F5515E" w:rsidRPr="00B9068E">
        <w:rPr>
          <w:rFonts w:ascii="Times New Roman" w:hAnsi="Times New Roman" w:cs="Times New Roman"/>
          <w:sz w:val="26"/>
          <w:szCs w:val="26"/>
        </w:rPr>
        <w:t>puni</w:t>
      </w:r>
      <w:r w:rsidRPr="00B9068E">
        <w:rPr>
          <w:rFonts w:ascii="Times New Roman" w:hAnsi="Times New Roman" w:cs="Times New Roman"/>
          <w:sz w:val="26"/>
          <w:szCs w:val="26"/>
        </w:rPr>
        <w:t>tive measure</w:t>
      </w:r>
      <w:r w:rsidR="00FE508C" w:rsidRPr="00B9068E">
        <w:rPr>
          <w:rFonts w:ascii="Times New Roman" w:hAnsi="Times New Roman" w:cs="Times New Roman"/>
          <w:sz w:val="26"/>
          <w:szCs w:val="26"/>
        </w:rPr>
        <w:t xml:space="preserve"> </w:t>
      </w:r>
      <w:r w:rsidR="009F5C92" w:rsidRPr="00B9068E">
        <w:rPr>
          <w:rFonts w:ascii="Times New Roman" w:hAnsi="Times New Roman" w:cs="Times New Roman"/>
          <w:sz w:val="26"/>
          <w:szCs w:val="26"/>
        </w:rPr>
        <w:t>where malice or gross disregard for the law is proved. He urged the court to observe international best practice in awarding aggravated damages. He submitted that a careful consideration of the facts deposed to by the applicant shows that her feelings have been wounded by the responden</w:t>
      </w:r>
      <w:r w:rsidR="00BB688B" w:rsidRPr="00B9068E">
        <w:rPr>
          <w:rFonts w:ascii="Times New Roman" w:hAnsi="Times New Roman" w:cs="Times New Roman"/>
          <w:sz w:val="26"/>
          <w:szCs w:val="26"/>
        </w:rPr>
        <w:t>ts as manifested in the assault</w:t>
      </w:r>
      <w:r w:rsidR="009F5C92" w:rsidRPr="00B9068E">
        <w:rPr>
          <w:rFonts w:ascii="Times New Roman" w:hAnsi="Times New Roman" w:cs="Times New Roman"/>
          <w:sz w:val="26"/>
          <w:szCs w:val="26"/>
        </w:rPr>
        <w:t xml:space="preserve"> </w:t>
      </w:r>
      <w:r w:rsidR="00DC458B" w:rsidRPr="00B9068E">
        <w:rPr>
          <w:rFonts w:ascii="Times New Roman" w:hAnsi="Times New Roman" w:cs="Times New Roman"/>
          <w:sz w:val="26"/>
          <w:szCs w:val="26"/>
        </w:rPr>
        <w:t xml:space="preserve">on her womanhood. He </w:t>
      </w:r>
      <w:r w:rsidR="00624F2A" w:rsidRPr="00B9068E">
        <w:rPr>
          <w:rFonts w:ascii="Times New Roman" w:hAnsi="Times New Roman" w:cs="Times New Roman"/>
          <w:sz w:val="26"/>
          <w:szCs w:val="26"/>
        </w:rPr>
        <w:t>referred</w:t>
      </w:r>
      <w:r w:rsidR="00DC458B" w:rsidRPr="00B9068E">
        <w:rPr>
          <w:rFonts w:ascii="Times New Roman" w:hAnsi="Times New Roman" w:cs="Times New Roman"/>
          <w:sz w:val="26"/>
          <w:szCs w:val="26"/>
        </w:rPr>
        <w:t xml:space="preserve"> to </w:t>
      </w:r>
      <w:proofErr w:type="spellStart"/>
      <w:r w:rsidR="00624F2A" w:rsidRPr="00B9068E">
        <w:rPr>
          <w:rFonts w:ascii="Times New Roman" w:hAnsi="Times New Roman" w:cs="Times New Roman"/>
          <w:i/>
          <w:sz w:val="26"/>
          <w:szCs w:val="26"/>
        </w:rPr>
        <w:t>S</w:t>
      </w:r>
      <w:r w:rsidR="002B7B8D" w:rsidRPr="00B9068E">
        <w:rPr>
          <w:rFonts w:ascii="Times New Roman" w:hAnsi="Times New Roman" w:cs="Times New Roman"/>
          <w:i/>
          <w:sz w:val="26"/>
          <w:szCs w:val="26"/>
        </w:rPr>
        <w:t>asegbons</w:t>
      </w:r>
      <w:proofErr w:type="spellEnd"/>
      <w:r w:rsidR="002B7B8D" w:rsidRPr="00B9068E">
        <w:rPr>
          <w:rFonts w:ascii="Times New Roman" w:hAnsi="Times New Roman" w:cs="Times New Roman"/>
          <w:i/>
          <w:sz w:val="26"/>
          <w:szCs w:val="26"/>
        </w:rPr>
        <w:t xml:space="preserve"> Laws of Nigeria, </w:t>
      </w:r>
      <w:proofErr w:type="spellStart"/>
      <w:r w:rsidR="002B7B8D" w:rsidRPr="00B9068E">
        <w:rPr>
          <w:rFonts w:ascii="Times New Roman" w:hAnsi="Times New Roman" w:cs="Times New Roman"/>
          <w:i/>
          <w:sz w:val="26"/>
          <w:szCs w:val="26"/>
        </w:rPr>
        <w:t>V</w:t>
      </w:r>
      <w:r w:rsidR="00DC458B" w:rsidRPr="00B9068E">
        <w:rPr>
          <w:rFonts w:ascii="Times New Roman" w:hAnsi="Times New Roman" w:cs="Times New Roman"/>
          <w:i/>
          <w:sz w:val="26"/>
          <w:szCs w:val="26"/>
        </w:rPr>
        <w:t>ol</w:t>
      </w:r>
      <w:proofErr w:type="spellEnd"/>
      <w:r w:rsidR="00DC458B" w:rsidRPr="00B9068E">
        <w:rPr>
          <w:rFonts w:ascii="Times New Roman" w:hAnsi="Times New Roman" w:cs="Times New Roman"/>
          <w:i/>
          <w:sz w:val="26"/>
          <w:szCs w:val="26"/>
        </w:rPr>
        <w:t xml:space="preserve"> 8 </w:t>
      </w:r>
      <w:proofErr w:type="spellStart"/>
      <w:r w:rsidR="00DC458B" w:rsidRPr="00B9068E">
        <w:rPr>
          <w:rFonts w:ascii="Times New Roman" w:hAnsi="Times New Roman" w:cs="Times New Roman"/>
          <w:i/>
          <w:sz w:val="26"/>
          <w:szCs w:val="26"/>
        </w:rPr>
        <w:t>para</w:t>
      </w:r>
      <w:proofErr w:type="spellEnd"/>
      <w:r w:rsidR="00DC458B" w:rsidRPr="00B9068E">
        <w:rPr>
          <w:rFonts w:ascii="Times New Roman" w:hAnsi="Times New Roman" w:cs="Times New Roman"/>
          <w:i/>
          <w:sz w:val="26"/>
          <w:szCs w:val="26"/>
        </w:rPr>
        <w:t xml:space="preserve"> 1258,</w:t>
      </w:r>
      <w:r w:rsidR="002B7B8D" w:rsidRPr="00B9068E">
        <w:rPr>
          <w:rFonts w:ascii="Times New Roman" w:hAnsi="Times New Roman" w:cs="Times New Roman"/>
          <w:i/>
          <w:sz w:val="26"/>
          <w:szCs w:val="26"/>
        </w:rPr>
        <w:t xml:space="preserve"> </w:t>
      </w:r>
      <w:proofErr w:type="spellStart"/>
      <w:r w:rsidR="002B7B8D" w:rsidRPr="00B9068E">
        <w:rPr>
          <w:rFonts w:ascii="Times New Roman" w:hAnsi="Times New Roman" w:cs="Times New Roman"/>
          <w:i/>
          <w:sz w:val="26"/>
          <w:szCs w:val="26"/>
        </w:rPr>
        <w:t>Halsbury’s</w:t>
      </w:r>
      <w:proofErr w:type="spellEnd"/>
      <w:r w:rsidR="002B7B8D" w:rsidRPr="00B9068E">
        <w:rPr>
          <w:rFonts w:ascii="Times New Roman" w:hAnsi="Times New Roman" w:cs="Times New Roman"/>
          <w:i/>
          <w:sz w:val="26"/>
          <w:szCs w:val="26"/>
        </w:rPr>
        <w:t xml:space="preserve"> Laws of England </w:t>
      </w:r>
      <w:proofErr w:type="spellStart"/>
      <w:r w:rsidR="002B7B8D" w:rsidRPr="00B9068E">
        <w:rPr>
          <w:rFonts w:ascii="Times New Roman" w:hAnsi="Times New Roman" w:cs="Times New Roman"/>
          <w:i/>
          <w:sz w:val="26"/>
          <w:szCs w:val="26"/>
        </w:rPr>
        <w:t>V</w:t>
      </w:r>
      <w:r w:rsidR="00E0224A" w:rsidRPr="00B9068E">
        <w:rPr>
          <w:rFonts w:ascii="Times New Roman" w:hAnsi="Times New Roman" w:cs="Times New Roman"/>
          <w:i/>
          <w:sz w:val="26"/>
          <w:szCs w:val="26"/>
        </w:rPr>
        <w:t>ol</w:t>
      </w:r>
      <w:proofErr w:type="spellEnd"/>
      <w:r w:rsidR="00E0224A" w:rsidRPr="00B9068E">
        <w:rPr>
          <w:rFonts w:ascii="Times New Roman" w:hAnsi="Times New Roman" w:cs="Times New Roman"/>
          <w:i/>
          <w:sz w:val="26"/>
          <w:szCs w:val="26"/>
        </w:rPr>
        <w:t xml:space="preserve"> 12 (1) G.F.K. (N</w:t>
      </w:r>
      <w:r w:rsidR="008C72A2" w:rsidRPr="00B9068E">
        <w:rPr>
          <w:rFonts w:ascii="Times New Roman" w:hAnsi="Times New Roman" w:cs="Times New Roman"/>
          <w:i/>
          <w:sz w:val="26"/>
          <w:szCs w:val="26"/>
        </w:rPr>
        <w:t>ig) Ltd v NITEL Plc [2009] 13 NWLR (Pt 1164) 344 at 373, Chief Williams v Daily Times of Nigeria [1990] 1</w:t>
      </w:r>
      <w:r w:rsidR="008C72A2" w:rsidRPr="00B9068E">
        <w:rPr>
          <w:rFonts w:ascii="Times New Roman" w:hAnsi="Times New Roman" w:cs="Times New Roman"/>
          <w:sz w:val="26"/>
          <w:szCs w:val="26"/>
        </w:rPr>
        <w:t xml:space="preserve"> </w:t>
      </w:r>
      <w:r w:rsidR="008C72A2" w:rsidRPr="00B9068E">
        <w:rPr>
          <w:rFonts w:ascii="Times New Roman" w:hAnsi="Times New Roman" w:cs="Times New Roman"/>
          <w:i/>
          <w:sz w:val="26"/>
          <w:szCs w:val="26"/>
        </w:rPr>
        <w:t>NWLR (Pt 124) 1,</w:t>
      </w:r>
      <w:r w:rsidR="008C72A2" w:rsidRPr="00B9068E">
        <w:rPr>
          <w:rFonts w:ascii="Times New Roman" w:hAnsi="Times New Roman" w:cs="Times New Roman"/>
          <w:sz w:val="26"/>
          <w:szCs w:val="26"/>
        </w:rPr>
        <w:t xml:space="preserve"> </w:t>
      </w:r>
      <w:proofErr w:type="spellStart"/>
      <w:r w:rsidR="008C72A2" w:rsidRPr="00B9068E">
        <w:rPr>
          <w:rFonts w:ascii="Times New Roman" w:hAnsi="Times New Roman" w:cs="Times New Roman"/>
          <w:i/>
          <w:sz w:val="26"/>
          <w:szCs w:val="26"/>
        </w:rPr>
        <w:t>Gentner</w:t>
      </w:r>
      <w:proofErr w:type="spellEnd"/>
      <w:r w:rsidR="008C72A2" w:rsidRPr="00B9068E">
        <w:rPr>
          <w:rFonts w:ascii="Times New Roman" w:hAnsi="Times New Roman" w:cs="Times New Roman"/>
          <w:i/>
          <w:sz w:val="26"/>
          <w:szCs w:val="26"/>
        </w:rPr>
        <w:t xml:space="preserve"> v Steven</w:t>
      </w:r>
      <w:r w:rsidR="002B7B8D" w:rsidRPr="00B9068E">
        <w:rPr>
          <w:rFonts w:ascii="Times New Roman" w:hAnsi="Times New Roman" w:cs="Times New Roman"/>
          <w:i/>
          <w:sz w:val="26"/>
          <w:szCs w:val="26"/>
        </w:rPr>
        <w:t xml:space="preserve">son v </w:t>
      </w:r>
      <w:proofErr w:type="spellStart"/>
      <w:r w:rsidR="002B7B8D" w:rsidRPr="00B9068E">
        <w:rPr>
          <w:rFonts w:ascii="Times New Roman" w:hAnsi="Times New Roman" w:cs="Times New Roman"/>
          <w:i/>
          <w:sz w:val="26"/>
          <w:szCs w:val="26"/>
        </w:rPr>
        <w:t>Cheyney</w:t>
      </w:r>
      <w:proofErr w:type="spellEnd"/>
      <w:r w:rsidR="002B7B8D" w:rsidRPr="00B9068E">
        <w:rPr>
          <w:rFonts w:ascii="Times New Roman" w:hAnsi="Times New Roman" w:cs="Times New Roman"/>
          <w:i/>
          <w:sz w:val="26"/>
          <w:szCs w:val="26"/>
        </w:rPr>
        <w:t xml:space="preserve"> University of Pennsylvania (Civil Action No 94 – 7443), Dessert Palace Inc 259 AND Amber </w:t>
      </w:r>
      <w:proofErr w:type="spellStart"/>
      <w:r w:rsidR="002B7B8D" w:rsidRPr="00B9068E">
        <w:rPr>
          <w:rFonts w:ascii="Times New Roman" w:hAnsi="Times New Roman" w:cs="Times New Roman"/>
          <w:i/>
          <w:sz w:val="26"/>
          <w:szCs w:val="26"/>
        </w:rPr>
        <w:t>Mccombs</w:t>
      </w:r>
      <w:proofErr w:type="spellEnd"/>
      <w:r w:rsidR="002B7B8D" w:rsidRPr="00B9068E">
        <w:rPr>
          <w:rFonts w:ascii="Times New Roman" w:hAnsi="Times New Roman" w:cs="Times New Roman"/>
          <w:i/>
          <w:sz w:val="26"/>
          <w:szCs w:val="26"/>
        </w:rPr>
        <w:t xml:space="preserve"> v Catharine F. Costa 539 us [2003], </w:t>
      </w:r>
      <w:proofErr w:type="spellStart"/>
      <w:r w:rsidR="002B7B8D" w:rsidRPr="00B9068E">
        <w:rPr>
          <w:rFonts w:ascii="Times New Roman" w:hAnsi="Times New Roman" w:cs="Times New Roman"/>
          <w:i/>
          <w:sz w:val="26"/>
          <w:szCs w:val="26"/>
        </w:rPr>
        <w:t>Barlington</w:t>
      </w:r>
      <w:proofErr w:type="spellEnd"/>
      <w:r w:rsidR="002B7B8D" w:rsidRPr="00B9068E">
        <w:rPr>
          <w:rFonts w:ascii="Times New Roman" w:hAnsi="Times New Roman" w:cs="Times New Roman"/>
          <w:i/>
          <w:sz w:val="26"/>
          <w:szCs w:val="26"/>
        </w:rPr>
        <w:t xml:space="preserve"> N &amp; SFRCO v White 05 U.S. 259, Amber </w:t>
      </w:r>
      <w:proofErr w:type="spellStart"/>
      <w:r w:rsidR="002B7B8D" w:rsidRPr="00B9068E">
        <w:rPr>
          <w:rFonts w:ascii="Times New Roman" w:hAnsi="Times New Roman" w:cs="Times New Roman"/>
          <w:i/>
          <w:sz w:val="26"/>
          <w:szCs w:val="26"/>
        </w:rPr>
        <w:t>Mccombs</w:t>
      </w:r>
      <w:proofErr w:type="spellEnd"/>
      <w:r w:rsidR="002B7B8D" w:rsidRPr="00B9068E">
        <w:rPr>
          <w:rFonts w:ascii="Times New Roman" w:hAnsi="Times New Roman" w:cs="Times New Roman"/>
          <w:sz w:val="26"/>
          <w:szCs w:val="26"/>
        </w:rPr>
        <w:t xml:space="preserve"> v </w:t>
      </w:r>
      <w:r w:rsidR="002B7B8D" w:rsidRPr="00B9068E">
        <w:rPr>
          <w:rFonts w:ascii="Times New Roman" w:hAnsi="Times New Roman" w:cs="Times New Roman"/>
          <w:i/>
          <w:sz w:val="26"/>
          <w:szCs w:val="26"/>
        </w:rPr>
        <w:t>Meijer Inc 395 F. 3D 346.</w:t>
      </w:r>
      <w:r w:rsidR="00287663" w:rsidRPr="00B9068E">
        <w:rPr>
          <w:rFonts w:ascii="Times New Roman" w:hAnsi="Times New Roman" w:cs="Times New Roman"/>
          <w:sz w:val="26"/>
          <w:szCs w:val="26"/>
        </w:rPr>
        <w:t xml:space="preserve"> He finally urged that court to grant all the</w:t>
      </w:r>
      <w:r w:rsidR="00086982" w:rsidRPr="00B9068E">
        <w:rPr>
          <w:rFonts w:ascii="Times New Roman" w:hAnsi="Times New Roman" w:cs="Times New Roman"/>
          <w:sz w:val="26"/>
          <w:szCs w:val="26"/>
        </w:rPr>
        <w:t xml:space="preserve"> p</w:t>
      </w:r>
      <w:r w:rsidR="007A3702" w:rsidRPr="00B9068E">
        <w:rPr>
          <w:rFonts w:ascii="Times New Roman" w:hAnsi="Times New Roman" w:cs="Times New Roman"/>
          <w:sz w:val="26"/>
          <w:szCs w:val="26"/>
        </w:rPr>
        <w:t>rayers of the applicant.</w:t>
      </w:r>
    </w:p>
    <w:p w:rsidR="007A3702" w:rsidRPr="00B9068E" w:rsidRDefault="007A3702" w:rsidP="00E9006A">
      <w:pPr>
        <w:pStyle w:val="NoSpacing"/>
        <w:jc w:val="both"/>
        <w:rPr>
          <w:rFonts w:ascii="Times New Roman" w:hAnsi="Times New Roman" w:cs="Times New Roman"/>
          <w:sz w:val="26"/>
          <w:szCs w:val="26"/>
        </w:rPr>
      </w:pPr>
    </w:p>
    <w:p w:rsidR="00B217F2" w:rsidRPr="00B9068E" w:rsidRDefault="00B554D2"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On the mode</w:t>
      </w:r>
      <w:r w:rsidR="00B217F2" w:rsidRPr="00B9068E">
        <w:rPr>
          <w:rFonts w:ascii="Times New Roman" w:hAnsi="Times New Roman" w:cs="Times New Roman"/>
          <w:sz w:val="26"/>
          <w:szCs w:val="26"/>
        </w:rPr>
        <w:t xml:space="preserve"> </w:t>
      </w:r>
      <w:r w:rsidR="00312683" w:rsidRPr="00B9068E">
        <w:rPr>
          <w:rFonts w:ascii="Times New Roman" w:hAnsi="Times New Roman" w:cs="Times New Roman"/>
          <w:sz w:val="26"/>
          <w:szCs w:val="26"/>
        </w:rPr>
        <w:t>of commencement by Originating M</w:t>
      </w:r>
      <w:r w:rsidR="00B217F2" w:rsidRPr="00B9068E">
        <w:rPr>
          <w:rFonts w:ascii="Times New Roman" w:hAnsi="Times New Roman" w:cs="Times New Roman"/>
          <w:sz w:val="26"/>
          <w:szCs w:val="26"/>
        </w:rPr>
        <w:t xml:space="preserve">otion raised </w:t>
      </w:r>
      <w:proofErr w:type="spellStart"/>
      <w:r w:rsidR="00B217F2" w:rsidRPr="00B9068E">
        <w:rPr>
          <w:rFonts w:ascii="Times New Roman" w:hAnsi="Times New Roman" w:cs="Times New Roman"/>
          <w:sz w:val="26"/>
          <w:szCs w:val="26"/>
        </w:rPr>
        <w:t>suo</w:t>
      </w:r>
      <w:proofErr w:type="spellEnd"/>
      <w:r w:rsidR="00B217F2" w:rsidRPr="00B9068E">
        <w:rPr>
          <w:rFonts w:ascii="Times New Roman" w:hAnsi="Times New Roman" w:cs="Times New Roman"/>
          <w:sz w:val="26"/>
          <w:szCs w:val="26"/>
        </w:rPr>
        <w:t xml:space="preserve"> </w:t>
      </w:r>
      <w:proofErr w:type="spellStart"/>
      <w:r w:rsidR="00B217F2" w:rsidRPr="00B9068E">
        <w:rPr>
          <w:rFonts w:ascii="Times New Roman" w:hAnsi="Times New Roman" w:cs="Times New Roman"/>
          <w:sz w:val="26"/>
          <w:szCs w:val="26"/>
        </w:rPr>
        <w:t>moto</w:t>
      </w:r>
      <w:proofErr w:type="spellEnd"/>
      <w:r w:rsidR="00B217F2" w:rsidRPr="00B9068E">
        <w:rPr>
          <w:rFonts w:ascii="Times New Roman" w:hAnsi="Times New Roman" w:cs="Times New Roman"/>
          <w:sz w:val="26"/>
          <w:szCs w:val="26"/>
        </w:rPr>
        <w:t xml:space="preserve"> by the court, he submitted that the FREP Rules provides in Order 11 Rule 2 that “an application for the enforcement of the Fundamental Right may be made by any originating process accepted by the court.” He submitted that an Originating motion is also a mode of commencement of actions </w:t>
      </w:r>
      <w:r w:rsidR="00147BA0" w:rsidRPr="00B9068E">
        <w:rPr>
          <w:rFonts w:ascii="Times New Roman" w:hAnsi="Times New Roman" w:cs="Times New Roman"/>
          <w:sz w:val="26"/>
          <w:szCs w:val="26"/>
        </w:rPr>
        <w:t>known to this</w:t>
      </w:r>
      <w:r w:rsidR="00B217F2" w:rsidRPr="00B9068E">
        <w:rPr>
          <w:rFonts w:ascii="Times New Roman" w:hAnsi="Times New Roman" w:cs="Times New Roman"/>
          <w:sz w:val="26"/>
          <w:szCs w:val="26"/>
        </w:rPr>
        <w:t xml:space="preserve"> court even though Order 3 Rule 1of the Rules of this court</w:t>
      </w:r>
      <w:r w:rsidR="00147BA0" w:rsidRPr="00B9068E">
        <w:rPr>
          <w:rFonts w:ascii="Times New Roman" w:hAnsi="Times New Roman" w:cs="Times New Roman"/>
          <w:sz w:val="26"/>
          <w:szCs w:val="26"/>
        </w:rPr>
        <w:t xml:space="preserve"> states that an actio</w:t>
      </w:r>
      <w:r w:rsidR="00E0224A" w:rsidRPr="00B9068E">
        <w:rPr>
          <w:rFonts w:ascii="Times New Roman" w:hAnsi="Times New Roman" w:cs="Times New Roman"/>
          <w:sz w:val="26"/>
          <w:szCs w:val="26"/>
        </w:rPr>
        <w:t>n shall be commenced by way of C</w:t>
      </w:r>
      <w:r w:rsidR="00147BA0" w:rsidRPr="00B9068E">
        <w:rPr>
          <w:rFonts w:ascii="Times New Roman" w:hAnsi="Times New Roman" w:cs="Times New Roman"/>
          <w:sz w:val="26"/>
          <w:szCs w:val="26"/>
        </w:rPr>
        <w:t xml:space="preserve">omplaint. He submitted that the word </w:t>
      </w:r>
      <w:r w:rsidR="000F68C3" w:rsidRPr="00B9068E">
        <w:rPr>
          <w:rFonts w:ascii="Times New Roman" w:hAnsi="Times New Roman" w:cs="Times New Roman"/>
          <w:sz w:val="26"/>
          <w:szCs w:val="26"/>
        </w:rPr>
        <w:t>“</w:t>
      </w:r>
      <w:r w:rsidR="00147BA0" w:rsidRPr="00B9068E">
        <w:rPr>
          <w:rFonts w:ascii="Times New Roman" w:hAnsi="Times New Roman" w:cs="Times New Roman"/>
          <w:sz w:val="26"/>
          <w:szCs w:val="26"/>
        </w:rPr>
        <w:t>shall</w:t>
      </w:r>
      <w:r w:rsidR="000F68C3" w:rsidRPr="00B9068E">
        <w:rPr>
          <w:rFonts w:ascii="Times New Roman" w:hAnsi="Times New Roman" w:cs="Times New Roman"/>
          <w:sz w:val="26"/>
          <w:szCs w:val="26"/>
        </w:rPr>
        <w:t>”</w:t>
      </w:r>
      <w:r w:rsidR="00147BA0" w:rsidRPr="00B9068E">
        <w:rPr>
          <w:rFonts w:ascii="Times New Roman" w:hAnsi="Times New Roman" w:cs="Times New Roman"/>
          <w:sz w:val="26"/>
          <w:szCs w:val="26"/>
        </w:rPr>
        <w:t xml:space="preserve"> is only</w:t>
      </w:r>
      <w:r w:rsidR="000F68C3" w:rsidRPr="00B9068E">
        <w:rPr>
          <w:rFonts w:ascii="Times New Roman" w:hAnsi="Times New Roman" w:cs="Times New Roman"/>
          <w:sz w:val="26"/>
          <w:szCs w:val="26"/>
        </w:rPr>
        <w:t xml:space="preserve"> directory and subject to the overriding mitigating effect of Order 5 Rules (I) and (3) citing </w:t>
      </w:r>
      <w:proofErr w:type="spellStart"/>
      <w:r w:rsidR="000F68C3" w:rsidRPr="00B9068E">
        <w:rPr>
          <w:rFonts w:ascii="Times New Roman" w:hAnsi="Times New Roman" w:cs="Times New Roman"/>
          <w:sz w:val="26"/>
          <w:szCs w:val="26"/>
        </w:rPr>
        <w:t>Olaniyan</w:t>
      </w:r>
      <w:proofErr w:type="spellEnd"/>
      <w:r w:rsidR="000F68C3" w:rsidRPr="00B9068E">
        <w:rPr>
          <w:rFonts w:ascii="Times New Roman" w:hAnsi="Times New Roman" w:cs="Times New Roman"/>
          <w:sz w:val="26"/>
          <w:szCs w:val="26"/>
        </w:rPr>
        <w:t xml:space="preserve"> v </w:t>
      </w:r>
      <w:proofErr w:type="spellStart"/>
      <w:r w:rsidR="000F68C3" w:rsidRPr="00B9068E">
        <w:rPr>
          <w:rFonts w:ascii="Times New Roman" w:hAnsi="Times New Roman" w:cs="Times New Roman"/>
          <w:sz w:val="26"/>
          <w:szCs w:val="26"/>
        </w:rPr>
        <w:t>Oyewole</w:t>
      </w:r>
      <w:proofErr w:type="spellEnd"/>
      <w:r w:rsidR="000F68C3" w:rsidRPr="00B9068E">
        <w:rPr>
          <w:rFonts w:ascii="Times New Roman" w:hAnsi="Times New Roman" w:cs="Times New Roman"/>
          <w:sz w:val="26"/>
          <w:szCs w:val="26"/>
        </w:rPr>
        <w:t xml:space="preserve"> [2008] 5 NWLR (Pt 1079), </w:t>
      </w:r>
      <w:proofErr w:type="spellStart"/>
      <w:r w:rsidR="000F68C3" w:rsidRPr="00B9068E">
        <w:rPr>
          <w:rFonts w:ascii="Times New Roman" w:hAnsi="Times New Roman" w:cs="Times New Roman"/>
          <w:sz w:val="26"/>
          <w:szCs w:val="26"/>
        </w:rPr>
        <w:t>Gambari</w:t>
      </w:r>
      <w:proofErr w:type="spellEnd"/>
      <w:r w:rsidR="000F68C3" w:rsidRPr="00B9068E">
        <w:rPr>
          <w:rFonts w:ascii="Times New Roman" w:hAnsi="Times New Roman" w:cs="Times New Roman"/>
          <w:sz w:val="26"/>
          <w:szCs w:val="26"/>
        </w:rPr>
        <w:t xml:space="preserve"> v Mahmud [2010] 3 NWLR (Pt 1181) 278.</w:t>
      </w:r>
      <w:r w:rsidR="00147BA0" w:rsidRPr="00B9068E">
        <w:rPr>
          <w:rFonts w:ascii="Times New Roman" w:hAnsi="Times New Roman" w:cs="Times New Roman"/>
          <w:sz w:val="26"/>
          <w:szCs w:val="26"/>
        </w:rPr>
        <w:t xml:space="preserve">  He submitted</w:t>
      </w:r>
      <w:r w:rsidR="00BB688B" w:rsidRPr="00B9068E">
        <w:rPr>
          <w:rFonts w:ascii="Times New Roman" w:hAnsi="Times New Roman" w:cs="Times New Roman"/>
          <w:sz w:val="26"/>
          <w:szCs w:val="26"/>
        </w:rPr>
        <w:t xml:space="preserve"> that Rules of Court are to aid</w:t>
      </w:r>
      <w:r w:rsidR="00147BA0" w:rsidRPr="00B9068E">
        <w:rPr>
          <w:rFonts w:ascii="Times New Roman" w:hAnsi="Times New Roman" w:cs="Times New Roman"/>
          <w:sz w:val="26"/>
          <w:szCs w:val="26"/>
        </w:rPr>
        <w:t xml:space="preserve"> the </w:t>
      </w:r>
      <w:r w:rsidR="00E0224A" w:rsidRPr="00B9068E">
        <w:rPr>
          <w:rFonts w:ascii="Times New Roman" w:hAnsi="Times New Roman" w:cs="Times New Roman"/>
          <w:sz w:val="26"/>
          <w:szCs w:val="26"/>
        </w:rPr>
        <w:t>court and not to defeat justice and</w:t>
      </w:r>
      <w:r w:rsidR="00312683" w:rsidRPr="00B9068E">
        <w:rPr>
          <w:rFonts w:ascii="Times New Roman" w:hAnsi="Times New Roman" w:cs="Times New Roman"/>
          <w:sz w:val="26"/>
          <w:szCs w:val="26"/>
        </w:rPr>
        <w:t xml:space="preserve"> that </w:t>
      </w:r>
      <w:r w:rsidR="00E0224A" w:rsidRPr="00B9068E">
        <w:rPr>
          <w:rFonts w:ascii="Times New Roman" w:hAnsi="Times New Roman" w:cs="Times New Roman"/>
          <w:sz w:val="26"/>
          <w:szCs w:val="26"/>
        </w:rPr>
        <w:t>any</w:t>
      </w:r>
      <w:r w:rsidR="00D1366C" w:rsidRPr="00B9068E">
        <w:rPr>
          <w:rFonts w:ascii="Times New Roman" w:hAnsi="Times New Roman" w:cs="Times New Roman"/>
          <w:sz w:val="26"/>
          <w:szCs w:val="26"/>
        </w:rPr>
        <w:t xml:space="preserve"> non-</w:t>
      </w:r>
      <w:r w:rsidR="000F68C3" w:rsidRPr="00B9068E">
        <w:rPr>
          <w:rFonts w:ascii="Times New Roman" w:hAnsi="Times New Roman" w:cs="Times New Roman"/>
          <w:sz w:val="26"/>
          <w:szCs w:val="26"/>
        </w:rPr>
        <w:t xml:space="preserve">compliance by the applicant </w:t>
      </w:r>
      <w:r w:rsidR="00E0224A" w:rsidRPr="00B9068E">
        <w:rPr>
          <w:rFonts w:ascii="Times New Roman" w:hAnsi="Times New Roman" w:cs="Times New Roman"/>
          <w:sz w:val="26"/>
          <w:szCs w:val="26"/>
        </w:rPr>
        <w:t>should be treated a</w:t>
      </w:r>
      <w:r w:rsidR="000F68C3" w:rsidRPr="00B9068E">
        <w:rPr>
          <w:rFonts w:ascii="Times New Roman" w:hAnsi="Times New Roman" w:cs="Times New Roman"/>
          <w:sz w:val="26"/>
          <w:szCs w:val="26"/>
        </w:rPr>
        <w:t>s an irregularity.</w:t>
      </w:r>
      <w:r w:rsidR="00694C3F" w:rsidRPr="00B9068E">
        <w:rPr>
          <w:rFonts w:ascii="Times New Roman" w:hAnsi="Times New Roman" w:cs="Times New Roman"/>
          <w:sz w:val="26"/>
          <w:szCs w:val="26"/>
        </w:rPr>
        <w:t xml:space="preserve"> He urged the court to invoke the provisions of Order 5 Rule 3 and direct a departure from the </w:t>
      </w:r>
      <w:r w:rsidR="00312683" w:rsidRPr="00B9068E">
        <w:rPr>
          <w:rFonts w:ascii="Times New Roman" w:hAnsi="Times New Roman" w:cs="Times New Roman"/>
          <w:sz w:val="26"/>
          <w:szCs w:val="26"/>
        </w:rPr>
        <w:t>Rules in the interest of justice.</w:t>
      </w:r>
      <w:r w:rsidR="000F68C3" w:rsidRPr="00B9068E">
        <w:rPr>
          <w:rFonts w:ascii="Times New Roman" w:hAnsi="Times New Roman" w:cs="Times New Roman"/>
          <w:sz w:val="26"/>
          <w:szCs w:val="26"/>
        </w:rPr>
        <w:t xml:space="preserve"> He cited</w:t>
      </w:r>
      <w:r w:rsidR="000F68C3" w:rsidRPr="00B9068E">
        <w:rPr>
          <w:rFonts w:ascii="Times New Roman" w:hAnsi="Times New Roman" w:cs="Times New Roman"/>
          <w:i/>
          <w:sz w:val="26"/>
          <w:szCs w:val="26"/>
        </w:rPr>
        <w:t xml:space="preserve"> </w:t>
      </w:r>
      <w:proofErr w:type="spellStart"/>
      <w:r w:rsidR="000F68C3" w:rsidRPr="00B9068E">
        <w:rPr>
          <w:rFonts w:ascii="Times New Roman" w:hAnsi="Times New Roman" w:cs="Times New Roman"/>
          <w:i/>
          <w:sz w:val="26"/>
          <w:szCs w:val="26"/>
        </w:rPr>
        <w:t>Atamgba</w:t>
      </w:r>
      <w:proofErr w:type="spellEnd"/>
      <w:r w:rsidR="000F68C3" w:rsidRPr="00B9068E">
        <w:rPr>
          <w:rFonts w:ascii="Times New Roman" w:hAnsi="Times New Roman" w:cs="Times New Roman"/>
          <w:i/>
          <w:sz w:val="26"/>
          <w:szCs w:val="26"/>
        </w:rPr>
        <w:t xml:space="preserve"> v </w:t>
      </w:r>
      <w:proofErr w:type="spellStart"/>
      <w:r w:rsidR="000F68C3" w:rsidRPr="00B9068E">
        <w:rPr>
          <w:rFonts w:ascii="Times New Roman" w:hAnsi="Times New Roman" w:cs="Times New Roman"/>
          <w:i/>
          <w:sz w:val="26"/>
          <w:szCs w:val="26"/>
        </w:rPr>
        <w:t>Effimi</w:t>
      </w:r>
      <w:proofErr w:type="spellEnd"/>
      <w:r w:rsidR="000F68C3" w:rsidRPr="00B9068E">
        <w:rPr>
          <w:rFonts w:ascii="Times New Roman" w:hAnsi="Times New Roman" w:cs="Times New Roman"/>
          <w:i/>
          <w:sz w:val="26"/>
          <w:szCs w:val="26"/>
        </w:rPr>
        <w:t xml:space="preserve"> [2001] FWLR (Pt 58) 1155</w:t>
      </w:r>
      <w:r w:rsidR="00694C3F" w:rsidRPr="00B9068E">
        <w:rPr>
          <w:rFonts w:ascii="Times New Roman" w:hAnsi="Times New Roman" w:cs="Times New Roman"/>
          <w:i/>
          <w:sz w:val="26"/>
          <w:szCs w:val="26"/>
        </w:rPr>
        <w:t>,</w:t>
      </w:r>
      <w:r w:rsidR="000F68C3" w:rsidRPr="00B9068E">
        <w:rPr>
          <w:rFonts w:ascii="Times New Roman" w:hAnsi="Times New Roman" w:cs="Times New Roman"/>
          <w:i/>
          <w:sz w:val="26"/>
          <w:szCs w:val="26"/>
        </w:rPr>
        <w:t xml:space="preserve"> U.T.C v </w:t>
      </w:r>
      <w:proofErr w:type="spellStart"/>
      <w:r w:rsidR="000F68C3" w:rsidRPr="00B9068E">
        <w:rPr>
          <w:rFonts w:ascii="Times New Roman" w:hAnsi="Times New Roman" w:cs="Times New Roman"/>
          <w:i/>
          <w:sz w:val="26"/>
          <w:szCs w:val="26"/>
        </w:rPr>
        <w:t>Pamotei</w:t>
      </w:r>
      <w:proofErr w:type="spellEnd"/>
      <w:r w:rsidR="000F68C3" w:rsidRPr="00B9068E">
        <w:rPr>
          <w:rFonts w:ascii="Times New Roman" w:hAnsi="Times New Roman" w:cs="Times New Roman"/>
          <w:i/>
          <w:sz w:val="26"/>
          <w:szCs w:val="26"/>
        </w:rPr>
        <w:t xml:space="preserve"> [1982] 2 NWLR (PT 103) 244. </w:t>
      </w:r>
      <w:proofErr w:type="gramStart"/>
      <w:r w:rsidR="000F68C3" w:rsidRPr="00B9068E">
        <w:rPr>
          <w:rFonts w:ascii="Times New Roman" w:hAnsi="Times New Roman" w:cs="Times New Roman"/>
          <w:i/>
          <w:sz w:val="26"/>
          <w:szCs w:val="26"/>
        </w:rPr>
        <w:t>S</w:t>
      </w:r>
      <w:r w:rsidR="00694C3F" w:rsidRPr="00B9068E">
        <w:rPr>
          <w:rFonts w:ascii="Times New Roman" w:hAnsi="Times New Roman" w:cs="Times New Roman"/>
          <w:i/>
          <w:sz w:val="26"/>
          <w:szCs w:val="26"/>
        </w:rPr>
        <w:t>P</w:t>
      </w:r>
      <w:r w:rsidR="00312683" w:rsidRPr="00B9068E">
        <w:rPr>
          <w:rFonts w:ascii="Times New Roman" w:hAnsi="Times New Roman" w:cs="Times New Roman"/>
          <w:i/>
          <w:sz w:val="26"/>
          <w:szCs w:val="26"/>
        </w:rPr>
        <w:t xml:space="preserve">DC v </w:t>
      </w:r>
      <w:proofErr w:type="spellStart"/>
      <w:r w:rsidR="00312683" w:rsidRPr="00B9068E">
        <w:rPr>
          <w:rFonts w:ascii="Times New Roman" w:hAnsi="Times New Roman" w:cs="Times New Roman"/>
          <w:i/>
          <w:sz w:val="26"/>
          <w:szCs w:val="26"/>
        </w:rPr>
        <w:t>Nwakeka</w:t>
      </w:r>
      <w:proofErr w:type="spellEnd"/>
      <w:r w:rsidR="00312683" w:rsidRPr="00B9068E">
        <w:rPr>
          <w:rFonts w:ascii="Times New Roman" w:hAnsi="Times New Roman" w:cs="Times New Roman"/>
          <w:i/>
          <w:sz w:val="26"/>
          <w:szCs w:val="26"/>
        </w:rPr>
        <w:t xml:space="preserve"> [2001] FWLR (Pt 48)</w:t>
      </w:r>
      <w:r w:rsidR="00694C3F" w:rsidRPr="00B9068E">
        <w:rPr>
          <w:rFonts w:ascii="Times New Roman" w:hAnsi="Times New Roman" w:cs="Times New Roman"/>
          <w:i/>
          <w:sz w:val="26"/>
          <w:szCs w:val="26"/>
        </w:rPr>
        <w:t xml:space="preserve"> 1363.</w:t>
      </w:r>
      <w:proofErr w:type="gramEnd"/>
      <w:r w:rsidR="00694C3F" w:rsidRPr="00B9068E">
        <w:rPr>
          <w:rFonts w:ascii="Times New Roman" w:hAnsi="Times New Roman" w:cs="Times New Roman"/>
          <w:sz w:val="26"/>
          <w:szCs w:val="26"/>
        </w:rPr>
        <w:t xml:space="preserve"> He submitted that a party is deemed to have </w:t>
      </w:r>
      <w:r w:rsidR="00157745" w:rsidRPr="00B9068E">
        <w:rPr>
          <w:rFonts w:ascii="Times New Roman" w:hAnsi="Times New Roman" w:cs="Times New Roman"/>
          <w:sz w:val="26"/>
          <w:szCs w:val="26"/>
        </w:rPr>
        <w:t>waived any objection to</w:t>
      </w:r>
      <w:r w:rsidR="00D1366C" w:rsidRPr="00B9068E">
        <w:rPr>
          <w:rFonts w:ascii="Times New Roman" w:hAnsi="Times New Roman" w:cs="Times New Roman"/>
          <w:sz w:val="26"/>
          <w:szCs w:val="26"/>
        </w:rPr>
        <w:t xml:space="preserve"> non-</w:t>
      </w:r>
      <w:r w:rsidR="00694C3F" w:rsidRPr="00B9068E">
        <w:rPr>
          <w:rFonts w:ascii="Times New Roman" w:hAnsi="Times New Roman" w:cs="Times New Roman"/>
          <w:sz w:val="26"/>
          <w:szCs w:val="26"/>
        </w:rPr>
        <w:t>compliance where he has taken steps. That in the present case</w:t>
      </w:r>
      <w:r w:rsidR="006C3D1C" w:rsidRPr="00B9068E">
        <w:rPr>
          <w:rFonts w:ascii="Times New Roman" w:hAnsi="Times New Roman" w:cs="Times New Roman"/>
          <w:sz w:val="26"/>
          <w:szCs w:val="26"/>
        </w:rPr>
        <w:t>,</w:t>
      </w:r>
      <w:r w:rsidR="00694C3F" w:rsidRPr="00B9068E">
        <w:rPr>
          <w:rFonts w:ascii="Times New Roman" w:hAnsi="Times New Roman" w:cs="Times New Roman"/>
          <w:sz w:val="26"/>
          <w:szCs w:val="26"/>
        </w:rPr>
        <w:t xml:space="preserve"> the respondents took steps by filing counter affidavits in</w:t>
      </w:r>
      <w:r w:rsidR="000B74CC">
        <w:rPr>
          <w:rFonts w:ascii="Times New Roman" w:hAnsi="Times New Roman" w:cs="Times New Roman"/>
          <w:sz w:val="26"/>
          <w:szCs w:val="26"/>
        </w:rPr>
        <w:t xml:space="preserve"> opposition to the applicant’s Originating M</w:t>
      </w:r>
      <w:r w:rsidR="00694C3F" w:rsidRPr="00B9068E">
        <w:rPr>
          <w:rFonts w:ascii="Times New Roman" w:hAnsi="Times New Roman" w:cs="Times New Roman"/>
          <w:sz w:val="26"/>
          <w:szCs w:val="26"/>
        </w:rPr>
        <w:t>otion and have waived their right to complain</w:t>
      </w:r>
      <w:r w:rsidR="006C3D1C" w:rsidRPr="00B9068E">
        <w:rPr>
          <w:rFonts w:ascii="Times New Roman" w:hAnsi="Times New Roman" w:cs="Times New Roman"/>
          <w:sz w:val="26"/>
          <w:szCs w:val="26"/>
        </w:rPr>
        <w:t xml:space="preserve"> about non compliance with the R</w:t>
      </w:r>
      <w:r w:rsidR="00694C3F" w:rsidRPr="00B9068E">
        <w:rPr>
          <w:rFonts w:ascii="Times New Roman" w:hAnsi="Times New Roman" w:cs="Times New Roman"/>
          <w:sz w:val="26"/>
          <w:szCs w:val="26"/>
        </w:rPr>
        <w:t>ules of Court</w:t>
      </w:r>
      <w:r w:rsidR="0060053E" w:rsidRPr="00B9068E">
        <w:rPr>
          <w:rFonts w:ascii="Times New Roman" w:hAnsi="Times New Roman" w:cs="Times New Roman"/>
          <w:sz w:val="26"/>
          <w:szCs w:val="26"/>
        </w:rPr>
        <w:t>. He</w:t>
      </w:r>
      <w:r w:rsidR="00694C3F" w:rsidRPr="00B9068E">
        <w:rPr>
          <w:rFonts w:ascii="Times New Roman" w:hAnsi="Times New Roman" w:cs="Times New Roman"/>
          <w:sz w:val="26"/>
          <w:szCs w:val="26"/>
        </w:rPr>
        <w:t xml:space="preserve"> cit</w:t>
      </w:r>
      <w:r w:rsidR="006C3D1C" w:rsidRPr="00B9068E">
        <w:rPr>
          <w:rFonts w:ascii="Times New Roman" w:hAnsi="Times New Roman" w:cs="Times New Roman"/>
          <w:sz w:val="26"/>
          <w:szCs w:val="26"/>
        </w:rPr>
        <w:t>ed</w:t>
      </w:r>
      <w:r w:rsidR="00694C3F" w:rsidRPr="00B9068E">
        <w:rPr>
          <w:rFonts w:ascii="Times New Roman" w:hAnsi="Times New Roman" w:cs="Times New Roman"/>
          <w:i/>
          <w:sz w:val="26"/>
          <w:szCs w:val="26"/>
        </w:rPr>
        <w:t xml:space="preserve"> SBS Co Nig Ltd v O.F. Ind. Ltd [2011]3 NWLR (Pt 1235) 456.</w:t>
      </w:r>
      <w:r w:rsidR="000F68C3" w:rsidRPr="00B9068E">
        <w:rPr>
          <w:rFonts w:ascii="Times New Roman" w:hAnsi="Times New Roman" w:cs="Times New Roman"/>
          <w:sz w:val="26"/>
          <w:szCs w:val="26"/>
        </w:rPr>
        <w:t xml:space="preserve"> </w:t>
      </w:r>
    </w:p>
    <w:p w:rsidR="00B217F2" w:rsidRPr="00B9068E" w:rsidRDefault="00B217F2" w:rsidP="00E9006A">
      <w:pPr>
        <w:pStyle w:val="NoSpacing"/>
        <w:jc w:val="both"/>
        <w:rPr>
          <w:rFonts w:ascii="Times New Roman" w:hAnsi="Times New Roman" w:cs="Times New Roman"/>
          <w:sz w:val="26"/>
          <w:szCs w:val="26"/>
        </w:rPr>
      </w:pPr>
    </w:p>
    <w:p w:rsidR="007A3702" w:rsidRPr="00B9068E" w:rsidRDefault="006C3D1C"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w:t>
      </w:r>
      <w:r w:rsidR="007A3702" w:rsidRPr="00B9068E">
        <w:rPr>
          <w:rFonts w:ascii="Times New Roman" w:hAnsi="Times New Roman" w:cs="Times New Roman"/>
          <w:sz w:val="26"/>
          <w:szCs w:val="26"/>
        </w:rPr>
        <w:t>Learned S</w:t>
      </w:r>
      <w:r w:rsidRPr="00B9068E">
        <w:rPr>
          <w:rFonts w:ascii="Times New Roman" w:hAnsi="Times New Roman" w:cs="Times New Roman"/>
          <w:sz w:val="26"/>
          <w:szCs w:val="26"/>
        </w:rPr>
        <w:t>enior Advocate of Nigeria (SAN)</w:t>
      </w:r>
      <w:r w:rsidR="006828B9" w:rsidRPr="00B9068E">
        <w:rPr>
          <w:rFonts w:ascii="Times New Roman" w:hAnsi="Times New Roman" w:cs="Times New Roman"/>
          <w:sz w:val="26"/>
          <w:szCs w:val="26"/>
        </w:rPr>
        <w:t xml:space="preserve"> raised three</w:t>
      </w:r>
      <w:r w:rsidR="0047501D" w:rsidRPr="00B9068E">
        <w:rPr>
          <w:rFonts w:ascii="Times New Roman" w:hAnsi="Times New Roman" w:cs="Times New Roman"/>
          <w:sz w:val="26"/>
          <w:szCs w:val="26"/>
        </w:rPr>
        <w:t xml:space="preserve"> </w:t>
      </w:r>
      <w:r w:rsidR="00207B8A" w:rsidRPr="00B9068E">
        <w:rPr>
          <w:rFonts w:ascii="Times New Roman" w:hAnsi="Times New Roman" w:cs="Times New Roman"/>
          <w:sz w:val="26"/>
          <w:szCs w:val="26"/>
        </w:rPr>
        <w:t>issues for determination</w:t>
      </w:r>
      <w:r w:rsidRPr="00B9068E">
        <w:rPr>
          <w:rFonts w:ascii="Times New Roman" w:hAnsi="Times New Roman" w:cs="Times New Roman"/>
          <w:sz w:val="26"/>
          <w:szCs w:val="26"/>
        </w:rPr>
        <w:t xml:space="preserve"> in respect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w:t>
      </w:r>
      <w:r w:rsidR="00207B8A" w:rsidRPr="00B9068E">
        <w:rPr>
          <w:rFonts w:ascii="Times New Roman" w:hAnsi="Times New Roman" w:cs="Times New Roman"/>
          <w:sz w:val="26"/>
          <w:szCs w:val="26"/>
        </w:rPr>
        <w:t>:</w:t>
      </w:r>
    </w:p>
    <w:p w:rsidR="009A5BB4" w:rsidRPr="00B9068E" w:rsidRDefault="009A5BB4" w:rsidP="00E9006A">
      <w:pPr>
        <w:pStyle w:val="NoSpacing"/>
        <w:jc w:val="both"/>
        <w:rPr>
          <w:rFonts w:ascii="Times New Roman" w:hAnsi="Times New Roman" w:cs="Times New Roman"/>
          <w:sz w:val="26"/>
          <w:szCs w:val="26"/>
        </w:rPr>
      </w:pPr>
    </w:p>
    <w:p w:rsidR="009A5BB4" w:rsidRPr="00B9068E" w:rsidRDefault="0047501D" w:rsidP="0047501D">
      <w:pPr>
        <w:pStyle w:val="NoSpacing"/>
        <w:numPr>
          <w:ilvl w:val="0"/>
          <w:numId w:val="5"/>
        </w:numPr>
        <w:jc w:val="both"/>
        <w:rPr>
          <w:rFonts w:ascii="Times New Roman" w:hAnsi="Times New Roman" w:cs="Times New Roman"/>
          <w:sz w:val="26"/>
          <w:szCs w:val="26"/>
        </w:rPr>
      </w:pPr>
      <w:r w:rsidRPr="00B9068E">
        <w:rPr>
          <w:rFonts w:ascii="Times New Roman" w:hAnsi="Times New Roman" w:cs="Times New Roman"/>
          <w:sz w:val="26"/>
          <w:szCs w:val="26"/>
        </w:rPr>
        <w:t>Whether from the facts and evidence before the court</w:t>
      </w:r>
      <w:r w:rsidR="000F7998" w:rsidRPr="00B9068E">
        <w:rPr>
          <w:rFonts w:ascii="Times New Roman" w:hAnsi="Times New Roman" w:cs="Times New Roman"/>
          <w:sz w:val="26"/>
          <w:szCs w:val="26"/>
        </w:rPr>
        <w:t>, t</w:t>
      </w:r>
      <w:r w:rsidR="00E05F1A" w:rsidRPr="00B9068E">
        <w:rPr>
          <w:rFonts w:ascii="Times New Roman" w:hAnsi="Times New Roman" w:cs="Times New Roman"/>
          <w:sz w:val="26"/>
          <w:szCs w:val="26"/>
        </w:rPr>
        <w:t>he a</w:t>
      </w:r>
      <w:r w:rsidR="000F7998" w:rsidRPr="00B9068E">
        <w:rPr>
          <w:rFonts w:ascii="Times New Roman" w:hAnsi="Times New Roman" w:cs="Times New Roman"/>
          <w:sz w:val="26"/>
          <w:szCs w:val="26"/>
        </w:rPr>
        <w:t xml:space="preserve">pplicant has established over a preponderance </w:t>
      </w:r>
      <w:r w:rsidR="00187834" w:rsidRPr="00B9068E">
        <w:rPr>
          <w:rFonts w:ascii="Times New Roman" w:hAnsi="Times New Roman" w:cs="Times New Roman"/>
          <w:sz w:val="26"/>
          <w:szCs w:val="26"/>
        </w:rPr>
        <w:t xml:space="preserve"> </w:t>
      </w:r>
      <w:r w:rsidR="000F7998" w:rsidRPr="00B9068E">
        <w:rPr>
          <w:rFonts w:ascii="Times New Roman" w:hAnsi="Times New Roman" w:cs="Times New Roman"/>
          <w:sz w:val="26"/>
          <w:szCs w:val="26"/>
        </w:rPr>
        <w:t>evidence, that her fundamental rights to freedom from inhuman treatment and freedom from discrimination were breached by the 1</w:t>
      </w:r>
      <w:r w:rsidR="000F7998" w:rsidRPr="00B9068E">
        <w:rPr>
          <w:rFonts w:ascii="Times New Roman" w:hAnsi="Times New Roman" w:cs="Times New Roman"/>
          <w:sz w:val="26"/>
          <w:szCs w:val="26"/>
          <w:vertAlign w:val="superscript"/>
        </w:rPr>
        <w:t>st</w:t>
      </w:r>
      <w:r w:rsidR="000F7998" w:rsidRPr="00B9068E">
        <w:rPr>
          <w:rFonts w:ascii="Times New Roman" w:hAnsi="Times New Roman" w:cs="Times New Roman"/>
          <w:sz w:val="26"/>
          <w:szCs w:val="26"/>
        </w:rPr>
        <w:t xml:space="preserve"> R</w:t>
      </w:r>
      <w:r w:rsidR="00E05F1A" w:rsidRPr="00B9068E">
        <w:rPr>
          <w:rFonts w:ascii="Times New Roman" w:hAnsi="Times New Roman" w:cs="Times New Roman"/>
          <w:sz w:val="26"/>
          <w:szCs w:val="26"/>
        </w:rPr>
        <w:t>espondent’s termination of the a</w:t>
      </w:r>
      <w:r w:rsidR="000F7998" w:rsidRPr="00B9068E">
        <w:rPr>
          <w:rFonts w:ascii="Times New Roman" w:hAnsi="Times New Roman" w:cs="Times New Roman"/>
          <w:sz w:val="26"/>
          <w:szCs w:val="26"/>
        </w:rPr>
        <w:t>pplicant</w:t>
      </w:r>
      <w:r w:rsidR="00084C54" w:rsidRPr="00B9068E">
        <w:rPr>
          <w:rFonts w:ascii="Times New Roman" w:hAnsi="Times New Roman" w:cs="Times New Roman"/>
          <w:sz w:val="26"/>
          <w:szCs w:val="26"/>
        </w:rPr>
        <w:t>’s</w:t>
      </w:r>
      <w:r w:rsidR="009664DB" w:rsidRPr="00B9068E">
        <w:rPr>
          <w:rFonts w:ascii="Times New Roman" w:hAnsi="Times New Roman" w:cs="Times New Roman"/>
          <w:sz w:val="26"/>
          <w:szCs w:val="26"/>
        </w:rPr>
        <w:t xml:space="preserve"> em</w:t>
      </w:r>
      <w:r w:rsidR="0057340E" w:rsidRPr="00B9068E">
        <w:rPr>
          <w:rFonts w:ascii="Times New Roman" w:hAnsi="Times New Roman" w:cs="Times New Roman"/>
          <w:sz w:val="26"/>
          <w:szCs w:val="26"/>
        </w:rPr>
        <w:t>ployment</w:t>
      </w:r>
      <w:r w:rsidR="009664DB" w:rsidRPr="00B9068E">
        <w:rPr>
          <w:rFonts w:ascii="Times New Roman" w:hAnsi="Times New Roman" w:cs="Times New Roman"/>
          <w:sz w:val="26"/>
          <w:szCs w:val="26"/>
        </w:rPr>
        <w:t>?</w:t>
      </w:r>
    </w:p>
    <w:p w:rsidR="00B32537" w:rsidRPr="00B9068E" w:rsidRDefault="00B32537" w:rsidP="00B32537">
      <w:pPr>
        <w:pStyle w:val="NoSpacing"/>
        <w:ind w:left="1440"/>
        <w:jc w:val="both"/>
        <w:rPr>
          <w:rFonts w:ascii="Times New Roman" w:hAnsi="Times New Roman" w:cs="Times New Roman"/>
          <w:sz w:val="26"/>
          <w:szCs w:val="26"/>
        </w:rPr>
      </w:pPr>
    </w:p>
    <w:p w:rsidR="00DE4238" w:rsidRPr="00B9068E" w:rsidRDefault="00F4777F" w:rsidP="0047501D">
      <w:pPr>
        <w:pStyle w:val="NoSpacing"/>
        <w:numPr>
          <w:ilvl w:val="0"/>
          <w:numId w:val="5"/>
        </w:numPr>
        <w:jc w:val="both"/>
        <w:rPr>
          <w:rFonts w:ascii="Times New Roman" w:hAnsi="Times New Roman" w:cs="Times New Roman"/>
          <w:sz w:val="26"/>
          <w:szCs w:val="26"/>
        </w:rPr>
      </w:pPr>
      <w:r w:rsidRPr="00B9068E">
        <w:rPr>
          <w:rFonts w:ascii="Times New Roman" w:hAnsi="Times New Roman" w:cs="Times New Roman"/>
          <w:sz w:val="26"/>
          <w:szCs w:val="26"/>
        </w:rPr>
        <w:t>Whether having regards to the facts and evidence before the court,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w:t>
      </w:r>
      <w:r w:rsidR="006F4A00" w:rsidRPr="00B9068E">
        <w:rPr>
          <w:rFonts w:ascii="Times New Roman" w:hAnsi="Times New Roman" w:cs="Times New Roman"/>
          <w:sz w:val="26"/>
          <w:szCs w:val="26"/>
        </w:rPr>
        <w:t xml:space="preserve">Respondent can be </w:t>
      </w:r>
      <w:r w:rsidR="00E05F1A" w:rsidRPr="00B9068E">
        <w:rPr>
          <w:rFonts w:ascii="Times New Roman" w:hAnsi="Times New Roman" w:cs="Times New Roman"/>
          <w:sz w:val="26"/>
          <w:szCs w:val="26"/>
        </w:rPr>
        <w:t>found liable in damages to the a</w:t>
      </w:r>
      <w:r w:rsidR="006F4A00" w:rsidRPr="00B9068E">
        <w:rPr>
          <w:rFonts w:ascii="Times New Roman" w:hAnsi="Times New Roman" w:cs="Times New Roman"/>
          <w:sz w:val="26"/>
          <w:szCs w:val="26"/>
        </w:rPr>
        <w:t>pplicant for</w:t>
      </w:r>
      <w:r w:rsidR="00202A91" w:rsidRPr="00B9068E">
        <w:rPr>
          <w:rFonts w:ascii="Times New Roman" w:hAnsi="Times New Roman" w:cs="Times New Roman"/>
          <w:sz w:val="26"/>
          <w:szCs w:val="26"/>
        </w:rPr>
        <w:t xml:space="preserve"> alleged acts of sexual harassment?</w:t>
      </w:r>
    </w:p>
    <w:p w:rsidR="00B32537" w:rsidRPr="00B9068E" w:rsidRDefault="00B32537" w:rsidP="00B32537">
      <w:pPr>
        <w:pStyle w:val="NoSpacing"/>
        <w:jc w:val="both"/>
        <w:rPr>
          <w:rFonts w:ascii="Times New Roman" w:hAnsi="Times New Roman" w:cs="Times New Roman"/>
          <w:sz w:val="26"/>
          <w:szCs w:val="26"/>
        </w:rPr>
      </w:pPr>
    </w:p>
    <w:p w:rsidR="0057340E" w:rsidRPr="00B9068E" w:rsidRDefault="00E05F1A" w:rsidP="0047501D">
      <w:pPr>
        <w:pStyle w:val="NoSpacing"/>
        <w:numPr>
          <w:ilvl w:val="0"/>
          <w:numId w:val="5"/>
        </w:numPr>
        <w:jc w:val="both"/>
        <w:rPr>
          <w:rFonts w:ascii="Times New Roman" w:hAnsi="Times New Roman" w:cs="Times New Roman"/>
          <w:sz w:val="26"/>
          <w:szCs w:val="26"/>
        </w:rPr>
      </w:pPr>
      <w:r w:rsidRPr="00B9068E">
        <w:rPr>
          <w:rFonts w:ascii="Times New Roman" w:hAnsi="Times New Roman" w:cs="Times New Roman"/>
          <w:sz w:val="26"/>
          <w:szCs w:val="26"/>
        </w:rPr>
        <w:t>Whether the a</w:t>
      </w:r>
      <w:r w:rsidR="00DE4238" w:rsidRPr="00B9068E">
        <w:rPr>
          <w:rFonts w:ascii="Times New Roman" w:hAnsi="Times New Roman" w:cs="Times New Roman"/>
          <w:sz w:val="26"/>
          <w:szCs w:val="26"/>
        </w:rPr>
        <w:t>pplicant is entitled to the award of exemplary and aggravated damages and the costs of this action?</w:t>
      </w:r>
      <w:r w:rsidR="006F4A00" w:rsidRPr="00B9068E">
        <w:rPr>
          <w:rFonts w:ascii="Times New Roman" w:hAnsi="Times New Roman" w:cs="Times New Roman"/>
          <w:sz w:val="26"/>
          <w:szCs w:val="26"/>
        </w:rPr>
        <w:t xml:space="preserve"> </w:t>
      </w:r>
    </w:p>
    <w:p w:rsidR="009A5BB4" w:rsidRPr="00B9068E" w:rsidRDefault="009A5BB4" w:rsidP="00E9006A">
      <w:pPr>
        <w:pStyle w:val="NoSpacing"/>
        <w:jc w:val="both"/>
        <w:rPr>
          <w:rFonts w:ascii="Times New Roman" w:hAnsi="Times New Roman" w:cs="Times New Roman"/>
          <w:sz w:val="26"/>
          <w:szCs w:val="26"/>
        </w:rPr>
      </w:pPr>
    </w:p>
    <w:p w:rsidR="009A5BB4" w:rsidRPr="00B9068E" w:rsidRDefault="009A5BB4"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H</w:t>
      </w:r>
      <w:r w:rsidR="006C3D1C" w:rsidRPr="00B9068E">
        <w:rPr>
          <w:rFonts w:ascii="Times New Roman" w:hAnsi="Times New Roman" w:cs="Times New Roman"/>
          <w:sz w:val="26"/>
          <w:szCs w:val="26"/>
        </w:rPr>
        <w:t>e</w:t>
      </w:r>
      <w:r w:rsidRPr="00B9068E">
        <w:rPr>
          <w:rFonts w:ascii="Times New Roman" w:hAnsi="Times New Roman" w:cs="Times New Roman"/>
          <w:sz w:val="26"/>
          <w:szCs w:val="26"/>
        </w:rPr>
        <w:t xml:space="preserve"> submitted that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did not breac</w:t>
      </w:r>
      <w:r w:rsidR="006C3D1C" w:rsidRPr="00B9068E">
        <w:rPr>
          <w:rFonts w:ascii="Times New Roman" w:hAnsi="Times New Roman" w:cs="Times New Roman"/>
          <w:sz w:val="26"/>
          <w:szCs w:val="26"/>
        </w:rPr>
        <w:t>h the applicant</w:t>
      </w:r>
      <w:r w:rsidR="00466394" w:rsidRPr="00B9068E">
        <w:rPr>
          <w:rFonts w:ascii="Times New Roman" w:hAnsi="Times New Roman" w:cs="Times New Roman"/>
          <w:sz w:val="26"/>
          <w:szCs w:val="26"/>
        </w:rPr>
        <w:t>’</w:t>
      </w:r>
      <w:r w:rsidR="006C3D1C" w:rsidRPr="00B9068E">
        <w:rPr>
          <w:rFonts w:ascii="Times New Roman" w:hAnsi="Times New Roman" w:cs="Times New Roman"/>
          <w:sz w:val="26"/>
          <w:szCs w:val="26"/>
        </w:rPr>
        <w:t>s right to dignit</w:t>
      </w:r>
      <w:r w:rsidRPr="00B9068E">
        <w:rPr>
          <w:rFonts w:ascii="Times New Roman" w:hAnsi="Times New Roman" w:cs="Times New Roman"/>
          <w:sz w:val="26"/>
          <w:szCs w:val="26"/>
        </w:rPr>
        <w:t>y and freed</w:t>
      </w:r>
      <w:r w:rsidR="00466394" w:rsidRPr="00B9068E">
        <w:rPr>
          <w:rFonts w:ascii="Times New Roman" w:hAnsi="Times New Roman" w:cs="Times New Roman"/>
          <w:sz w:val="26"/>
          <w:szCs w:val="26"/>
        </w:rPr>
        <w:t>om from discrimination. He argued</w:t>
      </w:r>
      <w:r w:rsidRPr="00B9068E">
        <w:rPr>
          <w:rFonts w:ascii="Times New Roman" w:hAnsi="Times New Roman" w:cs="Times New Roman"/>
          <w:sz w:val="26"/>
          <w:szCs w:val="26"/>
        </w:rPr>
        <w:t xml:space="preserve"> that from the evidence before the court,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complied with the conditions to be met in terminating the applicant</w:t>
      </w:r>
      <w:r w:rsidR="00466394" w:rsidRPr="00B9068E">
        <w:rPr>
          <w:rFonts w:ascii="Times New Roman" w:hAnsi="Times New Roman" w:cs="Times New Roman"/>
          <w:sz w:val="26"/>
          <w:szCs w:val="26"/>
        </w:rPr>
        <w:t>’</w:t>
      </w:r>
      <w:r w:rsidRPr="00B9068E">
        <w:rPr>
          <w:rFonts w:ascii="Times New Roman" w:hAnsi="Times New Roman" w:cs="Times New Roman"/>
          <w:sz w:val="26"/>
          <w:szCs w:val="26"/>
        </w:rPr>
        <w:t xml:space="preserve">s employment. </w:t>
      </w:r>
      <w:r w:rsidR="00466394" w:rsidRPr="00B9068E">
        <w:rPr>
          <w:rFonts w:ascii="Times New Roman" w:hAnsi="Times New Roman" w:cs="Times New Roman"/>
          <w:sz w:val="26"/>
          <w:szCs w:val="26"/>
        </w:rPr>
        <w:t>He submitted t</w:t>
      </w:r>
      <w:r w:rsidRPr="00B9068E">
        <w:rPr>
          <w:rFonts w:ascii="Times New Roman" w:hAnsi="Times New Roman" w:cs="Times New Roman"/>
          <w:sz w:val="26"/>
          <w:szCs w:val="26"/>
        </w:rPr>
        <w:t>hat the applicant has not led any evidence to show that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ratified the </w:t>
      </w:r>
      <w:r w:rsidR="00EC10BC" w:rsidRPr="00B9068E">
        <w:rPr>
          <w:rFonts w:ascii="Times New Roman" w:hAnsi="Times New Roman" w:cs="Times New Roman"/>
          <w:sz w:val="26"/>
          <w:szCs w:val="26"/>
        </w:rPr>
        <w:t>alleged acts of sexual harassment, insider dealings and conflict of interest</w:t>
      </w:r>
      <w:r w:rsidR="00466394" w:rsidRPr="00B9068E">
        <w:rPr>
          <w:rFonts w:ascii="Times New Roman" w:hAnsi="Times New Roman" w:cs="Times New Roman"/>
          <w:sz w:val="26"/>
          <w:szCs w:val="26"/>
        </w:rPr>
        <w:t xml:space="preserve"> by</w:t>
      </w:r>
      <w:r w:rsidR="00EC10BC" w:rsidRPr="00B9068E">
        <w:rPr>
          <w:rFonts w:ascii="Times New Roman" w:hAnsi="Times New Roman" w:cs="Times New Roman"/>
          <w:sz w:val="26"/>
          <w:szCs w:val="26"/>
        </w:rPr>
        <w:t xml:space="preserve"> the 4</w:t>
      </w:r>
      <w:r w:rsidR="00EC10BC" w:rsidRPr="00B9068E">
        <w:rPr>
          <w:rFonts w:ascii="Times New Roman" w:hAnsi="Times New Roman" w:cs="Times New Roman"/>
          <w:sz w:val="26"/>
          <w:szCs w:val="26"/>
          <w:vertAlign w:val="superscript"/>
        </w:rPr>
        <w:t>th</w:t>
      </w:r>
      <w:r w:rsidR="00EC10BC" w:rsidRPr="00B9068E">
        <w:rPr>
          <w:rFonts w:ascii="Times New Roman" w:hAnsi="Times New Roman" w:cs="Times New Roman"/>
          <w:sz w:val="26"/>
          <w:szCs w:val="26"/>
        </w:rPr>
        <w:t xml:space="preserve"> respondent</w:t>
      </w:r>
      <w:r w:rsidR="00466394" w:rsidRPr="00B9068E">
        <w:rPr>
          <w:rFonts w:ascii="Times New Roman" w:hAnsi="Times New Roman" w:cs="Times New Roman"/>
          <w:sz w:val="26"/>
          <w:szCs w:val="26"/>
        </w:rPr>
        <w:t>; nor has she shown that</w:t>
      </w:r>
      <w:r w:rsidR="00EC10BC" w:rsidRPr="00B9068E">
        <w:rPr>
          <w:rFonts w:ascii="Times New Roman" w:hAnsi="Times New Roman" w:cs="Times New Roman"/>
          <w:sz w:val="26"/>
          <w:szCs w:val="26"/>
        </w:rPr>
        <w:t xml:space="preserve"> her activities in defending </w:t>
      </w:r>
      <w:r w:rsidR="00563900" w:rsidRPr="00B9068E">
        <w:rPr>
          <w:rFonts w:ascii="Times New Roman" w:hAnsi="Times New Roman" w:cs="Times New Roman"/>
          <w:sz w:val="26"/>
          <w:szCs w:val="26"/>
        </w:rPr>
        <w:t>women’s</w:t>
      </w:r>
      <w:r w:rsidR="00EC10BC" w:rsidRPr="00B9068E">
        <w:rPr>
          <w:rFonts w:ascii="Times New Roman" w:hAnsi="Times New Roman" w:cs="Times New Roman"/>
          <w:sz w:val="26"/>
          <w:szCs w:val="26"/>
        </w:rPr>
        <w:t xml:space="preserve"> rights in Mic</w:t>
      </w:r>
      <w:r w:rsidR="00466394" w:rsidRPr="00B9068E">
        <w:rPr>
          <w:rFonts w:ascii="Times New Roman" w:hAnsi="Times New Roman" w:cs="Times New Roman"/>
          <w:sz w:val="26"/>
          <w:szCs w:val="26"/>
        </w:rPr>
        <w:t>rosoft, was the reason</w:t>
      </w:r>
      <w:r w:rsidR="00563900" w:rsidRPr="00B9068E">
        <w:rPr>
          <w:rFonts w:ascii="Times New Roman" w:hAnsi="Times New Roman" w:cs="Times New Roman"/>
          <w:sz w:val="26"/>
          <w:szCs w:val="26"/>
        </w:rPr>
        <w:t xml:space="preserve"> for the termination of her employment. He su</w:t>
      </w:r>
      <w:r w:rsidR="00466394" w:rsidRPr="00B9068E">
        <w:rPr>
          <w:rFonts w:ascii="Times New Roman" w:hAnsi="Times New Roman" w:cs="Times New Roman"/>
          <w:sz w:val="26"/>
          <w:szCs w:val="26"/>
        </w:rPr>
        <w:t>bmitted that the right to dignit</w:t>
      </w:r>
      <w:r w:rsidR="00563900" w:rsidRPr="00B9068E">
        <w:rPr>
          <w:rFonts w:ascii="Times New Roman" w:hAnsi="Times New Roman" w:cs="Times New Roman"/>
          <w:sz w:val="26"/>
          <w:szCs w:val="26"/>
        </w:rPr>
        <w:t>y is the right not to be subjected to torture, degrading or inhuman treatment. He submitted that any holdings suggesting that an employee’s rig</w:t>
      </w:r>
      <w:r w:rsidR="005139B9" w:rsidRPr="00B9068E">
        <w:rPr>
          <w:rFonts w:ascii="Times New Roman" w:hAnsi="Times New Roman" w:cs="Times New Roman"/>
          <w:sz w:val="26"/>
          <w:szCs w:val="26"/>
        </w:rPr>
        <w:t>ht to</w:t>
      </w:r>
      <w:r w:rsidR="00466394" w:rsidRPr="00B9068E">
        <w:rPr>
          <w:rFonts w:ascii="Times New Roman" w:hAnsi="Times New Roman" w:cs="Times New Roman"/>
          <w:sz w:val="26"/>
          <w:szCs w:val="26"/>
        </w:rPr>
        <w:t xml:space="preserve"> dignit</w:t>
      </w:r>
      <w:r w:rsidR="00DA7D4A" w:rsidRPr="00B9068E">
        <w:rPr>
          <w:rFonts w:ascii="Times New Roman" w:hAnsi="Times New Roman" w:cs="Times New Roman"/>
          <w:sz w:val="26"/>
          <w:szCs w:val="26"/>
        </w:rPr>
        <w:t>y and freedom from discrimination can be breached vide the proper termination of her employment in accordance with the employers policies will be against the tide of Nigerian jurisprudence</w:t>
      </w:r>
      <w:r w:rsidR="001F4CD0" w:rsidRPr="00B9068E">
        <w:rPr>
          <w:rFonts w:ascii="Times New Roman" w:hAnsi="Times New Roman" w:cs="Times New Roman"/>
          <w:sz w:val="26"/>
          <w:szCs w:val="26"/>
        </w:rPr>
        <w:t>.</w:t>
      </w:r>
    </w:p>
    <w:p w:rsidR="001F4CD0" w:rsidRPr="00B9068E" w:rsidRDefault="001F4CD0" w:rsidP="00E9006A">
      <w:pPr>
        <w:pStyle w:val="NoSpacing"/>
        <w:jc w:val="both"/>
        <w:rPr>
          <w:rFonts w:ascii="Times New Roman" w:hAnsi="Times New Roman" w:cs="Times New Roman"/>
          <w:sz w:val="26"/>
          <w:szCs w:val="26"/>
        </w:rPr>
      </w:pPr>
    </w:p>
    <w:p w:rsidR="001F4CD0" w:rsidRPr="00B9068E" w:rsidRDefault="00466394" w:rsidP="00E9006A">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The learned SAN</w:t>
      </w:r>
      <w:r w:rsidR="001F4CD0" w:rsidRPr="00B9068E">
        <w:rPr>
          <w:rFonts w:ascii="Times New Roman" w:hAnsi="Times New Roman" w:cs="Times New Roman"/>
          <w:sz w:val="26"/>
          <w:szCs w:val="26"/>
        </w:rPr>
        <w:t xml:space="preserve"> submitted that an employer who </w:t>
      </w:r>
      <w:r w:rsidR="00D55F86" w:rsidRPr="00B9068E">
        <w:rPr>
          <w:rFonts w:ascii="Times New Roman" w:hAnsi="Times New Roman" w:cs="Times New Roman"/>
          <w:sz w:val="26"/>
          <w:szCs w:val="26"/>
        </w:rPr>
        <w:t>h</w:t>
      </w:r>
      <w:r w:rsidR="00C46D58" w:rsidRPr="00B9068E">
        <w:rPr>
          <w:rFonts w:ascii="Times New Roman" w:hAnsi="Times New Roman" w:cs="Times New Roman"/>
          <w:sz w:val="26"/>
          <w:szCs w:val="26"/>
        </w:rPr>
        <w:t>ires</w:t>
      </w:r>
      <w:r w:rsidR="001F4CD0" w:rsidRPr="00B9068E">
        <w:rPr>
          <w:rFonts w:ascii="Times New Roman" w:hAnsi="Times New Roman" w:cs="Times New Roman"/>
          <w:sz w:val="26"/>
          <w:szCs w:val="26"/>
        </w:rPr>
        <w:t xml:space="preserve"> has the right to fire/dismiss an employee at will with or without reason citing </w:t>
      </w:r>
      <w:proofErr w:type="spellStart"/>
      <w:r w:rsidR="001F4CD0" w:rsidRPr="00B9068E">
        <w:rPr>
          <w:rFonts w:ascii="Times New Roman" w:hAnsi="Times New Roman" w:cs="Times New Roman"/>
          <w:i/>
          <w:sz w:val="26"/>
          <w:szCs w:val="26"/>
        </w:rPr>
        <w:t>Isheno</w:t>
      </w:r>
      <w:proofErr w:type="spellEnd"/>
      <w:r w:rsidR="001F4CD0" w:rsidRPr="00B9068E">
        <w:rPr>
          <w:rFonts w:ascii="Times New Roman" w:hAnsi="Times New Roman" w:cs="Times New Roman"/>
          <w:i/>
          <w:sz w:val="26"/>
          <w:szCs w:val="26"/>
        </w:rPr>
        <w:t xml:space="preserve"> v Julian Berger (Nig) Plc [2008] All FWLR</w:t>
      </w:r>
      <w:r w:rsidR="001F4CD0" w:rsidRPr="00B9068E">
        <w:rPr>
          <w:rFonts w:ascii="Times New Roman" w:hAnsi="Times New Roman" w:cs="Times New Roman"/>
          <w:sz w:val="26"/>
          <w:szCs w:val="26"/>
        </w:rPr>
        <w:t xml:space="preserve"> </w:t>
      </w:r>
      <w:r w:rsidR="001F4CD0" w:rsidRPr="00B9068E">
        <w:rPr>
          <w:rFonts w:ascii="Times New Roman" w:hAnsi="Times New Roman" w:cs="Times New Roman"/>
          <w:i/>
          <w:sz w:val="26"/>
          <w:szCs w:val="26"/>
        </w:rPr>
        <w:t xml:space="preserve">(Pt 415) 1632, </w:t>
      </w:r>
      <w:proofErr w:type="spellStart"/>
      <w:r w:rsidR="001F4CD0" w:rsidRPr="00B9068E">
        <w:rPr>
          <w:rFonts w:ascii="Times New Roman" w:hAnsi="Times New Roman" w:cs="Times New Roman"/>
          <w:i/>
          <w:sz w:val="26"/>
          <w:szCs w:val="26"/>
        </w:rPr>
        <w:t>Fakuade</w:t>
      </w:r>
      <w:proofErr w:type="spellEnd"/>
      <w:r w:rsidR="001F4CD0" w:rsidRPr="00B9068E">
        <w:rPr>
          <w:rFonts w:ascii="Times New Roman" w:hAnsi="Times New Roman" w:cs="Times New Roman"/>
          <w:i/>
          <w:sz w:val="26"/>
          <w:szCs w:val="26"/>
        </w:rPr>
        <w:t xml:space="preserve"> v O.A.U.T.H [1993] 5 NWLR (Pt 291).</w:t>
      </w:r>
      <w:r w:rsidR="001A4072" w:rsidRPr="00B9068E">
        <w:rPr>
          <w:rFonts w:ascii="Times New Roman" w:hAnsi="Times New Roman" w:cs="Times New Roman"/>
          <w:sz w:val="26"/>
          <w:szCs w:val="26"/>
        </w:rPr>
        <w:t xml:space="preserve"> That the</w:t>
      </w:r>
      <w:r w:rsidR="00C33C43" w:rsidRPr="00B9068E">
        <w:rPr>
          <w:rFonts w:ascii="Times New Roman" w:hAnsi="Times New Roman" w:cs="Times New Roman"/>
          <w:sz w:val="26"/>
          <w:szCs w:val="26"/>
        </w:rPr>
        <w:t xml:space="preserve"> applicant cannot complain of the breach of her fundamental rights </w:t>
      </w:r>
      <w:r w:rsidR="00DF2B34" w:rsidRPr="00B9068E">
        <w:rPr>
          <w:rFonts w:ascii="Times New Roman" w:hAnsi="Times New Roman" w:cs="Times New Roman"/>
          <w:sz w:val="26"/>
          <w:szCs w:val="26"/>
        </w:rPr>
        <w:t>j</w:t>
      </w:r>
      <w:r w:rsidR="00C33C43" w:rsidRPr="00B9068E">
        <w:rPr>
          <w:rFonts w:ascii="Times New Roman" w:hAnsi="Times New Roman" w:cs="Times New Roman"/>
          <w:sz w:val="26"/>
          <w:szCs w:val="26"/>
        </w:rPr>
        <w:t>ust because her employment was terminated by the 1</w:t>
      </w:r>
      <w:r w:rsidR="00C33C43" w:rsidRPr="00B9068E">
        <w:rPr>
          <w:rFonts w:ascii="Times New Roman" w:hAnsi="Times New Roman" w:cs="Times New Roman"/>
          <w:sz w:val="26"/>
          <w:szCs w:val="26"/>
          <w:vertAlign w:val="superscript"/>
        </w:rPr>
        <w:t>st</w:t>
      </w:r>
      <w:r w:rsidR="00C33C43" w:rsidRPr="00B9068E">
        <w:rPr>
          <w:rFonts w:ascii="Times New Roman" w:hAnsi="Times New Roman" w:cs="Times New Roman"/>
          <w:sz w:val="26"/>
          <w:szCs w:val="26"/>
        </w:rPr>
        <w:t xml:space="preserve"> respondent.</w:t>
      </w:r>
      <w:r w:rsidR="00DD6B06" w:rsidRPr="00B9068E">
        <w:rPr>
          <w:rFonts w:ascii="Times New Roman" w:hAnsi="Times New Roman" w:cs="Times New Roman"/>
          <w:sz w:val="26"/>
          <w:szCs w:val="26"/>
        </w:rPr>
        <w:t xml:space="preserve"> He argued </w:t>
      </w:r>
      <w:r w:rsidR="008D3A72" w:rsidRPr="00B9068E">
        <w:rPr>
          <w:rFonts w:ascii="Times New Roman" w:hAnsi="Times New Roman" w:cs="Times New Roman"/>
          <w:sz w:val="26"/>
          <w:szCs w:val="26"/>
        </w:rPr>
        <w:t xml:space="preserve">that </w:t>
      </w:r>
      <w:r w:rsidR="00965E4B" w:rsidRPr="00B9068E">
        <w:rPr>
          <w:rFonts w:ascii="Times New Roman" w:hAnsi="Times New Roman" w:cs="Times New Roman"/>
          <w:sz w:val="26"/>
          <w:szCs w:val="26"/>
        </w:rPr>
        <w:t xml:space="preserve">though </w:t>
      </w:r>
      <w:r w:rsidR="00D55F86" w:rsidRPr="00B9068E">
        <w:rPr>
          <w:rFonts w:ascii="Times New Roman" w:hAnsi="Times New Roman" w:cs="Times New Roman"/>
          <w:sz w:val="26"/>
          <w:szCs w:val="26"/>
        </w:rPr>
        <w:t xml:space="preserve">the applicant tried to forge a </w:t>
      </w:r>
      <w:r w:rsidR="00965E4B" w:rsidRPr="00B9068E">
        <w:rPr>
          <w:rFonts w:ascii="Times New Roman" w:hAnsi="Times New Roman" w:cs="Times New Roman"/>
          <w:sz w:val="26"/>
          <w:szCs w:val="26"/>
        </w:rPr>
        <w:t>nexus between the termination of her employment and alleged sexual harassment, it is an attem</w:t>
      </w:r>
      <w:r w:rsidRPr="00B9068E">
        <w:rPr>
          <w:rFonts w:ascii="Times New Roman" w:hAnsi="Times New Roman" w:cs="Times New Roman"/>
          <w:sz w:val="26"/>
          <w:szCs w:val="26"/>
        </w:rPr>
        <w:t>pt to input a motive which the S</w:t>
      </w:r>
      <w:r w:rsidR="00965E4B" w:rsidRPr="00B9068E">
        <w:rPr>
          <w:rFonts w:ascii="Times New Roman" w:hAnsi="Times New Roman" w:cs="Times New Roman"/>
          <w:sz w:val="26"/>
          <w:szCs w:val="26"/>
        </w:rPr>
        <w:t>u</w:t>
      </w:r>
      <w:r w:rsidR="008A343D" w:rsidRPr="00B9068E">
        <w:rPr>
          <w:rFonts w:ascii="Times New Roman" w:hAnsi="Times New Roman" w:cs="Times New Roman"/>
          <w:sz w:val="26"/>
          <w:szCs w:val="26"/>
        </w:rPr>
        <w:t>preme</w:t>
      </w:r>
      <w:r w:rsidRPr="00B9068E">
        <w:rPr>
          <w:rFonts w:ascii="Times New Roman" w:hAnsi="Times New Roman" w:cs="Times New Roman"/>
          <w:sz w:val="26"/>
          <w:szCs w:val="26"/>
        </w:rPr>
        <w:t xml:space="preserve"> C</w:t>
      </w:r>
      <w:r w:rsidR="00965E4B" w:rsidRPr="00B9068E">
        <w:rPr>
          <w:rFonts w:ascii="Times New Roman" w:hAnsi="Times New Roman" w:cs="Times New Roman"/>
          <w:sz w:val="26"/>
          <w:szCs w:val="26"/>
        </w:rPr>
        <w:t xml:space="preserve">ourt has held to be irrelevant as long as </w:t>
      </w:r>
      <w:r w:rsidRPr="00B9068E">
        <w:rPr>
          <w:rFonts w:ascii="Times New Roman" w:hAnsi="Times New Roman" w:cs="Times New Roman"/>
          <w:sz w:val="26"/>
          <w:szCs w:val="26"/>
        </w:rPr>
        <w:t>the contract between the parties</w:t>
      </w:r>
      <w:r w:rsidR="00965E4B" w:rsidRPr="00B9068E">
        <w:rPr>
          <w:rFonts w:ascii="Times New Roman" w:hAnsi="Times New Roman" w:cs="Times New Roman"/>
          <w:sz w:val="26"/>
          <w:szCs w:val="26"/>
        </w:rPr>
        <w:t xml:space="preserve"> is complied with.</w:t>
      </w:r>
      <w:r w:rsidR="005F535E" w:rsidRPr="00B9068E">
        <w:rPr>
          <w:rFonts w:ascii="Times New Roman" w:hAnsi="Times New Roman" w:cs="Times New Roman"/>
          <w:sz w:val="26"/>
          <w:szCs w:val="26"/>
        </w:rPr>
        <w:t xml:space="preserve"> He argued that there are no documents before the court from which an inference as to motive can be drawn. That the alleged motive dwells on speculation which is not in the realm of the court citing </w:t>
      </w:r>
      <w:proofErr w:type="spellStart"/>
      <w:r w:rsidR="005F535E" w:rsidRPr="00B9068E">
        <w:rPr>
          <w:rFonts w:ascii="Times New Roman" w:hAnsi="Times New Roman" w:cs="Times New Roman"/>
          <w:i/>
          <w:sz w:val="26"/>
          <w:szCs w:val="26"/>
        </w:rPr>
        <w:t>Bamgbeghin</w:t>
      </w:r>
      <w:proofErr w:type="spellEnd"/>
      <w:r w:rsidR="005F535E" w:rsidRPr="00B9068E">
        <w:rPr>
          <w:rFonts w:ascii="Times New Roman" w:hAnsi="Times New Roman" w:cs="Times New Roman"/>
          <w:i/>
          <w:sz w:val="26"/>
          <w:szCs w:val="26"/>
        </w:rPr>
        <w:t xml:space="preserve"> &amp; Ors v </w:t>
      </w:r>
      <w:proofErr w:type="spellStart"/>
      <w:r w:rsidR="005F535E" w:rsidRPr="00B9068E">
        <w:rPr>
          <w:rFonts w:ascii="Times New Roman" w:hAnsi="Times New Roman" w:cs="Times New Roman"/>
          <w:i/>
          <w:sz w:val="26"/>
          <w:szCs w:val="26"/>
        </w:rPr>
        <w:t>Oriare</w:t>
      </w:r>
      <w:proofErr w:type="spellEnd"/>
      <w:r w:rsidR="005F535E" w:rsidRPr="00B9068E">
        <w:rPr>
          <w:rFonts w:ascii="Times New Roman" w:hAnsi="Times New Roman" w:cs="Times New Roman"/>
          <w:i/>
          <w:sz w:val="26"/>
          <w:szCs w:val="26"/>
        </w:rPr>
        <w:t xml:space="preserve"> &amp; Ors [2009] Pg 32 </w:t>
      </w:r>
      <w:r w:rsidR="000D7652" w:rsidRPr="00B9068E">
        <w:rPr>
          <w:rFonts w:ascii="Times New Roman" w:hAnsi="Times New Roman" w:cs="Times New Roman"/>
          <w:i/>
          <w:sz w:val="26"/>
          <w:szCs w:val="26"/>
        </w:rPr>
        <w:t>–</w:t>
      </w:r>
      <w:r w:rsidR="005F535E" w:rsidRPr="00B9068E">
        <w:rPr>
          <w:rFonts w:ascii="Times New Roman" w:hAnsi="Times New Roman" w:cs="Times New Roman"/>
          <w:i/>
          <w:sz w:val="26"/>
          <w:szCs w:val="26"/>
        </w:rPr>
        <w:t xml:space="preserve"> 33</w:t>
      </w:r>
      <w:r w:rsidR="000D7652" w:rsidRPr="00B9068E">
        <w:rPr>
          <w:rFonts w:ascii="Times New Roman" w:hAnsi="Times New Roman" w:cs="Times New Roman"/>
          <w:i/>
          <w:sz w:val="26"/>
          <w:szCs w:val="26"/>
        </w:rPr>
        <w:t xml:space="preserve"> (Incomplete Citation), </w:t>
      </w:r>
      <w:proofErr w:type="spellStart"/>
      <w:r w:rsidR="000D7652" w:rsidRPr="00B9068E">
        <w:rPr>
          <w:rFonts w:ascii="Times New Roman" w:hAnsi="Times New Roman" w:cs="Times New Roman"/>
          <w:i/>
          <w:sz w:val="26"/>
          <w:szCs w:val="26"/>
        </w:rPr>
        <w:t>Ikenta</w:t>
      </w:r>
      <w:proofErr w:type="spellEnd"/>
      <w:r w:rsidR="000D7652" w:rsidRPr="00B9068E">
        <w:rPr>
          <w:rFonts w:ascii="Times New Roman" w:hAnsi="Times New Roman" w:cs="Times New Roman"/>
          <w:i/>
          <w:sz w:val="26"/>
          <w:szCs w:val="26"/>
        </w:rPr>
        <w:t xml:space="preserve"> Best (Nig) Ltd</w:t>
      </w:r>
      <w:r w:rsidR="00DB5A40" w:rsidRPr="00B9068E">
        <w:rPr>
          <w:rFonts w:ascii="Times New Roman" w:hAnsi="Times New Roman" w:cs="Times New Roman"/>
          <w:i/>
          <w:sz w:val="26"/>
          <w:szCs w:val="26"/>
        </w:rPr>
        <w:t xml:space="preserve"> V A – G Rivers State [2008] 6 NWLR (Pt 1084),  Yusuf &amp; Ors v </w:t>
      </w:r>
      <w:proofErr w:type="spellStart"/>
      <w:r w:rsidR="00DB5A40" w:rsidRPr="00B9068E">
        <w:rPr>
          <w:rFonts w:ascii="Times New Roman" w:hAnsi="Times New Roman" w:cs="Times New Roman"/>
          <w:i/>
          <w:sz w:val="26"/>
          <w:szCs w:val="26"/>
        </w:rPr>
        <w:t>Toluhi</w:t>
      </w:r>
      <w:proofErr w:type="spellEnd"/>
      <w:r w:rsidR="00DB5A40" w:rsidRPr="00B9068E">
        <w:rPr>
          <w:rFonts w:ascii="Times New Roman" w:hAnsi="Times New Roman" w:cs="Times New Roman"/>
          <w:i/>
          <w:sz w:val="26"/>
          <w:szCs w:val="26"/>
        </w:rPr>
        <w:t xml:space="preserve"> [2008] 6 SCNJ 37, </w:t>
      </w:r>
      <w:proofErr w:type="spellStart"/>
      <w:r w:rsidR="00DB5A40" w:rsidRPr="00B9068E">
        <w:rPr>
          <w:rFonts w:ascii="Times New Roman" w:hAnsi="Times New Roman" w:cs="Times New Roman"/>
          <w:i/>
          <w:sz w:val="26"/>
          <w:szCs w:val="26"/>
        </w:rPr>
        <w:t>Alli</w:t>
      </w:r>
      <w:proofErr w:type="spellEnd"/>
      <w:r w:rsidR="00DB5A40" w:rsidRPr="00B9068E">
        <w:rPr>
          <w:rFonts w:ascii="Times New Roman" w:hAnsi="Times New Roman" w:cs="Times New Roman"/>
          <w:i/>
          <w:sz w:val="26"/>
          <w:szCs w:val="26"/>
        </w:rPr>
        <w:t xml:space="preserve"> v </w:t>
      </w:r>
      <w:proofErr w:type="spellStart"/>
      <w:r w:rsidR="00DB5A40" w:rsidRPr="00B9068E">
        <w:rPr>
          <w:rFonts w:ascii="Times New Roman" w:hAnsi="Times New Roman" w:cs="Times New Roman"/>
          <w:i/>
          <w:sz w:val="26"/>
          <w:szCs w:val="26"/>
        </w:rPr>
        <w:t>Aleshi</w:t>
      </w:r>
      <w:r w:rsidR="00BF3E2D" w:rsidRPr="00B9068E">
        <w:rPr>
          <w:rFonts w:ascii="Times New Roman" w:hAnsi="Times New Roman" w:cs="Times New Roman"/>
          <w:i/>
          <w:sz w:val="26"/>
          <w:szCs w:val="26"/>
        </w:rPr>
        <w:t>n</w:t>
      </w:r>
      <w:r w:rsidR="00DB5A40" w:rsidRPr="00B9068E">
        <w:rPr>
          <w:rFonts w:ascii="Times New Roman" w:hAnsi="Times New Roman" w:cs="Times New Roman"/>
          <w:i/>
          <w:sz w:val="26"/>
          <w:szCs w:val="26"/>
        </w:rPr>
        <w:t>loye</w:t>
      </w:r>
      <w:proofErr w:type="spellEnd"/>
      <w:r w:rsidR="00DB5A40" w:rsidRPr="00B9068E">
        <w:rPr>
          <w:rFonts w:ascii="Times New Roman" w:hAnsi="Times New Roman" w:cs="Times New Roman"/>
          <w:i/>
          <w:sz w:val="26"/>
          <w:szCs w:val="26"/>
        </w:rPr>
        <w:t xml:space="preserve"> [2000] 6 NWLR (Pt 600) 177.</w:t>
      </w:r>
    </w:p>
    <w:p w:rsidR="00466394" w:rsidRPr="00B9068E" w:rsidRDefault="00466394" w:rsidP="00E9006A">
      <w:pPr>
        <w:pStyle w:val="NoSpacing"/>
        <w:jc w:val="both"/>
        <w:rPr>
          <w:rFonts w:ascii="Times New Roman" w:hAnsi="Times New Roman" w:cs="Times New Roman"/>
          <w:sz w:val="26"/>
          <w:szCs w:val="26"/>
        </w:rPr>
      </w:pPr>
    </w:p>
    <w:p w:rsidR="00EF3ADF" w:rsidRPr="00B9068E" w:rsidRDefault="00AC4030"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learned SAN</w:t>
      </w:r>
      <w:r w:rsidR="00EF3ADF" w:rsidRPr="00B9068E">
        <w:rPr>
          <w:rFonts w:ascii="Times New Roman" w:hAnsi="Times New Roman" w:cs="Times New Roman"/>
          <w:sz w:val="26"/>
          <w:szCs w:val="26"/>
        </w:rPr>
        <w:t xml:space="preserve"> submitted that there is no law</w:t>
      </w:r>
      <w:r w:rsidR="00466394" w:rsidRPr="00B9068E">
        <w:rPr>
          <w:rFonts w:ascii="Times New Roman" w:hAnsi="Times New Roman" w:cs="Times New Roman"/>
          <w:sz w:val="26"/>
          <w:szCs w:val="26"/>
        </w:rPr>
        <w:t xml:space="preserve"> currently guaranteeing </w:t>
      </w:r>
      <w:r w:rsidR="00587DC6" w:rsidRPr="00B9068E">
        <w:rPr>
          <w:rFonts w:ascii="Times New Roman" w:hAnsi="Times New Roman" w:cs="Times New Roman"/>
          <w:sz w:val="26"/>
          <w:szCs w:val="26"/>
        </w:rPr>
        <w:t xml:space="preserve">the </w:t>
      </w:r>
      <w:r w:rsidR="00466394" w:rsidRPr="00B9068E">
        <w:rPr>
          <w:rFonts w:ascii="Times New Roman" w:hAnsi="Times New Roman" w:cs="Times New Roman"/>
          <w:sz w:val="26"/>
          <w:szCs w:val="26"/>
        </w:rPr>
        <w:t>fundamental right to employment</w:t>
      </w:r>
      <w:r w:rsidR="00587DC6" w:rsidRPr="00B9068E">
        <w:rPr>
          <w:rFonts w:ascii="Times New Roman" w:hAnsi="Times New Roman" w:cs="Times New Roman"/>
          <w:sz w:val="26"/>
          <w:szCs w:val="26"/>
        </w:rPr>
        <w:t xml:space="preserve"> in Nigeria. That if the court finds the applicant</w:t>
      </w:r>
      <w:r w:rsidR="00E0224A" w:rsidRPr="00B9068E">
        <w:rPr>
          <w:rFonts w:ascii="Times New Roman" w:hAnsi="Times New Roman" w:cs="Times New Roman"/>
          <w:sz w:val="26"/>
          <w:szCs w:val="26"/>
        </w:rPr>
        <w:t>’</w:t>
      </w:r>
      <w:r w:rsidR="00587DC6" w:rsidRPr="00B9068E">
        <w:rPr>
          <w:rFonts w:ascii="Times New Roman" w:hAnsi="Times New Roman" w:cs="Times New Roman"/>
          <w:sz w:val="26"/>
          <w:szCs w:val="26"/>
        </w:rPr>
        <w:t>s fundamental rights were breached because her appointment was terminated, it would mean that an employee has a right to remain in an employers employment forever even against the employer</w:t>
      </w:r>
      <w:r w:rsidR="001A52B9" w:rsidRPr="00B9068E">
        <w:rPr>
          <w:rFonts w:ascii="Times New Roman" w:hAnsi="Times New Roman" w:cs="Times New Roman"/>
          <w:sz w:val="26"/>
          <w:szCs w:val="26"/>
        </w:rPr>
        <w:t>’</w:t>
      </w:r>
      <w:r w:rsidR="00587DC6" w:rsidRPr="00B9068E">
        <w:rPr>
          <w:rFonts w:ascii="Times New Roman" w:hAnsi="Times New Roman" w:cs="Times New Roman"/>
          <w:sz w:val="26"/>
          <w:szCs w:val="26"/>
        </w:rPr>
        <w:t xml:space="preserve">s will. He submitted that there is no evidence of a nexus between the alleged acts of sexual harassment and the termination of her employment and that circumstantial evidence is not </w:t>
      </w:r>
      <w:r w:rsidR="006238FD" w:rsidRPr="00B9068E">
        <w:rPr>
          <w:rFonts w:ascii="Times New Roman" w:hAnsi="Times New Roman" w:cs="Times New Roman"/>
          <w:sz w:val="26"/>
          <w:szCs w:val="26"/>
        </w:rPr>
        <w:t>ap</w:t>
      </w:r>
      <w:r w:rsidRPr="00B9068E">
        <w:rPr>
          <w:rFonts w:ascii="Times New Roman" w:hAnsi="Times New Roman" w:cs="Times New Roman"/>
          <w:sz w:val="26"/>
          <w:szCs w:val="26"/>
        </w:rPr>
        <w:t>plicable in this case. He argued</w:t>
      </w:r>
      <w:r w:rsidR="006238FD" w:rsidRPr="00B9068E">
        <w:rPr>
          <w:rFonts w:ascii="Times New Roman" w:hAnsi="Times New Roman" w:cs="Times New Roman"/>
          <w:sz w:val="26"/>
          <w:szCs w:val="26"/>
        </w:rPr>
        <w:t xml:space="preserve"> that in determining the reason for the termination of the applicant</w:t>
      </w:r>
      <w:r w:rsidRPr="00B9068E">
        <w:rPr>
          <w:rFonts w:ascii="Times New Roman" w:hAnsi="Times New Roman" w:cs="Times New Roman"/>
          <w:sz w:val="26"/>
          <w:szCs w:val="26"/>
        </w:rPr>
        <w:t>’</w:t>
      </w:r>
      <w:r w:rsidR="006238FD" w:rsidRPr="00B9068E">
        <w:rPr>
          <w:rFonts w:ascii="Times New Roman" w:hAnsi="Times New Roman" w:cs="Times New Roman"/>
          <w:sz w:val="26"/>
          <w:szCs w:val="26"/>
        </w:rPr>
        <w:t>s employment, it is the letter of termin</w:t>
      </w:r>
      <w:r w:rsidRPr="00B9068E">
        <w:rPr>
          <w:rFonts w:ascii="Times New Roman" w:hAnsi="Times New Roman" w:cs="Times New Roman"/>
          <w:sz w:val="26"/>
          <w:szCs w:val="26"/>
        </w:rPr>
        <w:t>ation that should be looked at</w:t>
      </w:r>
      <w:r w:rsidR="006238FD" w:rsidRPr="00B9068E">
        <w:rPr>
          <w:rFonts w:ascii="Times New Roman" w:hAnsi="Times New Roman" w:cs="Times New Roman"/>
          <w:sz w:val="26"/>
          <w:szCs w:val="26"/>
        </w:rPr>
        <w:t>. He s</w:t>
      </w:r>
      <w:r w:rsidRPr="00B9068E">
        <w:rPr>
          <w:rFonts w:ascii="Times New Roman" w:hAnsi="Times New Roman" w:cs="Times New Roman"/>
          <w:sz w:val="26"/>
          <w:szCs w:val="26"/>
        </w:rPr>
        <w:t>ubmitted that the evidence</w:t>
      </w:r>
      <w:r w:rsidR="006238FD" w:rsidRPr="00B9068E">
        <w:rPr>
          <w:rFonts w:ascii="Times New Roman" w:hAnsi="Times New Roman" w:cs="Times New Roman"/>
          <w:sz w:val="26"/>
          <w:szCs w:val="26"/>
        </w:rPr>
        <w:t xml:space="preserve"> by the applicant is capable of creating doubts that will make </w:t>
      </w:r>
      <w:r w:rsidR="0075073D" w:rsidRPr="00B9068E">
        <w:rPr>
          <w:rFonts w:ascii="Times New Roman" w:hAnsi="Times New Roman" w:cs="Times New Roman"/>
          <w:sz w:val="26"/>
          <w:szCs w:val="26"/>
        </w:rPr>
        <w:t>circumstantial</w:t>
      </w:r>
      <w:r w:rsidR="006238FD" w:rsidRPr="00B9068E">
        <w:rPr>
          <w:rFonts w:ascii="Times New Roman" w:hAnsi="Times New Roman" w:cs="Times New Roman"/>
          <w:sz w:val="26"/>
          <w:szCs w:val="26"/>
        </w:rPr>
        <w:t xml:space="preserve"> evidence unsafe.</w:t>
      </w:r>
    </w:p>
    <w:p w:rsidR="00974736" w:rsidRPr="00B9068E" w:rsidRDefault="00974736" w:rsidP="00E9006A">
      <w:pPr>
        <w:pStyle w:val="NoSpacing"/>
        <w:jc w:val="both"/>
        <w:rPr>
          <w:rFonts w:ascii="Times New Roman" w:hAnsi="Times New Roman" w:cs="Times New Roman"/>
          <w:sz w:val="26"/>
          <w:szCs w:val="26"/>
        </w:rPr>
      </w:pPr>
    </w:p>
    <w:p w:rsidR="00974736" w:rsidRPr="00B9068E" w:rsidRDefault="00974736"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learned SAN submitted that a private employer has the liberty t</w:t>
      </w:r>
      <w:r w:rsidR="00AC4030" w:rsidRPr="00B9068E">
        <w:rPr>
          <w:rFonts w:ascii="Times New Roman" w:hAnsi="Times New Roman" w:cs="Times New Roman"/>
          <w:sz w:val="26"/>
          <w:szCs w:val="26"/>
        </w:rPr>
        <w:t>o choose who amongst its</w:t>
      </w:r>
      <w:r w:rsidRPr="00B9068E">
        <w:rPr>
          <w:rFonts w:ascii="Times New Roman" w:hAnsi="Times New Roman" w:cs="Times New Roman"/>
          <w:sz w:val="26"/>
          <w:szCs w:val="26"/>
        </w:rPr>
        <w:t xml:space="preserve"> employees to </w:t>
      </w:r>
      <w:proofErr w:type="gramStart"/>
      <w:r w:rsidRPr="00B9068E">
        <w:rPr>
          <w:rFonts w:ascii="Times New Roman" w:hAnsi="Times New Roman" w:cs="Times New Roman"/>
          <w:sz w:val="26"/>
          <w:szCs w:val="26"/>
        </w:rPr>
        <w:t>lay</w:t>
      </w:r>
      <w:proofErr w:type="gramEnd"/>
      <w:r w:rsidRPr="00B9068E">
        <w:rPr>
          <w:rFonts w:ascii="Times New Roman" w:hAnsi="Times New Roman" w:cs="Times New Roman"/>
          <w:sz w:val="26"/>
          <w:szCs w:val="26"/>
        </w:rPr>
        <w:t xml:space="preserve"> off without being accused of disc</w:t>
      </w:r>
      <w:r w:rsidR="00BF3E2D" w:rsidRPr="00B9068E">
        <w:rPr>
          <w:rFonts w:ascii="Times New Roman" w:hAnsi="Times New Roman" w:cs="Times New Roman"/>
          <w:sz w:val="26"/>
          <w:szCs w:val="26"/>
        </w:rPr>
        <w:t>ri</w:t>
      </w:r>
      <w:r w:rsidRPr="00B9068E">
        <w:rPr>
          <w:rFonts w:ascii="Times New Roman" w:hAnsi="Times New Roman" w:cs="Times New Roman"/>
          <w:sz w:val="26"/>
          <w:szCs w:val="26"/>
        </w:rPr>
        <w:t xml:space="preserve">mination. He argued that the applicant </w:t>
      </w:r>
      <w:r w:rsidR="00BF3E2D" w:rsidRPr="00B9068E">
        <w:rPr>
          <w:rFonts w:ascii="Times New Roman" w:hAnsi="Times New Roman" w:cs="Times New Roman"/>
          <w:sz w:val="26"/>
          <w:szCs w:val="26"/>
        </w:rPr>
        <w:t xml:space="preserve">has failed to show how her termination was discriminatory especially when other employees were laid off about the same time </w:t>
      </w:r>
      <w:r w:rsidR="00AC4030" w:rsidRPr="00B9068E">
        <w:rPr>
          <w:rFonts w:ascii="Times New Roman" w:hAnsi="Times New Roman" w:cs="Times New Roman"/>
          <w:sz w:val="26"/>
          <w:szCs w:val="26"/>
        </w:rPr>
        <w:t xml:space="preserve">as </w:t>
      </w:r>
      <w:r w:rsidR="00BF3E2D" w:rsidRPr="00B9068E">
        <w:rPr>
          <w:rFonts w:ascii="Times New Roman" w:hAnsi="Times New Roman" w:cs="Times New Roman"/>
          <w:sz w:val="26"/>
          <w:szCs w:val="26"/>
        </w:rPr>
        <w:t>the applicant</w:t>
      </w:r>
      <w:r w:rsidR="00AC4030" w:rsidRPr="00B9068E">
        <w:rPr>
          <w:rFonts w:ascii="Times New Roman" w:hAnsi="Times New Roman" w:cs="Times New Roman"/>
          <w:sz w:val="26"/>
          <w:szCs w:val="26"/>
        </w:rPr>
        <w:t>.</w:t>
      </w:r>
      <w:r w:rsidR="00BF3E2D" w:rsidRPr="00B9068E">
        <w:rPr>
          <w:rFonts w:ascii="Times New Roman" w:hAnsi="Times New Roman" w:cs="Times New Roman"/>
          <w:sz w:val="26"/>
          <w:szCs w:val="26"/>
        </w:rPr>
        <w:t xml:space="preserve"> </w:t>
      </w:r>
      <w:r w:rsidRPr="00B9068E">
        <w:rPr>
          <w:rFonts w:ascii="Times New Roman" w:hAnsi="Times New Roman" w:cs="Times New Roman"/>
          <w:sz w:val="26"/>
          <w:szCs w:val="26"/>
        </w:rPr>
        <w:t xml:space="preserve"> </w:t>
      </w:r>
      <w:r w:rsidR="00AE65B2" w:rsidRPr="00B9068E">
        <w:rPr>
          <w:rFonts w:ascii="Times New Roman" w:hAnsi="Times New Roman" w:cs="Times New Roman"/>
          <w:sz w:val="26"/>
          <w:szCs w:val="26"/>
        </w:rPr>
        <w:t xml:space="preserve">He submitted that the applicant has failed to show how the termination of her employment amounts to a breach </w:t>
      </w:r>
      <w:r w:rsidR="00E0224A" w:rsidRPr="00B9068E">
        <w:rPr>
          <w:rFonts w:ascii="Times New Roman" w:hAnsi="Times New Roman" w:cs="Times New Roman"/>
          <w:sz w:val="26"/>
          <w:szCs w:val="26"/>
        </w:rPr>
        <w:t>of the Articles of the African Charter. T</w:t>
      </w:r>
      <w:r w:rsidR="00AE65B2" w:rsidRPr="00B9068E">
        <w:rPr>
          <w:rFonts w:ascii="Times New Roman" w:hAnsi="Times New Roman" w:cs="Times New Roman"/>
          <w:sz w:val="26"/>
          <w:szCs w:val="26"/>
        </w:rPr>
        <w:t xml:space="preserve">hat if the breach of the fundamental rights of employee results in a wrong (tort) as argued by the applicants counsel, then it is the </w:t>
      </w:r>
      <w:r w:rsidR="00305F1F" w:rsidRPr="00B9068E">
        <w:rPr>
          <w:rFonts w:ascii="Times New Roman" w:hAnsi="Times New Roman" w:cs="Times New Roman"/>
          <w:sz w:val="26"/>
          <w:szCs w:val="26"/>
        </w:rPr>
        <w:t>S</w:t>
      </w:r>
      <w:r w:rsidR="00AE65B2" w:rsidRPr="00B9068E">
        <w:rPr>
          <w:rFonts w:ascii="Times New Roman" w:hAnsi="Times New Roman" w:cs="Times New Roman"/>
          <w:sz w:val="26"/>
          <w:szCs w:val="26"/>
        </w:rPr>
        <w:t xml:space="preserve">tate High </w:t>
      </w:r>
      <w:r w:rsidR="008D20D7" w:rsidRPr="00B9068E">
        <w:rPr>
          <w:rFonts w:ascii="Times New Roman" w:hAnsi="Times New Roman" w:cs="Times New Roman"/>
          <w:sz w:val="26"/>
          <w:szCs w:val="26"/>
        </w:rPr>
        <w:t xml:space="preserve">Court that has jurisdiction to entertain this matter and not the National Industrial Court. </w:t>
      </w:r>
      <w:r w:rsidR="00C2303F" w:rsidRPr="00B9068E">
        <w:rPr>
          <w:rFonts w:ascii="Times New Roman" w:hAnsi="Times New Roman" w:cs="Times New Roman"/>
          <w:sz w:val="26"/>
          <w:szCs w:val="26"/>
        </w:rPr>
        <w:t xml:space="preserve">He cited </w:t>
      </w:r>
      <w:proofErr w:type="spellStart"/>
      <w:r w:rsidR="00C2303F" w:rsidRPr="00B9068E">
        <w:rPr>
          <w:rFonts w:ascii="Times New Roman" w:hAnsi="Times New Roman" w:cs="Times New Roman"/>
          <w:i/>
          <w:sz w:val="26"/>
          <w:szCs w:val="26"/>
        </w:rPr>
        <w:t>Ezoma</w:t>
      </w:r>
      <w:proofErr w:type="spellEnd"/>
      <w:r w:rsidR="00C2303F" w:rsidRPr="00B9068E">
        <w:rPr>
          <w:rFonts w:ascii="Times New Roman" w:hAnsi="Times New Roman" w:cs="Times New Roman"/>
          <w:i/>
          <w:sz w:val="26"/>
          <w:szCs w:val="26"/>
        </w:rPr>
        <w:t xml:space="preserve"> v </w:t>
      </w:r>
      <w:proofErr w:type="spellStart"/>
      <w:r w:rsidR="00C2303F" w:rsidRPr="00B9068E">
        <w:rPr>
          <w:rFonts w:ascii="Times New Roman" w:hAnsi="Times New Roman" w:cs="Times New Roman"/>
          <w:i/>
          <w:sz w:val="26"/>
          <w:szCs w:val="26"/>
        </w:rPr>
        <w:t>Oya</w:t>
      </w:r>
      <w:r w:rsidR="001A1564" w:rsidRPr="00B9068E">
        <w:rPr>
          <w:rFonts w:ascii="Times New Roman" w:hAnsi="Times New Roman" w:cs="Times New Roman"/>
          <w:i/>
          <w:sz w:val="26"/>
          <w:szCs w:val="26"/>
        </w:rPr>
        <w:t>k</w:t>
      </w:r>
      <w:r w:rsidR="00E7494C" w:rsidRPr="00B9068E">
        <w:rPr>
          <w:rFonts w:ascii="Times New Roman" w:hAnsi="Times New Roman" w:cs="Times New Roman"/>
          <w:i/>
          <w:sz w:val="26"/>
          <w:szCs w:val="26"/>
        </w:rPr>
        <w:t>hire</w:t>
      </w:r>
      <w:proofErr w:type="spellEnd"/>
      <w:r w:rsidR="00E7494C" w:rsidRPr="00B9068E">
        <w:rPr>
          <w:rFonts w:ascii="Times New Roman" w:hAnsi="Times New Roman" w:cs="Times New Roman"/>
          <w:i/>
          <w:sz w:val="26"/>
          <w:szCs w:val="26"/>
        </w:rPr>
        <w:t xml:space="preserve"> [1985] NWLR (Pt 2) 195, at 20, </w:t>
      </w:r>
      <w:proofErr w:type="spellStart"/>
      <w:r w:rsidR="00E7494C" w:rsidRPr="00B9068E">
        <w:rPr>
          <w:rFonts w:ascii="Times New Roman" w:hAnsi="Times New Roman" w:cs="Times New Roman"/>
          <w:i/>
          <w:sz w:val="26"/>
          <w:szCs w:val="26"/>
        </w:rPr>
        <w:t>Zabusky</w:t>
      </w:r>
      <w:proofErr w:type="spellEnd"/>
      <w:r w:rsidR="00E7494C" w:rsidRPr="00B9068E">
        <w:rPr>
          <w:rFonts w:ascii="Times New Roman" w:hAnsi="Times New Roman" w:cs="Times New Roman"/>
          <w:i/>
          <w:sz w:val="26"/>
          <w:szCs w:val="26"/>
        </w:rPr>
        <w:t xml:space="preserve"> v Israeli Aircraft </w:t>
      </w:r>
      <w:proofErr w:type="spellStart"/>
      <w:r w:rsidR="00E7494C" w:rsidRPr="00B9068E">
        <w:rPr>
          <w:rFonts w:ascii="Times New Roman" w:hAnsi="Times New Roman" w:cs="Times New Roman"/>
          <w:i/>
          <w:sz w:val="26"/>
          <w:szCs w:val="26"/>
        </w:rPr>
        <w:t>Ind</w:t>
      </w:r>
      <w:proofErr w:type="spellEnd"/>
      <w:r w:rsidR="00E7494C" w:rsidRPr="00B9068E">
        <w:rPr>
          <w:rFonts w:ascii="Times New Roman" w:hAnsi="Times New Roman" w:cs="Times New Roman"/>
          <w:i/>
          <w:sz w:val="26"/>
          <w:szCs w:val="26"/>
        </w:rPr>
        <w:t xml:space="preserve"> [2008] 2</w:t>
      </w:r>
      <w:r w:rsidR="00E7494C" w:rsidRPr="00B9068E">
        <w:rPr>
          <w:rFonts w:ascii="Times New Roman" w:hAnsi="Times New Roman" w:cs="Times New Roman"/>
          <w:sz w:val="26"/>
          <w:szCs w:val="26"/>
        </w:rPr>
        <w:t xml:space="preserve"> </w:t>
      </w:r>
      <w:r w:rsidR="00E7494C" w:rsidRPr="00B9068E">
        <w:rPr>
          <w:rFonts w:ascii="Times New Roman" w:hAnsi="Times New Roman" w:cs="Times New Roman"/>
          <w:i/>
          <w:sz w:val="26"/>
          <w:szCs w:val="26"/>
        </w:rPr>
        <w:t xml:space="preserve">NWLR 109 at 134 </w:t>
      </w:r>
      <w:proofErr w:type="spellStart"/>
      <w:r w:rsidR="00E7494C" w:rsidRPr="00B9068E">
        <w:rPr>
          <w:rFonts w:ascii="Times New Roman" w:hAnsi="Times New Roman" w:cs="Times New Roman"/>
          <w:i/>
          <w:sz w:val="26"/>
          <w:szCs w:val="26"/>
        </w:rPr>
        <w:t>Adelakun</w:t>
      </w:r>
      <w:proofErr w:type="spellEnd"/>
      <w:r w:rsidR="00E7494C" w:rsidRPr="00B9068E">
        <w:rPr>
          <w:rFonts w:ascii="Times New Roman" w:hAnsi="Times New Roman" w:cs="Times New Roman"/>
          <w:i/>
          <w:sz w:val="26"/>
          <w:szCs w:val="26"/>
        </w:rPr>
        <w:t xml:space="preserve"> v </w:t>
      </w:r>
      <w:proofErr w:type="spellStart"/>
      <w:r w:rsidR="00E7494C" w:rsidRPr="00B9068E">
        <w:rPr>
          <w:rFonts w:ascii="Times New Roman" w:hAnsi="Times New Roman" w:cs="Times New Roman"/>
          <w:i/>
          <w:sz w:val="26"/>
          <w:szCs w:val="26"/>
        </w:rPr>
        <w:t>Ecu</w:t>
      </w:r>
      <w:proofErr w:type="spellEnd"/>
      <w:r w:rsidR="00E7494C" w:rsidRPr="00B9068E">
        <w:rPr>
          <w:rFonts w:ascii="Times New Roman" w:hAnsi="Times New Roman" w:cs="Times New Roman"/>
          <w:i/>
          <w:sz w:val="26"/>
          <w:szCs w:val="26"/>
        </w:rPr>
        <w:t>–line [2006] 12 NWLR (Pt 993) 33 at 52</w:t>
      </w:r>
      <w:r w:rsidR="00E7494C" w:rsidRPr="00B9068E">
        <w:rPr>
          <w:rFonts w:ascii="Times New Roman" w:hAnsi="Times New Roman" w:cs="Times New Roman"/>
          <w:sz w:val="26"/>
          <w:szCs w:val="26"/>
        </w:rPr>
        <w:t>. He submitted that in the event the court hold</w:t>
      </w:r>
      <w:r w:rsidR="00AC4030" w:rsidRPr="00B9068E">
        <w:rPr>
          <w:rFonts w:ascii="Times New Roman" w:hAnsi="Times New Roman" w:cs="Times New Roman"/>
          <w:sz w:val="26"/>
          <w:szCs w:val="26"/>
        </w:rPr>
        <w:t>s</w:t>
      </w:r>
      <w:r w:rsidR="00E7494C" w:rsidRPr="00B9068E">
        <w:rPr>
          <w:rFonts w:ascii="Times New Roman" w:hAnsi="Times New Roman" w:cs="Times New Roman"/>
          <w:sz w:val="26"/>
          <w:szCs w:val="26"/>
        </w:rPr>
        <w:t xml:space="preserve"> it has </w:t>
      </w:r>
      <w:r w:rsidR="00AC4030" w:rsidRPr="00B9068E">
        <w:rPr>
          <w:rFonts w:ascii="Times New Roman" w:hAnsi="Times New Roman" w:cs="Times New Roman"/>
          <w:sz w:val="26"/>
          <w:szCs w:val="26"/>
        </w:rPr>
        <w:t>jurisdiction to entertain t</w:t>
      </w:r>
      <w:r w:rsidR="00EA3943" w:rsidRPr="00B9068E">
        <w:rPr>
          <w:rFonts w:ascii="Times New Roman" w:hAnsi="Times New Roman" w:cs="Times New Roman"/>
          <w:sz w:val="26"/>
          <w:szCs w:val="26"/>
        </w:rPr>
        <w:t xml:space="preserve">orts, it cannot be commenced under the </w:t>
      </w:r>
      <w:r w:rsidR="00B70AAC" w:rsidRPr="00B9068E">
        <w:rPr>
          <w:rFonts w:ascii="Times New Roman" w:hAnsi="Times New Roman" w:cs="Times New Roman"/>
          <w:sz w:val="26"/>
          <w:szCs w:val="26"/>
        </w:rPr>
        <w:t>Fundamental Rights Enforcement P</w:t>
      </w:r>
      <w:r w:rsidR="00EA3943" w:rsidRPr="00B9068E">
        <w:rPr>
          <w:rFonts w:ascii="Times New Roman" w:hAnsi="Times New Roman" w:cs="Times New Roman"/>
          <w:sz w:val="26"/>
          <w:szCs w:val="26"/>
        </w:rPr>
        <w:t>rocedure Rules.</w:t>
      </w:r>
    </w:p>
    <w:p w:rsidR="00EA3943" w:rsidRPr="00B9068E" w:rsidRDefault="00EA3943" w:rsidP="00E9006A">
      <w:pPr>
        <w:pStyle w:val="NoSpacing"/>
        <w:jc w:val="both"/>
        <w:rPr>
          <w:rFonts w:ascii="Times New Roman" w:hAnsi="Times New Roman" w:cs="Times New Roman"/>
          <w:sz w:val="26"/>
          <w:szCs w:val="26"/>
        </w:rPr>
      </w:pPr>
    </w:p>
    <w:p w:rsidR="009A5BB4" w:rsidRPr="00B9068E" w:rsidRDefault="00AC4030"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l</w:t>
      </w:r>
      <w:r w:rsidR="00EA3943" w:rsidRPr="00B9068E">
        <w:rPr>
          <w:rFonts w:ascii="Times New Roman" w:hAnsi="Times New Roman" w:cs="Times New Roman"/>
          <w:sz w:val="26"/>
          <w:szCs w:val="26"/>
        </w:rPr>
        <w:t>earned SAN submitted that the 1</w:t>
      </w:r>
      <w:r w:rsidR="00EA3943" w:rsidRPr="00B9068E">
        <w:rPr>
          <w:rFonts w:ascii="Times New Roman" w:hAnsi="Times New Roman" w:cs="Times New Roman"/>
          <w:sz w:val="26"/>
          <w:szCs w:val="26"/>
          <w:vertAlign w:val="superscript"/>
        </w:rPr>
        <w:t>st</w:t>
      </w:r>
      <w:r w:rsidR="00EA3943" w:rsidRPr="00B9068E">
        <w:rPr>
          <w:rFonts w:ascii="Times New Roman" w:hAnsi="Times New Roman" w:cs="Times New Roman"/>
          <w:sz w:val="26"/>
          <w:szCs w:val="26"/>
        </w:rPr>
        <w:t xml:space="preserve"> respondent being an artificial person is not capable of sexually harassing a person. He submitted that the 1</w:t>
      </w:r>
      <w:r w:rsidR="00EA3943" w:rsidRPr="00B9068E">
        <w:rPr>
          <w:rFonts w:ascii="Times New Roman" w:hAnsi="Times New Roman" w:cs="Times New Roman"/>
          <w:sz w:val="26"/>
          <w:szCs w:val="26"/>
          <w:vertAlign w:val="superscript"/>
        </w:rPr>
        <w:t>st</w:t>
      </w:r>
      <w:r w:rsidR="00EA3943" w:rsidRPr="00B9068E">
        <w:rPr>
          <w:rFonts w:ascii="Times New Roman" w:hAnsi="Times New Roman" w:cs="Times New Roman"/>
          <w:sz w:val="26"/>
          <w:szCs w:val="26"/>
        </w:rPr>
        <w:t xml:space="preserve"> respo</w:t>
      </w:r>
      <w:r w:rsidRPr="00B9068E">
        <w:rPr>
          <w:rFonts w:ascii="Times New Roman" w:hAnsi="Times New Roman" w:cs="Times New Roman"/>
          <w:sz w:val="26"/>
          <w:szCs w:val="26"/>
        </w:rPr>
        <w:t>ndent can only be vicariously li</w:t>
      </w:r>
      <w:r w:rsidR="00EA3943" w:rsidRPr="00B9068E">
        <w:rPr>
          <w:rFonts w:ascii="Times New Roman" w:hAnsi="Times New Roman" w:cs="Times New Roman"/>
          <w:sz w:val="26"/>
          <w:szCs w:val="26"/>
        </w:rPr>
        <w:t>able for the acts of s</w:t>
      </w:r>
      <w:r w:rsidRPr="00B9068E">
        <w:rPr>
          <w:rFonts w:ascii="Times New Roman" w:hAnsi="Times New Roman" w:cs="Times New Roman"/>
          <w:sz w:val="26"/>
          <w:szCs w:val="26"/>
        </w:rPr>
        <w:t>exual harassment if the applicant</w:t>
      </w:r>
      <w:r w:rsidR="00EA3943" w:rsidRPr="00B9068E">
        <w:rPr>
          <w:rFonts w:ascii="Times New Roman" w:hAnsi="Times New Roman" w:cs="Times New Roman"/>
          <w:sz w:val="26"/>
          <w:szCs w:val="26"/>
        </w:rPr>
        <w:t xml:space="preserve"> is able to establish </w:t>
      </w:r>
      <w:r w:rsidR="00CF0C03" w:rsidRPr="00B9068E">
        <w:rPr>
          <w:rFonts w:ascii="Times New Roman" w:hAnsi="Times New Roman" w:cs="Times New Roman"/>
          <w:sz w:val="26"/>
          <w:szCs w:val="26"/>
        </w:rPr>
        <w:t>that the acts were carried out in the normal course of the 3</w:t>
      </w:r>
      <w:r w:rsidR="00CF0C03" w:rsidRPr="00B9068E">
        <w:rPr>
          <w:rFonts w:ascii="Times New Roman" w:hAnsi="Times New Roman" w:cs="Times New Roman"/>
          <w:sz w:val="26"/>
          <w:szCs w:val="26"/>
          <w:vertAlign w:val="superscript"/>
        </w:rPr>
        <w:t>rd</w:t>
      </w:r>
      <w:r w:rsidR="00CF0C03" w:rsidRPr="00B9068E">
        <w:rPr>
          <w:rFonts w:ascii="Times New Roman" w:hAnsi="Times New Roman" w:cs="Times New Roman"/>
          <w:sz w:val="26"/>
          <w:szCs w:val="26"/>
        </w:rPr>
        <w:t xml:space="preserve"> respondents employment citing </w:t>
      </w:r>
      <w:r w:rsidR="00CF0C03" w:rsidRPr="00B9068E">
        <w:rPr>
          <w:rFonts w:ascii="Times New Roman" w:hAnsi="Times New Roman" w:cs="Times New Roman"/>
          <w:i/>
          <w:sz w:val="26"/>
          <w:szCs w:val="26"/>
        </w:rPr>
        <w:t>E</w:t>
      </w:r>
      <w:r w:rsidR="007836DA" w:rsidRPr="00B9068E">
        <w:rPr>
          <w:rFonts w:ascii="Times New Roman" w:hAnsi="Times New Roman" w:cs="Times New Roman"/>
          <w:i/>
          <w:sz w:val="26"/>
          <w:szCs w:val="26"/>
        </w:rPr>
        <w:t xml:space="preserve">agle Construction Ltd v </w:t>
      </w:r>
      <w:proofErr w:type="spellStart"/>
      <w:r w:rsidR="007836DA" w:rsidRPr="00B9068E">
        <w:rPr>
          <w:rFonts w:ascii="Times New Roman" w:hAnsi="Times New Roman" w:cs="Times New Roman"/>
          <w:i/>
          <w:sz w:val="26"/>
          <w:szCs w:val="26"/>
        </w:rPr>
        <w:t>O</w:t>
      </w:r>
      <w:r w:rsidR="00254E38" w:rsidRPr="00B9068E">
        <w:rPr>
          <w:rFonts w:ascii="Times New Roman" w:hAnsi="Times New Roman" w:cs="Times New Roman"/>
          <w:i/>
          <w:sz w:val="26"/>
          <w:szCs w:val="26"/>
        </w:rPr>
        <w:t>n</w:t>
      </w:r>
      <w:r w:rsidR="007836DA" w:rsidRPr="00B9068E">
        <w:rPr>
          <w:rFonts w:ascii="Times New Roman" w:hAnsi="Times New Roman" w:cs="Times New Roman"/>
          <w:i/>
          <w:sz w:val="26"/>
          <w:szCs w:val="26"/>
        </w:rPr>
        <w:t>bugadu</w:t>
      </w:r>
      <w:proofErr w:type="spellEnd"/>
      <w:r w:rsidR="007836DA" w:rsidRPr="00B9068E">
        <w:rPr>
          <w:rFonts w:ascii="Times New Roman" w:hAnsi="Times New Roman" w:cs="Times New Roman"/>
          <w:i/>
          <w:sz w:val="26"/>
          <w:szCs w:val="26"/>
        </w:rPr>
        <w:t xml:space="preserve"> [1998] I</w:t>
      </w:r>
      <w:r w:rsidRPr="00B9068E">
        <w:rPr>
          <w:rFonts w:ascii="Times New Roman" w:hAnsi="Times New Roman" w:cs="Times New Roman"/>
          <w:i/>
          <w:sz w:val="26"/>
          <w:szCs w:val="26"/>
        </w:rPr>
        <w:t xml:space="preserve"> </w:t>
      </w:r>
      <w:r w:rsidR="007836DA" w:rsidRPr="00B9068E">
        <w:rPr>
          <w:rFonts w:ascii="Times New Roman" w:hAnsi="Times New Roman" w:cs="Times New Roman"/>
          <w:i/>
          <w:sz w:val="26"/>
          <w:szCs w:val="26"/>
        </w:rPr>
        <w:t>NWLR (Pt 533) 231</w:t>
      </w:r>
      <w:r w:rsidR="007836DA" w:rsidRPr="00B9068E">
        <w:rPr>
          <w:rFonts w:ascii="Times New Roman" w:hAnsi="Times New Roman" w:cs="Times New Roman"/>
          <w:sz w:val="26"/>
          <w:szCs w:val="26"/>
        </w:rPr>
        <w:t>.</w:t>
      </w:r>
      <w:r w:rsidR="00254E38" w:rsidRPr="00B9068E">
        <w:rPr>
          <w:rFonts w:ascii="Times New Roman" w:hAnsi="Times New Roman" w:cs="Times New Roman"/>
          <w:sz w:val="26"/>
          <w:szCs w:val="26"/>
        </w:rPr>
        <w:t xml:space="preserve"> He submitted that acts of sexual harassment are outside the 3</w:t>
      </w:r>
      <w:r w:rsidR="00254E38" w:rsidRPr="00B9068E">
        <w:rPr>
          <w:rFonts w:ascii="Times New Roman" w:hAnsi="Times New Roman" w:cs="Times New Roman"/>
          <w:sz w:val="26"/>
          <w:szCs w:val="26"/>
          <w:vertAlign w:val="superscript"/>
        </w:rPr>
        <w:t>rd</w:t>
      </w:r>
      <w:r w:rsidR="00254E38" w:rsidRPr="00B9068E">
        <w:rPr>
          <w:rFonts w:ascii="Times New Roman" w:hAnsi="Times New Roman" w:cs="Times New Roman"/>
          <w:sz w:val="26"/>
          <w:szCs w:val="26"/>
        </w:rPr>
        <w:t xml:space="preserve"> respondent</w:t>
      </w:r>
      <w:r w:rsidRPr="00B9068E">
        <w:rPr>
          <w:rFonts w:ascii="Times New Roman" w:hAnsi="Times New Roman" w:cs="Times New Roman"/>
          <w:sz w:val="26"/>
          <w:szCs w:val="26"/>
        </w:rPr>
        <w:t>’</w:t>
      </w:r>
      <w:r w:rsidR="00254E38" w:rsidRPr="00B9068E">
        <w:rPr>
          <w:rFonts w:ascii="Times New Roman" w:hAnsi="Times New Roman" w:cs="Times New Roman"/>
          <w:sz w:val="26"/>
          <w:szCs w:val="26"/>
        </w:rPr>
        <w:t>s scope of work and cannot be the basis of the respondent</w:t>
      </w:r>
      <w:r w:rsidRPr="00B9068E">
        <w:rPr>
          <w:rFonts w:ascii="Times New Roman" w:hAnsi="Times New Roman" w:cs="Times New Roman"/>
          <w:sz w:val="26"/>
          <w:szCs w:val="26"/>
        </w:rPr>
        <w:t>’</w:t>
      </w:r>
      <w:r w:rsidR="00254E38" w:rsidRPr="00B9068E">
        <w:rPr>
          <w:rFonts w:ascii="Times New Roman" w:hAnsi="Times New Roman" w:cs="Times New Roman"/>
          <w:sz w:val="26"/>
          <w:szCs w:val="26"/>
        </w:rPr>
        <w:t xml:space="preserve">s vicarious liability in this case citing </w:t>
      </w:r>
      <w:r w:rsidR="00254E38" w:rsidRPr="00B9068E">
        <w:rPr>
          <w:rFonts w:ascii="Times New Roman" w:hAnsi="Times New Roman" w:cs="Times New Roman"/>
          <w:i/>
          <w:sz w:val="26"/>
          <w:szCs w:val="26"/>
        </w:rPr>
        <w:t>R.O.</w:t>
      </w:r>
      <w:r w:rsidR="00556062" w:rsidRPr="00B9068E">
        <w:rPr>
          <w:rFonts w:ascii="Times New Roman" w:hAnsi="Times New Roman" w:cs="Times New Roman"/>
          <w:i/>
          <w:sz w:val="26"/>
          <w:szCs w:val="26"/>
        </w:rPr>
        <w:t xml:space="preserve"> </w:t>
      </w:r>
      <w:proofErr w:type="spellStart"/>
      <w:r w:rsidR="00556062" w:rsidRPr="00B9068E">
        <w:rPr>
          <w:rFonts w:ascii="Times New Roman" w:hAnsi="Times New Roman" w:cs="Times New Roman"/>
          <w:i/>
          <w:sz w:val="26"/>
          <w:szCs w:val="26"/>
        </w:rPr>
        <w:t>Iyere</w:t>
      </w:r>
      <w:proofErr w:type="spellEnd"/>
      <w:r w:rsidR="00556062" w:rsidRPr="00B9068E">
        <w:rPr>
          <w:rFonts w:ascii="Times New Roman" w:hAnsi="Times New Roman" w:cs="Times New Roman"/>
          <w:i/>
          <w:sz w:val="26"/>
          <w:szCs w:val="26"/>
        </w:rPr>
        <w:t xml:space="preserve"> v </w:t>
      </w:r>
      <w:proofErr w:type="spellStart"/>
      <w:r w:rsidR="00556062" w:rsidRPr="00B9068E">
        <w:rPr>
          <w:rFonts w:ascii="Times New Roman" w:hAnsi="Times New Roman" w:cs="Times New Roman"/>
          <w:i/>
          <w:sz w:val="26"/>
          <w:szCs w:val="26"/>
        </w:rPr>
        <w:t>Bendel</w:t>
      </w:r>
      <w:proofErr w:type="spellEnd"/>
      <w:r w:rsidR="00556062" w:rsidRPr="00B9068E">
        <w:rPr>
          <w:rFonts w:ascii="Times New Roman" w:hAnsi="Times New Roman" w:cs="Times New Roman"/>
          <w:i/>
          <w:sz w:val="26"/>
          <w:szCs w:val="26"/>
        </w:rPr>
        <w:t xml:space="preserve"> Feed and Flour </w:t>
      </w:r>
      <w:r w:rsidR="002161A0" w:rsidRPr="00B9068E">
        <w:rPr>
          <w:rFonts w:ascii="Times New Roman" w:hAnsi="Times New Roman" w:cs="Times New Roman"/>
          <w:i/>
          <w:sz w:val="26"/>
          <w:szCs w:val="26"/>
        </w:rPr>
        <w:t>M</w:t>
      </w:r>
      <w:r w:rsidR="00556062" w:rsidRPr="00B9068E">
        <w:rPr>
          <w:rFonts w:ascii="Times New Roman" w:hAnsi="Times New Roman" w:cs="Times New Roman"/>
          <w:i/>
          <w:sz w:val="26"/>
          <w:szCs w:val="26"/>
        </w:rPr>
        <w:t>ill Ltd [2008] 7-12 SC 151.</w:t>
      </w:r>
      <w:r w:rsidR="00556062" w:rsidRPr="00B9068E">
        <w:rPr>
          <w:rFonts w:ascii="Times New Roman" w:hAnsi="Times New Roman" w:cs="Times New Roman"/>
          <w:sz w:val="26"/>
          <w:szCs w:val="26"/>
        </w:rPr>
        <w:t xml:space="preserve"> He submitted that the 1</w:t>
      </w:r>
      <w:r w:rsidR="00556062" w:rsidRPr="00B9068E">
        <w:rPr>
          <w:rFonts w:ascii="Times New Roman" w:hAnsi="Times New Roman" w:cs="Times New Roman"/>
          <w:sz w:val="26"/>
          <w:szCs w:val="26"/>
          <w:vertAlign w:val="superscript"/>
        </w:rPr>
        <w:t>st</w:t>
      </w:r>
      <w:r w:rsidR="00556062" w:rsidRPr="00B9068E">
        <w:rPr>
          <w:rFonts w:ascii="Times New Roman" w:hAnsi="Times New Roman" w:cs="Times New Roman"/>
          <w:sz w:val="26"/>
          <w:szCs w:val="26"/>
        </w:rPr>
        <w:t xml:space="preserve"> respondent was not in breach of its duty of care and protection to the applicant since the applicant was given the opportunity to assist the 1</w:t>
      </w:r>
      <w:r w:rsidR="00556062" w:rsidRPr="00B9068E">
        <w:rPr>
          <w:rFonts w:ascii="Times New Roman" w:hAnsi="Times New Roman" w:cs="Times New Roman"/>
          <w:sz w:val="26"/>
          <w:szCs w:val="26"/>
          <w:vertAlign w:val="superscript"/>
        </w:rPr>
        <w:t>st</w:t>
      </w:r>
      <w:r w:rsidR="00556062" w:rsidRPr="00B9068E">
        <w:rPr>
          <w:rFonts w:ascii="Times New Roman" w:hAnsi="Times New Roman" w:cs="Times New Roman"/>
          <w:sz w:val="26"/>
          <w:szCs w:val="26"/>
        </w:rPr>
        <w:t xml:space="preserve"> respondent with the investigation of her allegations. He urged the court to hold that the 1</w:t>
      </w:r>
      <w:r w:rsidR="00556062" w:rsidRPr="00B9068E">
        <w:rPr>
          <w:rFonts w:ascii="Times New Roman" w:hAnsi="Times New Roman" w:cs="Times New Roman"/>
          <w:sz w:val="26"/>
          <w:szCs w:val="26"/>
          <w:vertAlign w:val="superscript"/>
        </w:rPr>
        <w:t>st</w:t>
      </w:r>
      <w:r w:rsidR="00556062" w:rsidRPr="00B9068E">
        <w:rPr>
          <w:rFonts w:ascii="Times New Roman" w:hAnsi="Times New Roman" w:cs="Times New Roman"/>
          <w:sz w:val="26"/>
          <w:szCs w:val="26"/>
        </w:rPr>
        <w:t xml:space="preserve"> respondent is not</w:t>
      </w:r>
      <w:r w:rsidR="00EC6B32" w:rsidRPr="00B9068E">
        <w:rPr>
          <w:rFonts w:ascii="Times New Roman" w:hAnsi="Times New Roman" w:cs="Times New Roman"/>
          <w:sz w:val="26"/>
          <w:szCs w:val="26"/>
        </w:rPr>
        <w:t xml:space="preserve"> </w:t>
      </w:r>
      <w:r w:rsidRPr="00B9068E">
        <w:rPr>
          <w:rFonts w:ascii="Times New Roman" w:hAnsi="Times New Roman" w:cs="Times New Roman"/>
          <w:sz w:val="26"/>
          <w:szCs w:val="26"/>
        </w:rPr>
        <w:t>li</w:t>
      </w:r>
      <w:r w:rsidR="00556062" w:rsidRPr="00B9068E">
        <w:rPr>
          <w:rFonts w:ascii="Times New Roman" w:hAnsi="Times New Roman" w:cs="Times New Roman"/>
          <w:sz w:val="26"/>
          <w:szCs w:val="26"/>
        </w:rPr>
        <w:t>able to the applicant directly or vicariously for any alleged ac</w:t>
      </w:r>
      <w:r w:rsidR="00EC6B32" w:rsidRPr="00B9068E">
        <w:rPr>
          <w:rFonts w:ascii="Times New Roman" w:hAnsi="Times New Roman" w:cs="Times New Roman"/>
          <w:sz w:val="26"/>
          <w:szCs w:val="26"/>
        </w:rPr>
        <w:t>t</w:t>
      </w:r>
      <w:r w:rsidR="00556062" w:rsidRPr="00B9068E">
        <w:rPr>
          <w:rFonts w:ascii="Times New Roman" w:hAnsi="Times New Roman" w:cs="Times New Roman"/>
          <w:sz w:val="26"/>
          <w:szCs w:val="26"/>
        </w:rPr>
        <w:t xml:space="preserve"> of sexual harassment.</w:t>
      </w:r>
    </w:p>
    <w:p w:rsidR="00EC6B32" w:rsidRPr="00B9068E" w:rsidRDefault="00EC6B32" w:rsidP="00E9006A">
      <w:pPr>
        <w:pStyle w:val="NoSpacing"/>
        <w:jc w:val="both"/>
        <w:rPr>
          <w:rFonts w:ascii="Times New Roman" w:hAnsi="Times New Roman" w:cs="Times New Roman"/>
          <w:sz w:val="26"/>
          <w:szCs w:val="26"/>
        </w:rPr>
      </w:pPr>
    </w:p>
    <w:p w:rsidR="00EC6B32" w:rsidRPr="00B9068E" w:rsidRDefault="00EC6B32" w:rsidP="00E9006A">
      <w:pPr>
        <w:pStyle w:val="NoSpacing"/>
        <w:jc w:val="both"/>
        <w:rPr>
          <w:rFonts w:ascii="Times New Roman" w:hAnsi="Times New Roman" w:cs="Times New Roman"/>
          <w:sz w:val="26"/>
          <w:szCs w:val="26"/>
        </w:rPr>
      </w:pPr>
      <w:r w:rsidRPr="00B9068E">
        <w:rPr>
          <w:rFonts w:ascii="Times New Roman" w:hAnsi="Times New Roman" w:cs="Times New Roman"/>
          <w:sz w:val="26"/>
          <w:szCs w:val="26"/>
        </w:rPr>
        <w:t>He argued that the applicant has not established any entitlement to the award of exemplary or aggravated damages and as such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does not deserve to be punished by the award of same. </w:t>
      </w:r>
      <w:r w:rsidR="00AC4030" w:rsidRPr="00B9068E">
        <w:rPr>
          <w:rFonts w:ascii="Times New Roman" w:hAnsi="Times New Roman" w:cs="Times New Roman"/>
          <w:sz w:val="26"/>
          <w:szCs w:val="26"/>
        </w:rPr>
        <w:t>He submitted t</w:t>
      </w:r>
      <w:r w:rsidRPr="00B9068E">
        <w:rPr>
          <w:rFonts w:ascii="Times New Roman" w:hAnsi="Times New Roman" w:cs="Times New Roman"/>
          <w:sz w:val="26"/>
          <w:szCs w:val="26"/>
        </w:rPr>
        <w:t>hat the court</w:t>
      </w:r>
      <w:r w:rsidR="007C4378" w:rsidRPr="00B9068E">
        <w:rPr>
          <w:rFonts w:ascii="Times New Roman" w:hAnsi="Times New Roman" w:cs="Times New Roman"/>
          <w:sz w:val="26"/>
          <w:szCs w:val="26"/>
        </w:rPr>
        <w:t xml:space="preserve"> must satisfy itself that the 1</w:t>
      </w:r>
      <w:r w:rsidR="007C4378" w:rsidRPr="00B9068E">
        <w:rPr>
          <w:rFonts w:ascii="Times New Roman" w:hAnsi="Times New Roman" w:cs="Times New Roman"/>
          <w:sz w:val="26"/>
          <w:szCs w:val="26"/>
          <w:vertAlign w:val="superscript"/>
        </w:rPr>
        <w:t>st</w:t>
      </w:r>
      <w:r w:rsidR="007C4378" w:rsidRPr="00B9068E">
        <w:rPr>
          <w:rFonts w:ascii="Times New Roman" w:hAnsi="Times New Roman" w:cs="Times New Roman"/>
          <w:sz w:val="26"/>
          <w:szCs w:val="26"/>
        </w:rPr>
        <w:t xml:space="preserve"> respondent is guilty of reprehensible conduct. He cited </w:t>
      </w:r>
      <w:r w:rsidR="007C4378" w:rsidRPr="00B9068E">
        <w:rPr>
          <w:rFonts w:ascii="Times New Roman" w:hAnsi="Times New Roman" w:cs="Times New Roman"/>
          <w:i/>
          <w:sz w:val="26"/>
          <w:szCs w:val="26"/>
        </w:rPr>
        <w:t xml:space="preserve">Allied Bank Nig Ltd v </w:t>
      </w:r>
      <w:proofErr w:type="spellStart"/>
      <w:r w:rsidR="007C4378" w:rsidRPr="00B9068E">
        <w:rPr>
          <w:rFonts w:ascii="Times New Roman" w:hAnsi="Times New Roman" w:cs="Times New Roman"/>
          <w:i/>
          <w:sz w:val="26"/>
          <w:szCs w:val="26"/>
        </w:rPr>
        <w:t>Akubueze</w:t>
      </w:r>
      <w:proofErr w:type="spellEnd"/>
      <w:r w:rsidR="007C4378" w:rsidRPr="00B9068E">
        <w:rPr>
          <w:rFonts w:ascii="Times New Roman" w:hAnsi="Times New Roman" w:cs="Times New Roman"/>
          <w:i/>
          <w:sz w:val="26"/>
          <w:szCs w:val="26"/>
        </w:rPr>
        <w:t xml:space="preserve"> [1997] 6 NWLR (Pt 509) 49, </w:t>
      </w:r>
      <w:proofErr w:type="spellStart"/>
      <w:r w:rsidR="007C4378" w:rsidRPr="00B9068E">
        <w:rPr>
          <w:rFonts w:ascii="Times New Roman" w:hAnsi="Times New Roman" w:cs="Times New Roman"/>
          <w:i/>
          <w:sz w:val="26"/>
          <w:szCs w:val="26"/>
        </w:rPr>
        <w:t>Obinwa</w:t>
      </w:r>
      <w:proofErr w:type="spellEnd"/>
      <w:r w:rsidR="007C4378" w:rsidRPr="00B9068E">
        <w:rPr>
          <w:rFonts w:ascii="Times New Roman" w:hAnsi="Times New Roman" w:cs="Times New Roman"/>
          <w:i/>
          <w:sz w:val="26"/>
          <w:szCs w:val="26"/>
        </w:rPr>
        <w:t xml:space="preserve"> v C.O.P [2007] 11 NWLR (Pt 1045) 411 at 426 – 427, Lion Bank (Nig) Plc v </w:t>
      </w:r>
      <w:proofErr w:type="spellStart"/>
      <w:r w:rsidR="007C4378" w:rsidRPr="00B9068E">
        <w:rPr>
          <w:rFonts w:ascii="Times New Roman" w:hAnsi="Times New Roman" w:cs="Times New Roman"/>
          <w:i/>
          <w:sz w:val="26"/>
          <w:szCs w:val="26"/>
        </w:rPr>
        <w:t>Amaikom</w:t>
      </w:r>
      <w:proofErr w:type="spellEnd"/>
      <w:r w:rsidR="007C4378" w:rsidRPr="00B9068E">
        <w:rPr>
          <w:rFonts w:ascii="Times New Roman" w:hAnsi="Times New Roman" w:cs="Times New Roman"/>
          <w:i/>
          <w:sz w:val="26"/>
          <w:szCs w:val="26"/>
        </w:rPr>
        <w:t xml:space="preserve"> </w:t>
      </w:r>
      <w:r w:rsidR="00FF2B40" w:rsidRPr="00B9068E">
        <w:rPr>
          <w:rFonts w:ascii="Times New Roman" w:hAnsi="Times New Roman" w:cs="Times New Roman"/>
          <w:i/>
          <w:sz w:val="26"/>
          <w:szCs w:val="26"/>
        </w:rPr>
        <w:t xml:space="preserve">[2008] AU FWLR (Pt 417) 51, P.I.P.C.S. Ltd v Vlachos [2008] 4 NWLR 9Pt 1076) 1 at 29 </w:t>
      </w:r>
      <w:r w:rsidR="00FF2B40" w:rsidRPr="00B9068E">
        <w:rPr>
          <w:rFonts w:ascii="Times New Roman" w:hAnsi="Times New Roman" w:cs="Times New Roman"/>
          <w:sz w:val="26"/>
          <w:szCs w:val="26"/>
        </w:rPr>
        <w:t>an</w:t>
      </w:r>
      <w:r w:rsidR="006C34CE">
        <w:rPr>
          <w:rFonts w:ascii="Times New Roman" w:hAnsi="Times New Roman" w:cs="Times New Roman"/>
          <w:sz w:val="26"/>
          <w:szCs w:val="26"/>
        </w:rPr>
        <w:t>d</w:t>
      </w:r>
      <w:r w:rsidR="00FF2B40" w:rsidRPr="00B9068E">
        <w:rPr>
          <w:rFonts w:ascii="Times New Roman" w:hAnsi="Times New Roman" w:cs="Times New Roman"/>
          <w:sz w:val="26"/>
          <w:szCs w:val="26"/>
        </w:rPr>
        <w:t xml:space="preserve"> submitted that the principle of exemplary damages </w:t>
      </w:r>
      <w:r w:rsidR="006C34CE">
        <w:rPr>
          <w:rFonts w:ascii="Times New Roman" w:hAnsi="Times New Roman" w:cs="Times New Roman"/>
          <w:sz w:val="26"/>
          <w:szCs w:val="26"/>
        </w:rPr>
        <w:t>is alien to the enforcement of Fundamental Human R</w:t>
      </w:r>
      <w:r w:rsidR="00FF2B40" w:rsidRPr="00B9068E">
        <w:rPr>
          <w:rFonts w:ascii="Times New Roman" w:hAnsi="Times New Roman" w:cs="Times New Roman"/>
          <w:sz w:val="26"/>
          <w:szCs w:val="26"/>
        </w:rPr>
        <w:t>ights</w:t>
      </w:r>
      <w:r w:rsidR="00B0348B" w:rsidRPr="00B9068E">
        <w:rPr>
          <w:rFonts w:ascii="Times New Roman" w:hAnsi="Times New Roman" w:cs="Times New Roman"/>
          <w:sz w:val="26"/>
          <w:szCs w:val="26"/>
        </w:rPr>
        <w:t>.</w:t>
      </w:r>
    </w:p>
    <w:p w:rsidR="00B0348B" w:rsidRPr="00B9068E" w:rsidRDefault="00B0348B" w:rsidP="00E9006A">
      <w:pPr>
        <w:pStyle w:val="NoSpacing"/>
        <w:jc w:val="both"/>
        <w:rPr>
          <w:rFonts w:ascii="Times New Roman" w:hAnsi="Times New Roman" w:cs="Times New Roman"/>
          <w:sz w:val="26"/>
          <w:szCs w:val="26"/>
        </w:rPr>
      </w:pPr>
    </w:p>
    <w:p w:rsidR="00D660D5" w:rsidRPr="00B9068E" w:rsidRDefault="00B96FDE" w:rsidP="007C52E1">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w:t>
      </w:r>
      <w:r w:rsidR="00C463FF" w:rsidRPr="00B9068E">
        <w:rPr>
          <w:rFonts w:ascii="Times New Roman" w:hAnsi="Times New Roman" w:cs="Times New Roman"/>
          <w:sz w:val="26"/>
          <w:szCs w:val="26"/>
        </w:rPr>
        <w:t xml:space="preserve"> 2</w:t>
      </w:r>
      <w:r w:rsidR="00C463FF" w:rsidRPr="00B9068E">
        <w:rPr>
          <w:rFonts w:ascii="Times New Roman" w:hAnsi="Times New Roman" w:cs="Times New Roman"/>
          <w:sz w:val="26"/>
          <w:szCs w:val="26"/>
          <w:vertAlign w:val="superscript"/>
        </w:rPr>
        <w:t>nd</w:t>
      </w:r>
      <w:r w:rsidR="00C463FF" w:rsidRPr="00B9068E">
        <w:rPr>
          <w:rFonts w:ascii="Times New Roman" w:hAnsi="Times New Roman" w:cs="Times New Roman"/>
          <w:sz w:val="26"/>
          <w:szCs w:val="26"/>
        </w:rPr>
        <w:t xml:space="preserve"> respondent</w:t>
      </w:r>
      <w:r w:rsidR="00187834" w:rsidRPr="00B9068E">
        <w:rPr>
          <w:rFonts w:ascii="Times New Roman" w:hAnsi="Times New Roman" w:cs="Times New Roman"/>
          <w:sz w:val="26"/>
          <w:szCs w:val="26"/>
        </w:rPr>
        <w:t>’s</w:t>
      </w:r>
      <w:r w:rsidR="00C463FF" w:rsidRPr="00B9068E">
        <w:rPr>
          <w:rFonts w:ascii="Times New Roman" w:hAnsi="Times New Roman" w:cs="Times New Roman"/>
          <w:sz w:val="26"/>
          <w:szCs w:val="26"/>
        </w:rPr>
        <w:t xml:space="preserve"> preliminary objection </w:t>
      </w:r>
      <w:r w:rsidR="00187834" w:rsidRPr="00B9068E">
        <w:rPr>
          <w:rFonts w:ascii="Times New Roman" w:hAnsi="Times New Roman" w:cs="Times New Roman"/>
          <w:sz w:val="26"/>
          <w:szCs w:val="26"/>
        </w:rPr>
        <w:t>is</w:t>
      </w:r>
      <w:r w:rsidR="003731CA" w:rsidRPr="00B9068E">
        <w:rPr>
          <w:rFonts w:ascii="Times New Roman" w:hAnsi="Times New Roman" w:cs="Times New Roman"/>
          <w:sz w:val="26"/>
          <w:szCs w:val="26"/>
        </w:rPr>
        <w:t xml:space="preserve"> praying</w:t>
      </w:r>
      <w:r w:rsidR="005A3248" w:rsidRPr="00B9068E">
        <w:rPr>
          <w:rFonts w:ascii="Times New Roman" w:hAnsi="Times New Roman" w:cs="Times New Roman"/>
          <w:sz w:val="26"/>
          <w:szCs w:val="26"/>
        </w:rPr>
        <w:t xml:space="preserve"> for an o</w:t>
      </w:r>
      <w:r w:rsidR="00EE27AB" w:rsidRPr="00B9068E">
        <w:rPr>
          <w:rFonts w:ascii="Times New Roman" w:hAnsi="Times New Roman" w:cs="Times New Roman"/>
          <w:sz w:val="26"/>
          <w:szCs w:val="26"/>
        </w:rPr>
        <w:t>rder striking out in its entiret</w:t>
      </w:r>
      <w:r w:rsidR="005A3248" w:rsidRPr="00B9068E">
        <w:rPr>
          <w:rFonts w:ascii="Times New Roman" w:hAnsi="Times New Roman" w:cs="Times New Roman"/>
          <w:sz w:val="26"/>
          <w:szCs w:val="26"/>
        </w:rPr>
        <w:t xml:space="preserve">y the </w:t>
      </w:r>
      <w:r w:rsidR="00952902" w:rsidRPr="00B9068E">
        <w:rPr>
          <w:rFonts w:ascii="Times New Roman" w:hAnsi="Times New Roman" w:cs="Times New Roman"/>
          <w:sz w:val="26"/>
          <w:szCs w:val="26"/>
        </w:rPr>
        <w:t>applicant</w:t>
      </w:r>
      <w:r w:rsidR="00EE27AB" w:rsidRPr="00B9068E">
        <w:rPr>
          <w:rFonts w:ascii="Times New Roman" w:hAnsi="Times New Roman" w:cs="Times New Roman"/>
          <w:sz w:val="26"/>
          <w:szCs w:val="26"/>
        </w:rPr>
        <w:t>’</w:t>
      </w:r>
      <w:r w:rsidR="00952902" w:rsidRPr="00B9068E">
        <w:rPr>
          <w:rFonts w:ascii="Times New Roman" w:hAnsi="Times New Roman" w:cs="Times New Roman"/>
          <w:sz w:val="26"/>
          <w:szCs w:val="26"/>
        </w:rPr>
        <w:t>s suit against</w:t>
      </w:r>
      <w:r w:rsidR="00B554D2" w:rsidRPr="00B9068E">
        <w:rPr>
          <w:rFonts w:ascii="Times New Roman" w:hAnsi="Times New Roman" w:cs="Times New Roman"/>
          <w:sz w:val="26"/>
          <w:szCs w:val="26"/>
        </w:rPr>
        <w:t xml:space="preserve"> her</w:t>
      </w:r>
      <w:r w:rsidR="00952902" w:rsidRPr="00B9068E">
        <w:rPr>
          <w:rFonts w:ascii="Times New Roman" w:hAnsi="Times New Roman" w:cs="Times New Roman"/>
          <w:sz w:val="26"/>
          <w:szCs w:val="26"/>
        </w:rPr>
        <w:t xml:space="preserve"> on the grounds that </w:t>
      </w:r>
      <w:r w:rsidR="00B554D2" w:rsidRPr="00B9068E">
        <w:rPr>
          <w:rFonts w:ascii="Times New Roman" w:hAnsi="Times New Roman" w:cs="Times New Roman"/>
          <w:sz w:val="26"/>
          <w:szCs w:val="26"/>
        </w:rPr>
        <w:t>she</w:t>
      </w:r>
      <w:r w:rsidR="00F75FF0" w:rsidRPr="00B9068E">
        <w:rPr>
          <w:rFonts w:ascii="Times New Roman" w:hAnsi="Times New Roman" w:cs="Times New Roman"/>
          <w:sz w:val="26"/>
          <w:szCs w:val="26"/>
        </w:rPr>
        <w:t xml:space="preserve"> is</w:t>
      </w:r>
      <w:r w:rsidR="00B554D2" w:rsidRPr="00B9068E">
        <w:rPr>
          <w:rFonts w:ascii="Times New Roman" w:hAnsi="Times New Roman" w:cs="Times New Roman"/>
          <w:sz w:val="26"/>
          <w:szCs w:val="26"/>
        </w:rPr>
        <w:t xml:space="preserve"> not a proper party</w:t>
      </w:r>
      <w:r w:rsidR="00F75FF0" w:rsidRPr="00B9068E">
        <w:rPr>
          <w:rFonts w:ascii="Times New Roman" w:hAnsi="Times New Roman" w:cs="Times New Roman"/>
          <w:sz w:val="26"/>
          <w:szCs w:val="26"/>
        </w:rPr>
        <w:t xml:space="preserve"> not be</w:t>
      </w:r>
      <w:r w:rsidR="00B554D2" w:rsidRPr="00B9068E">
        <w:rPr>
          <w:rFonts w:ascii="Times New Roman" w:hAnsi="Times New Roman" w:cs="Times New Roman"/>
          <w:sz w:val="26"/>
          <w:szCs w:val="26"/>
        </w:rPr>
        <w:t>ing the employer</w:t>
      </w:r>
      <w:r w:rsidR="00D21FC8" w:rsidRPr="00B9068E">
        <w:rPr>
          <w:rFonts w:ascii="Times New Roman" w:hAnsi="Times New Roman" w:cs="Times New Roman"/>
          <w:sz w:val="26"/>
          <w:szCs w:val="26"/>
        </w:rPr>
        <w:t>,</w:t>
      </w:r>
      <w:r w:rsidR="00F75FF0" w:rsidRPr="00B9068E">
        <w:rPr>
          <w:rFonts w:ascii="Times New Roman" w:hAnsi="Times New Roman" w:cs="Times New Roman"/>
          <w:sz w:val="26"/>
          <w:szCs w:val="26"/>
        </w:rPr>
        <w:t xml:space="preserve"> </w:t>
      </w:r>
      <w:r w:rsidR="00B70AAC" w:rsidRPr="00B9068E">
        <w:rPr>
          <w:rFonts w:ascii="Times New Roman" w:hAnsi="Times New Roman" w:cs="Times New Roman"/>
          <w:sz w:val="26"/>
          <w:szCs w:val="26"/>
        </w:rPr>
        <w:t xml:space="preserve">that </w:t>
      </w:r>
      <w:r w:rsidR="00F75FF0" w:rsidRPr="00B9068E">
        <w:rPr>
          <w:rFonts w:ascii="Times New Roman" w:hAnsi="Times New Roman" w:cs="Times New Roman"/>
          <w:sz w:val="26"/>
          <w:szCs w:val="26"/>
        </w:rPr>
        <w:t xml:space="preserve">the suit discloses no reasonable </w:t>
      </w:r>
      <w:r w:rsidR="00977A34" w:rsidRPr="00B9068E">
        <w:rPr>
          <w:rFonts w:ascii="Times New Roman" w:hAnsi="Times New Roman" w:cs="Times New Roman"/>
          <w:sz w:val="26"/>
          <w:szCs w:val="26"/>
        </w:rPr>
        <w:t>cause of action against</w:t>
      </w:r>
      <w:r w:rsidR="00D21FC8" w:rsidRPr="00B9068E">
        <w:rPr>
          <w:rFonts w:ascii="Times New Roman" w:hAnsi="Times New Roman" w:cs="Times New Roman"/>
          <w:sz w:val="26"/>
          <w:szCs w:val="26"/>
        </w:rPr>
        <w:t xml:space="preserve"> her</w:t>
      </w:r>
      <w:r w:rsidR="00977A34" w:rsidRPr="00B9068E">
        <w:rPr>
          <w:rFonts w:ascii="Times New Roman" w:hAnsi="Times New Roman" w:cs="Times New Roman"/>
          <w:sz w:val="26"/>
          <w:szCs w:val="26"/>
        </w:rPr>
        <w:t xml:space="preserve"> and is not </w:t>
      </w:r>
      <w:proofErr w:type="spellStart"/>
      <w:r w:rsidR="00977A34" w:rsidRPr="00B9068E">
        <w:rPr>
          <w:rFonts w:ascii="Times New Roman" w:hAnsi="Times New Roman" w:cs="Times New Roman"/>
          <w:sz w:val="26"/>
          <w:szCs w:val="26"/>
        </w:rPr>
        <w:t>justiciabl</w:t>
      </w:r>
      <w:r w:rsidR="00EE27AB" w:rsidRPr="00B9068E">
        <w:rPr>
          <w:rFonts w:ascii="Times New Roman" w:hAnsi="Times New Roman" w:cs="Times New Roman"/>
          <w:sz w:val="26"/>
          <w:szCs w:val="26"/>
        </w:rPr>
        <w:t>e</w:t>
      </w:r>
      <w:proofErr w:type="spellEnd"/>
      <w:r w:rsidR="00D5331D" w:rsidRPr="00B9068E">
        <w:rPr>
          <w:rFonts w:ascii="Times New Roman" w:hAnsi="Times New Roman" w:cs="Times New Roman"/>
          <w:sz w:val="26"/>
          <w:szCs w:val="26"/>
        </w:rPr>
        <w:t>. The objection is supported by a 6 paragraph affidavit</w:t>
      </w:r>
      <w:r w:rsidR="003B06E7" w:rsidRPr="00B9068E">
        <w:rPr>
          <w:rFonts w:ascii="Times New Roman" w:hAnsi="Times New Roman" w:cs="Times New Roman"/>
          <w:sz w:val="26"/>
          <w:szCs w:val="26"/>
        </w:rPr>
        <w:t xml:space="preserve"> a</w:t>
      </w:r>
      <w:r w:rsidR="003731CA" w:rsidRPr="00B9068E">
        <w:rPr>
          <w:rFonts w:ascii="Times New Roman" w:hAnsi="Times New Roman" w:cs="Times New Roman"/>
          <w:sz w:val="26"/>
          <w:szCs w:val="26"/>
        </w:rPr>
        <w:t>nd a</w:t>
      </w:r>
      <w:r w:rsidR="00187834" w:rsidRPr="00B9068E">
        <w:rPr>
          <w:rFonts w:ascii="Times New Roman" w:hAnsi="Times New Roman" w:cs="Times New Roman"/>
          <w:sz w:val="26"/>
          <w:szCs w:val="26"/>
        </w:rPr>
        <w:t xml:space="preserve"> </w:t>
      </w:r>
      <w:r w:rsidR="00C77BE9" w:rsidRPr="00B9068E">
        <w:rPr>
          <w:rFonts w:ascii="Times New Roman" w:hAnsi="Times New Roman" w:cs="Times New Roman"/>
          <w:sz w:val="26"/>
          <w:szCs w:val="26"/>
        </w:rPr>
        <w:t>further affidavit. The learned SAN submitted one</w:t>
      </w:r>
      <w:r w:rsidR="003B06E7" w:rsidRPr="00B9068E">
        <w:rPr>
          <w:rFonts w:ascii="Times New Roman" w:hAnsi="Times New Roman" w:cs="Times New Roman"/>
          <w:sz w:val="26"/>
          <w:szCs w:val="26"/>
        </w:rPr>
        <w:t xml:space="preserve"> issue for</w:t>
      </w:r>
      <w:r w:rsidR="00C77BE9" w:rsidRPr="00B9068E">
        <w:rPr>
          <w:rFonts w:ascii="Times New Roman" w:hAnsi="Times New Roman" w:cs="Times New Roman"/>
          <w:sz w:val="26"/>
          <w:szCs w:val="26"/>
        </w:rPr>
        <w:t xml:space="preserve"> the</w:t>
      </w:r>
      <w:r w:rsidR="003B06E7" w:rsidRPr="00B9068E">
        <w:rPr>
          <w:rFonts w:ascii="Times New Roman" w:hAnsi="Times New Roman" w:cs="Times New Roman"/>
          <w:sz w:val="26"/>
          <w:szCs w:val="26"/>
        </w:rPr>
        <w:t xml:space="preserve"> determ</w:t>
      </w:r>
      <w:r w:rsidR="00C77BE9" w:rsidRPr="00B9068E">
        <w:rPr>
          <w:rFonts w:ascii="Times New Roman" w:hAnsi="Times New Roman" w:cs="Times New Roman"/>
          <w:sz w:val="26"/>
          <w:szCs w:val="26"/>
        </w:rPr>
        <w:t>ination of the court</w:t>
      </w:r>
      <w:r w:rsidR="003B06E7" w:rsidRPr="00B9068E">
        <w:rPr>
          <w:rFonts w:ascii="Times New Roman" w:hAnsi="Times New Roman" w:cs="Times New Roman"/>
          <w:sz w:val="26"/>
          <w:szCs w:val="26"/>
        </w:rPr>
        <w:t>:</w:t>
      </w:r>
      <w:r w:rsidR="00D21FC8" w:rsidRPr="00B9068E">
        <w:rPr>
          <w:rFonts w:ascii="Times New Roman" w:hAnsi="Times New Roman" w:cs="Times New Roman"/>
          <w:sz w:val="26"/>
          <w:szCs w:val="26"/>
        </w:rPr>
        <w:t xml:space="preserve"> w</w:t>
      </w:r>
      <w:r w:rsidR="0091073D" w:rsidRPr="00B9068E">
        <w:rPr>
          <w:rFonts w:ascii="Times New Roman" w:hAnsi="Times New Roman" w:cs="Times New Roman"/>
          <w:sz w:val="26"/>
          <w:szCs w:val="26"/>
        </w:rPr>
        <w:t>hether the 2</w:t>
      </w:r>
      <w:r w:rsidR="0091073D" w:rsidRPr="00B9068E">
        <w:rPr>
          <w:rFonts w:ascii="Times New Roman" w:hAnsi="Times New Roman" w:cs="Times New Roman"/>
          <w:sz w:val="26"/>
          <w:szCs w:val="26"/>
          <w:vertAlign w:val="superscript"/>
        </w:rPr>
        <w:t xml:space="preserve">nd </w:t>
      </w:r>
      <w:r w:rsidR="0091073D" w:rsidRPr="00B9068E">
        <w:rPr>
          <w:rFonts w:ascii="Times New Roman" w:hAnsi="Times New Roman" w:cs="Times New Roman"/>
          <w:sz w:val="26"/>
          <w:szCs w:val="26"/>
        </w:rPr>
        <w:t>respondent</w:t>
      </w:r>
      <w:r w:rsidR="00C77BE9" w:rsidRPr="00B9068E">
        <w:rPr>
          <w:rFonts w:ascii="Times New Roman" w:hAnsi="Times New Roman" w:cs="Times New Roman"/>
          <w:sz w:val="26"/>
          <w:szCs w:val="26"/>
        </w:rPr>
        <w:t>’</w:t>
      </w:r>
      <w:r w:rsidR="0091073D" w:rsidRPr="00B9068E">
        <w:rPr>
          <w:rFonts w:ascii="Times New Roman" w:hAnsi="Times New Roman" w:cs="Times New Roman"/>
          <w:sz w:val="26"/>
          <w:szCs w:val="26"/>
        </w:rPr>
        <w:t>s name ought to be struck out from this suit not</w:t>
      </w:r>
      <w:r w:rsidR="00187834" w:rsidRPr="00B9068E">
        <w:rPr>
          <w:rFonts w:ascii="Times New Roman" w:hAnsi="Times New Roman" w:cs="Times New Roman"/>
          <w:sz w:val="26"/>
          <w:szCs w:val="26"/>
        </w:rPr>
        <w:t xml:space="preserve"> being a proper party to same. </w:t>
      </w:r>
      <w:r w:rsidR="00C77BE9" w:rsidRPr="00B9068E">
        <w:rPr>
          <w:rFonts w:ascii="Times New Roman" w:hAnsi="Times New Roman" w:cs="Times New Roman"/>
          <w:sz w:val="26"/>
          <w:szCs w:val="26"/>
        </w:rPr>
        <w:t>He</w:t>
      </w:r>
      <w:r w:rsidR="00894384" w:rsidRPr="00B9068E">
        <w:rPr>
          <w:rFonts w:ascii="Times New Roman" w:hAnsi="Times New Roman" w:cs="Times New Roman"/>
          <w:sz w:val="26"/>
          <w:szCs w:val="26"/>
        </w:rPr>
        <w:t xml:space="preserve"> submitted that the 2</w:t>
      </w:r>
      <w:r w:rsidR="00894384" w:rsidRPr="00B9068E">
        <w:rPr>
          <w:rFonts w:ascii="Times New Roman" w:hAnsi="Times New Roman" w:cs="Times New Roman"/>
          <w:sz w:val="26"/>
          <w:szCs w:val="26"/>
          <w:vertAlign w:val="superscript"/>
        </w:rPr>
        <w:t>nd</w:t>
      </w:r>
      <w:r w:rsidR="00894384" w:rsidRPr="00B9068E">
        <w:rPr>
          <w:rFonts w:ascii="Times New Roman" w:hAnsi="Times New Roman" w:cs="Times New Roman"/>
          <w:sz w:val="26"/>
          <w:szCs w:val="26"/>
        </w:rPr>
        <w:t xml:space="preserve"> respondent is not privy to the </w:t>
      </w:r>
      <w:r w:rsidR="00894384" w:rsidRPr="00B9068E">
        <w:rPr>
          <w:rFonts w:ascii="Times New Roman" w:hAnsi="Times New Roman" w:cs="Times New Roman"/>
          <w:sz w:val="26"/>
          <w:szCs w:val="26"/>
        </w:rPr>
        <w:lastRenderedPageBreak/>
        <w:t xml:space="preserve">hiring and disengagement of the </w:t>
      </w:r>
      <w:r w:rsidR="00193C88" w:rsidRPr="00B9068E">
        <w:rPr>
          <w:rFonts w:ascii="Times New Roman" w:hAnsi="Times New Roman" w:cs="Times New Roman"/>
          <w:sz w:val="26"/>
          <w:szCs w:val="26"/>
        </w:rPr>
        <w:t>applicant and</w:t>
      </w:r>
      <w:r w:rsidR="00C77BE9" w:rsidRPr="00B9068E">
        <w:rPr>
          <w:rFonts w:ascii="Times New Roman" w:hAnsi="Times New Roman" w:cs="Times New Roman"/>
          <w:sz w:val="26"/>
          <w:szCs w:val="26"/>
        </w:rPr>
        <w:t xml:space="preserve"> is not the applicant’s employer</w:t>
      </w:r>
      <w:r w:rsidR="00E05F1A" w:rsidRPr="00B9068E">
        <w:rPr>
          <w:rFonts w:ascii="Times New Roman" w:hAnsi="Times New Roman" w:cs="Times New Roman"/>
          <w:sz w:val="26"/>
          <w:szCs w:val="26"/>
        </w:rPr>
        <w:t>. It was his contention that the 2</w:t>
      </w:r>
      <w:r w:rsidR="00E05F1A" w:rsidRPr="00B9068E">
        <w:rPr>
          <w:rFonts w:ascii="Times New Roman" w:hAnsi="Times New Roman" w:cs="Times New Roman"/>
          <w:sz w:val="26"/>
          <w:szCs w:val="26"/>
          <w:vertAlign w:val="superscript"/>
        </w:rPr>
        <w:t>nd</w:t>
      </w:r>
      <w:r w:rsidR="00E05F1A" w:rsidRPr="00B9068E">
        <w:rPr>
          <w:rFonts w:ascii="Times New Roman" w:hAnsi="Times New Roman" w:cs="Times New Roman"/>
          <w:sz w:val="26"/>
          <w:szCs w:val="26"/>
        </w:rPr>
        <w:t xml:space="preserve"> respondent is</w:t>
      </w:r>
      <w:r w:rsidR="00193C88" w:rsidRPr="00B9068E">
        <w:rPr>
          <w:rFonts w:ascii="Times New Roman" w:hAnsi="Times New Roman" w:cs="Times New Roman"/>
          <w:sz w:val="26"/>
          <w:szCs w:val="26"/>
        </w:rPr>
        <w:t xml:space="preserve"> not a proper</w:t>
      </w:r>
      <w:r w:rsidR="00C77BE9" w:rsidRPr="00B9068E">
        <w:rPr>
          <w:rFonts w:ascii="Times New Roman" w:hAnsi="Times New Roman" w:cs="Times New Roman"/>
          <w:sz w:val="26"/>
          <w:szCs w:val="26"/>
        </w:rPr>
        <w:t xml:space="preserve"> party to this action nor can it</w:t>
      </w:r>
      <w:r w:rsidR="006F4E60" w:rsidRPr="00B9068E">
        <w:rPr>
          <w:rFonts w:ascii="Times New Roman" w:hAnsi="Times New Roman" w:cs="Times New Roman"/>
          <w:sz w:val="26"/>
          <w:szCs w:val="26"/>
        </w:rPr>
        <w:t xml:space="preserve"> be found </w:t>
      </w:r>
      <w:r w:rsidR="006D48D7" w:rsidRPr="00B9068E">
        <w:rPr>
          <w:rFonts w:ascii="Times New Roman" w:hAnsi="Times New Roman" w:cs="Times New Roman"/>
          <w:sz w:val="26"/>
          <w:szCs w:val="26"/>
        </w:rPr>
        <w:t xml:space="preserve">liable for </w:t>
      </w:r>
      <w:r w:rsidR="002551FD" w:rsidRPr="00B9068E">
        <w:rPr>
          <w:rFonts w:ascii="Times New Roman" w:hAnsi="Times New Roman" w:cs="Times New Roman"/>
          <w:sz w:val="26"/>
          <w:szCs w:val="26"/>
        </w:rPr>
        <w:t>the alleged breach of the applicant’s right to dignity and freedom from discrimination. He submitted that the court has jurisdiction to entertain disputes between</w:t>
      </w:r>
      <w:r w:rsidR="00A3049A" w:rsidRPr="00B9068E">
        <w:rPr>
          <w:rFonts w:ascii="Times New Roman" w:hAnsi="Times New Roman" w:cs="Times New Roman"/>
          <w:sz w:val="26"/>
          <w:szCs w:val="26"/>
        </w:rPr>
        <w:t xml:space="preserve"> an employer and an employee on the one hand and between employees as </w:t>
      </w:r>
      <w:r w:rsidR="00A44AD1" w:rsidRPr="00B9068E">
        <w:rPr>
          <w:rFonts w:ascii="Times New Roman" w:hAnsi="Times New Roman" w:cs="Times New Roman"/>
          <w:sz w:val="26"/>
          <w:szCs w:val="26"/>
        </w:rPr>
        <w:t>long as such disputes relate to employment, and disputes arising from discrimination or sexual harassment at the work place.</w:t>
      </w:r>
      <w:r w:rsidR="00C77BE9" w:rsidRPr="00B9068E">
        <w:rPr>
          <w:rFonts w:ascii="Times New Roman" w:hAnsi="Times New Roman" w:cs="Times New Roman"/>
          <w:sz w:val="26"/>
          <w:szCs w:val="26"/>
        </w:rPr>
        <w:t xml:space="preserve"> </w:t>
      </w:r>
      <w:r w:rsidR="00D660D5" w:rsidRPr="00B9068E">
        <w:rPr>
          <w:rFonts w:ascii="Times New Roman" w:hAnsi="Times New Roman" w:cs="Times New Roman"/>
          <w:sz w:val="26"/>
          <w:szCs w:val="26"/>
        </w:rPr>
        <w:t xml:space="preserve">He argued that the applicant and her witness have deposed to the </w:t>
      </w:r>
      <w:r w:rsidR="00890889" w:rsidRPr="00B9068E">
        <w:rPr>
          <w:rFonts w:ascii="Times New Roman" w:hAnsi="Times New Roman" w:cs="Times New Roman"/>
          <w:sz w:val="26"/>
          <w:szCs w:val="26"/>
        </w:rPr>
        <w:t>fact that she was a staff of the 1</w:t>
      </w:r>
      <w:r w:rsidR="00890889" w:rsidRPr="00B9068E">
        <w:rPr>
          <w:rFonts w:ascii="Times New Roman" w:hAnsi="Times New Roman" w:cs="Times New Roman"/>
          <w:sz w:val="26"/>
          <w:szCs w:val="26"/>
          <w:vertAlign w:val="superscript"/>
        </w:rPr>
        <w:t>st</w:t>
      </w:r>
      <w:r w:rsidR="00890889" w:rsidRPr="00B9068E">
        <w:rPr>
          <w:rFonts w:ascii="Times New Roman" w:hAnsi="Times New Roman" w:cs="Times New Roman"/>
          <w:sz w:val="26"/>
          <w:szCs w:val="26"/>
        </w:rPr>
        <w:t xml:space="preserve"> respondent. He submitted that this is an admission against the applicant</w:t>
      </w:r>
      <w:r w:rsidR="00C77BE9" w:rsidRPr="00B9068E">
        <w:rPr>
          <w:rFonts w:ascii="Times New Roman" w:hAnsi="Times New Roman" w:cs="Times New Roman"/>
          <w:sz w:val="26"/>
          <w:szCs w:val="26"/>
        </w:rPr>
        <w:t>’</w:t>
      </w:r>
      <w:r w:rsidR="00890889" w:rsidRPr="00B9068E">
        <w:rPr>
          <w:rFonts w:ascii="Times New Roman" w:hAnsi="Times New Roman" w:cs="Times New Roman"/>
          <w:sz w:val="26"/>
          <w:szCs w:val="26"/>
        </w:rPr>
        <w:t xml:space="preserve">s interest and needs no further proof. He relied on </w:t>
      </w:r>
      <w:r w:rsidR="00E00A11" w:rsidRPr="00B9068E">
        <w:rPr>
          <w:rFonts w:ascii="Times New Roman" w:hAnsi="Times New Roman" w:cs="Times New Roman"/>
          <w:i/>
          <w:sz w:val="26"/>
          <w:szCs w:val="26"/>
        </w:rPr>
        <w:t xml:space="preserve">section 123 of the Evidence Act 2011, </w:t>
      </w:r>
      <w:proofErr w:type="spellStart"/>
      <w:r w:rsidR="00E00A11" w:rsidRPr="00B9068E">
        <w:rPr>
          <w:rFonts w:ascii="Times New Roman" w:hAnsi="Times New Roman" w:cs="Times New Roman"/>
          <w:i/>
          <w:sz w:val="26"/>
          <w:szCs w:val="26"/>
        </w:rPr>
        <w:t>Wema</w:t>
      </w:r>
      <w:proofErr w:type="spellEnd"/>
      <w:r w:rsidR="00E00A11" w:rsidRPr="00B9068E">
        <w:rPr>
          <w:rFonts w:ascii="Times New Roman" w:hAnsi="Times New Roman" w:cs="Times New Roman"/>
          <w:i/>
          <w:sz w:val="26"/>
          <w:szCs w:val="26"/>
        </w:rPr>
        <w:t xml:space="preserve"> Bank Plc v L.I.T. (Nig) Ltd (2011) 6 NWLR (Pt 1244</w:t>
      </w:r>
      <w:r w:rsidR="00E00A11" w:rsidRPr="00B9068E">
        <w:rPr>
          <w:rFonts w:ascii="Times New Roman" w:hAnsi="Times New Roman" w:cs="Times New Roman"/>
          <w:sz w:val="26"/>
          <w:szCs w:val="26"/>
        </w:rPr>
        <w:t>) 479,</w:t>
      </w:r>
      <w:r w:rsidR="000C1AF9" w:rsidRPr="00B9068E">
        <w:rPr>
          <w:rFonts w:ascii="Times New Roman" w:hAnsi="Times New Roman" w:cs="Times New Roman"/>
          <w:sz w:val="26"/>
          <w:szCs w:val="26"/>
        </w:rPr>
        <w:t xml:space="preserve"> </w:t>
      </w:r>
      <w:proofErr w:type="spellStart"/>
      <w:r w:rsidR="000C1AF9" w:rsidRPr="00B9068E">
        <w:rPr>
          <w:rFonts w:ascii="Times New Roman" w:hAnsi="Times New Roman" w:cs="Times New Roman"/>
          <w:i/>
          <w:sz w:val="26"/>
          <w:szCs w:val="26"/>
        </w:rPr>
        <w:t>Okhanaina</w:t>
      </w:r>
      <w:proofErr w:type="spellEnd"/>
      <w:r w:rsidR="000C1AF9" w:rsidRPr="00B9068E">
        <w:rPr>
          <w:rFonts w:ascii="Times New Roman" w:hAnsi="Times New Roman" w:cs="Times New Roman"/>
          <w:i/>
          <w:sz w:val="26"/>
          <w:szCs w:val="26"/>
        </w:rPr>
        <w:t xml:space="preserve"> v </w:t>
      </w:r>
      <w:r w:rsidR="000253C8" w:rsidRPr="00B9068E">
        <w:rPr>
          <w:rFonts w:ascii="Times New Roman" w:hAnsi="Times New Roman" w:cs="Times New Roman"/>
          <w:i/>
          <w:sz w:val="26"/>
          <w:szCs w:val="26"/>
        </w:rPr>
        <w:t>P.H.M.B [1997] NWLR (Pt 485) 75</w:t>
      </w:r>
      <w:r w:rsidR="000253C8" w:rsidRPr="00B9068E">
        <w:rPr>
          <w:rFonts w:ascii="Times New Roman" w:hAnsi="Times New Roman" w:cs="Times New Roman"/>
          <w:sz w:val="26"/>
          <w:szCs w:val="26"/>
        </w:rPr>
        <w:t xml:space="preserve"> and submitted that the 2</w:t>
      </w:r>
      <w:r w:rsidR="000253C8" w:rsidRPr="00B9068E">
        <w:rPr>
          <w:rFonts w:ascii="Times New Roman" w:hAnsi="Times New Roman" w:cs="Times New Roman"/>
          <w:sz w:val="26"/>
          <w:szCs w:val="26"/>
          <w:vertAlign w:val="superscript"/>
        </w:rPr>
        <w:t>nd</w:t>
      </w:r>
      <w:r w:rsidR="000253C8" w:rsidRPr="00B9068E">
        <w:rPr>
          <w:rFonts w:ascii="Times New Roman" w:hAnsi="Times New Roman" w:cs="Times New Roman"/>
          <w:sz w:val="26"/>
          <w:szCs w:val="26"/>
        </w:rPr>
        <w:t xml:space="preserve"> respondent ought not to be a party to this suit.</w:t>
      </w:r>
    </w:p>
    <w:p w:rsidR="00A43D58" w:rsidRPr="00B9068E" w:rsidRDefault="00A43D58" w:rsidP="007C52E1">
      <w:pPr>
        <w:pStyle w:val="NoSpacing"/>
        <w:jc w:val="both"/>
        <w:rPr>
          <w:rFonts w:ascii="Times New Roman" w:hAnsi="Times New Roman" w:cs="Times New Roman"/>
          <w:sz w:val="26"/>
          <w:szCs w:val="26"/>
        </w:rPr>
      </w:pPr>
    </w:p>
    <w:p w:rsidR="00C121F9" w:rsidRPr="00B9068E" w:rsidRDefault="000713B3" w:rsidP="00EB226C">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learned SA</w:t>
      </w:r>
      <w:r w:rsidR="00A43D58" w:rsidRPr="00B9068E">
        <w:rPr>
          <w:rFonts w:ascii="Times New Roman" w:hAnsi="Times New Roman" w:cs="Times New Roman"/>
          <w:sz w:val="26"/>
          <w:szCs w:val="26"/>
        </w:rPr>
        <w:t>N submitted that by virtue of the d</w:t>
      </w:r>
      <w:r w:rsidR="00064BB7" w:rsidRPr="00B9068E">
        <w:rPr>
          <w:rFonts w:ascii="Times New Roman" w:hAnsi="Times New Roman" w:cs="Times New Roman"/>
          <w:sz w:val="26"/>
          <w:szCs w:val="26"/>
        </w:rPr>
        <w:t xml:space="preserve">octrine of </w:t>
      </w:r>
      <w:proofErr w:type="spellStart"/>
      <w:r w:rsidR="00064BB7" w:rsidRPr="00B9068E">
        <w:rPr>
          <w:rFonts w:ascii="Times New Roman" w:hAnsi="Times New Roman" w:cs="Times New Roman"/>
          <w:sz w:val="26"/>
          <w:szCs w:val="26"/>
        </w:rPr>
        <w:t>privity</w:t>
      </w:r>
      <w:proofErr w:type="spellEnd"/>
      <w:r w:rsidR="00064BB7" w:rsidRPr="00B9068E">
        <w:rPr>
          <w:rFonts w:ascii="Times New Roman" w:hAnsi="Times New Roman" w:cs="Times New Roman"/>
          <w:sz w:val="26"/>
          <w:szCs w:val="26"/>
        </w:rPr>
        <w:t xml:space="preserve"> of contract, a party who is not an employer to an aggrieved employee cannot by law feature in a dispute between that aggrieved</w:t>
      </w:r>
      <w:r w:rsidR="00DB32AD" w:rsidRPr="00B9068E">
        <w:rPr>
          <w:rFonts w:ascii="Times New Roman" w:hAnsi="Times New Roman" w:cs="Times New Roman"/>
          <w:sz w:val="26"/>
          <w:szCs w:val="26"/>
        </w:rPr>
        <w:t xml:space="preserve"> employee and his former employer, nor can such a party suffer liability on any matter incidental to the employment </w:t>
      </w:r>
      <w:r w:rsidR="00DE7802" w:rsidRPr="00B9068E">
        <w:rPr>
          <w:rFonts w:ascii="Times New Roman" w:hAnsi="Times New Roman" w:cs="Times New Roman"/>
          <w:sz w:val="26"/>
          <w:szCs w:val="26"/>
        </w:rPr>
        <w:t>contract to which it is not a party.</w:t>
      </w:r>
      <w:r w:rsidR="00AF448D" w:rsidRPr="00B9068E">
        <w:rPr>
          <w:rFonts w:ascii="Times New Roman" w:hAnsi="Times New Roman" w:cs="Times New Roman"/>
          <w:sz w:val="26"/>
          <w:szCs w:val="26"/>
        </w:rPr>
        <w:t xml:space="preserve"> He submitted that parties cannot be d</w:t>
      </w:r>
      <w:r w:rsidR="00436028" w:rsidRPr="00B9068E">
        <w:rPr>
          <w:rFonts w:ascii="Times New Roman" w:hAnsi="Times New Roman" w:cs="Times New Roman"/>
          <w:sz w:val="26"/>
          <w:szCs w:val="26"/>
        </w:rPr>
        <w:t>ragged into, bound by or affected by contracts to which they are not privies and therefore the 2</w:t>
      </w:r>
      <w:r w:rsidR="00436028" w:rsidRPr="00B9068E">
        <w:rPr>
          <w:rFonts w:ascii="Times New Roman" w:hAnsi="Times New Roman" w:cs="Times New Roman"/>
          <w:sz w:val="26"/>
          <w:szCs w:val="26"/>
          <w:vertAlign w:val="superscript"/>
        </w:rPr>
        <w:t>nd</w:t>
      </w:r>
      <w:r w:rsidR="00436028" w:rsidRPr="00B9068E">
        <w:rPr>
          <w:rFonts w:ascii="Times New Roman" w:hAnsi="Times New Roman" w:cs="Times New Roman"/>
          <w:sz w:val="26"/>
          <w:szCs w:val="26"/>
        </w:rPr>
        <w:t xml:space="preserve"> respondent cannot be made a party or </w:t>
      </w:r>
      <w:r w:rsidR="00822621" w:rsidRPr="00B9068E">
        <w:rPr>
          <w:rFonts w:ascii="Times New Roman" w:hAnsi="Times New Roman" w:cs="Times New Roman"/>
          <w:sz w:val="26"/>
          <w:szCs w:val="26"/>
        </w:rPr>
        <w:t xml:space="preserve">be </w:t>
      </w:r>
      <w:r w:rsidR="00436028" w:rsidRPr="00B9068E">
        <w:rPr>
          <w:rFonts w:ascii="Times New Roman" w:hAnsi="Times New Roman" w:cs="Times New Roman"/>
          <w:sz w:val="26"/>
          <w:szCs w:val="26"/>
        </w:rPr>
        <w:t>f</w:t>
      </w:r>
      <w:r w:rsidR="00822621" w:rsidRPr="00B9068E">
        <w:rPr>
          <w:rFonts w:ascii="Times New Roman" w:hAnsi="Times New Roman" w:cs="Times New Roman"/>
          <w:sz w:val="26"/>
          <w:szCs w:val="26"/>
        </w:rPr>
        <w:t>o</w:t>
      </w:r>
      <w:r w:rsidR="00436028" w:rsidRPr="00B9068E">
        <w:rPr>
          <w:rFonts w:ascii="Times New Roman" w:hAnsi="Times New Roman" w:cs="Times New Roman"/>
          <w:sz w:val="26"/>
          <w:szCs w:val="26"/>
        </w:rPr>
        <w:t>und liable to the applicant. He cited</w:t>
      </w:r>
      <w:r w:rsidR="00436028" w:rsidRPr="00B9068E">
        <w:rPr>
          <w:rFonts w:ascii="Times New Roman" w:hAnsi="Times New Roman" w:cs="Times New Roman"/>
          <w:i/>
          <w:sz w:val="26"/>
          <w:szCs w:val="26"/>
        </w:rPr>
        <w:t xml:space="preserve"> U.B.A. v </w:t>
      </w:r>
      <w:proofErr w:type="spellStart"/>
      <w:r w:rsidR="00436028" w:rsidRPr="00B9068E">
        <w:rPr>
          <w:rFonts w:ascii="Times New Roman" w:hAnsi="Times New Roman" w:cs="Times New Roman"/>
          <w:i/>
          <w:sz w:val="26"/>
          <w:szCs w:val="26"/>
        </w:rPr>
        <w:t>Jargaba</w:t>
      </w:r>
      <w:proofErr w:type="spellEnd"/>
      <w:r w:rsidR="00436028" w:rsidRPr="00B9068E">
        <w:rPr>
          <w:rFonts w:ascii="Times New Roman" w:hAnsi="Times New Roman" w:cs="Times New Roman"/>
          <w:i/>
          <w:sz w:val="26"/>
          <w:szCs w:val="26"/>
        </w:rPr>
        <w:t xml:space="preserve"> [2007] </w:t>
      </w:r>
      <w:proofErr w:type="spellStart"/>
      <w:r w:rsidR="00436028" w:rsidRPr="00B9068E">
        <w:rPr>
          <w:rFonts w:ascii="Times New Roman" w:hAnsi="Times New Roman" w:cs="Times New Roman"/>
          <w:i/>
          <w:sz w:val="26"/>
          <w:szCs w:val="26"/>
        </w:rPr>
        <w:t>vol</w:t>
      </w:r>
      <w:proofErr w:type="spellEnd"/>
      <w:r w:rsidR="00436028" w:rsidRPr="00B9068E">
        <w:rPr>
          <w:rFonts w:ascii="Times New Roman" w:hAnsi="Times New Roman" w:cs="Times New Roman"/>
          <w:i/>
          <w:sz w:val="26"/>
          <w:szCs w:val="26"/>
        </w:rPr>
        <w:t xml:space="preserve"> 43 WRN 1 at 19, </w:t>
      </w:r>
      <w:proofErr w:type="spellStart"/>
      <w:r w:rsidR="00436028" w:rsidRPr="00B9068E">
        <w:rPr>
          <w:rFonts w:ascii="Times New Roman" w:hAnsi="Times New Roman" w:cs="Times New Roman"/>
          <w:i/>
          <w:sz w:val="26"/>
          <w:szCs w:val="26"/>
        </w:rPr>
        <w:t>Nwuba</w:t>
      </w:r>
      <w:proofErr w:type="spellEnd"/>
      <w:r w:rsidR="00436028" w:rsidRPr="00B9068E">
        <w:rPr>
          <w:rFonts w:ascii="Times New Roman" w:hAnsi="Times New Roman" w:cs="Times New Roman"/>
          <w:i/>
          <w:sz w:val="26"/>
          <w:szCs w:val="26"/>
        </w:rPr>
        <w:t xml:space="preserve"> v </w:t>
      </w:r>
      <w:proofErr w:type="spellStart"/>
      <w:r w:rsidR="00436028" w:rsidRPr="00B9068E">
        <w:rPr>
          <w:rFonts w:ascii="Times New Roman" w:hAnsi="Times New Roman" w:cs="Times New Roman"/>
          <w:i/>
          <w:sz w:val="26"/>
          <w:szCs w:val="26"/>
        </w:rPr>
        <w:t>Ogbuchi</w:t>
      </w:r>
      <w:proofErr w:type="spellEnd"/>
      <w:r w:rsidR="00436028" w:rsidRPr="00B9068E">
        <w:rPr>
          <w:rFonts w:ascii="Times New Roman" w:hAnsi="Times New Roman" w:cs="Times New Roman"/>
          <w:i/>
          <w:sz w:val="26"/>
          <w:szCs w:val="26"/>
        </w:rPr>
        <w:t xml:space="preserve"> [2008] 2 NWLR (Pt 1072) 471 at 481, Savannah Bank Nig Ltd v S.I.O. Corp </w:t>
      </w:r>
      <w:r w:rsidR="004C5E2F" w:rsidRPr="00B9068E">
        <w:rPr>
          <w:rFonts w:ascii="Times New Roman" w:hAnsi="Times New Roman" w:cs="Times New Roman"/>
          <w:sz w:val="26"/>
          <w:szCs w:val="26"/>
        </w:rPr>
        <w:t>[2001] I NWLR (Pt 693) 212.</w:t>
      </w:r>
      <w:r w:rsidR="004C5E2F" w:rsidRPr="00B9068E">
        <w:rPr>
          <w:rFonts w:ascii="Times New Roman" w:hAnsi="Times New Roman" w:cs="Times New Roman"/>
          <w:i/>
          <w:sz w:val="26"/>
          <w:szCs w:val="26"/>
        </w:rPr>
        <w:t xml:space="preserve"> </w:t>
      </w:r>
      <w:r w:rsidR="004C5E2F" w:rsidRPr="00B9068E">
        <w:rPr>
          <w:rFonts w:ascii="Times New Roman" w:hAnsi="Times New Roman" w:cs="Times New Roman"/>
          <w:sz w:val="26"/>
          <w:szCs w:val="26"/>
        </w:rPr>
        <w:t>He argued that the 2</w:t>
      </w:r>
      <w:r w:rsidR="004C5E2F" w:rsidRPr="00B9068E">
        <w:rPr>
          <w:rFonts w:ascii="Times New Roman" w:hAnsi="Times New Roman" w:cs="Times New Roman"/>
          <w:sz w:val="26"/>
          <w:szCs w:val="26"/>
          <w:vertAlign w:val="superscript"/>
        </w:rPr>
        <w:t>nd</w:t>
      </w:r>
      <w:r w:rsidR="004C5E2F" w:rsidRPr="00B9068E">
        <w:rPr>
          <w:rFonts w:ascii="Times New Roman" w:hAnsi="Times New Roman" w:cs="Times New Roman"/>
          <w:sz w:val="26"/>
          <w:szCs w:val="26"/>
        </w:rPr>
        <w:t xml:space="preserve"> respondent is a disti</w:t>
      </w:r>
      <w:r w:rsidR="00047F0F" w:rsidRPr="00B9068E">
        <w:rPr>
          <w:rFonts w:ascii="Times New Roman" w:hAnsi="Times New Roman" w:cs="Times New Roman"/>
          <w:sz w:val="26"/>
          <w:szCs w:val="26"/>
        </w:rPr>
        <w:t>n</w:t>
      </w:r>
      <w:r w:rsidR="004C5E2F" w:rsidRPr="00B9068E">
        <w:rPr>
          <w:rFonts w:ascii="Times New Roman" w:hAnsi="Times New Roman" w:cs="Times New Roman"/>
          <w:sz w:val="26"/>
          <w:szCs w:val="26"/>
        </w:rPr>
        <w:t xml:space="preserve">ct person in law </w:t>
      </w:r>
      <w:r w:rsidR="00B70AAC" w:rsidRPr="00B9068E">
        <w:rPr>
          <w:rFonts w:ascii="Times New Roman" w:hAnsi="Times New Roman" w:cs="Times New Roman"/>
          <w:sz w:val="26"/>
          <w:szCs w:val="26"/>
        </w:rPr>
        <w:t>fro</w:t>
      </w:r>
      <w:r w:rsidR="00273295" w:rsidRPr="00B9068E">
        <w:rPr>
          <w:rFonts w:ascii="Times New Roman" w:hAnsi="Times New Roman" w:cs="Times New Roman"/>
          <w:sz w:val="26"/>
          <w:szCs w:val="26"/>
        </w:rPr>
        <w:t>m the 1</w:t>
      </w:r>
      <w:r w:rsidR="00273295" w:rsidRPr="00B9068E">
        <w:rPr>
          <w:rFonts w:ascii="Times New Roman" w:hAnsi="Times New Roman" w:cs="Times New Roman"/>
          <w:sz w:val="26"/>
          <w:szCs w:val="26"/>
          <w:vertAlign w:val="superscript"/>
        </w:rPr>
        <w:t>st</w:t>
      </w:r>
      <w:r w:rsidR="00273295" w:rsidRPr="00B9068E">
        <w:rPr>
          <w:rFonts w:ascii="Times New Roman" w:hAnsi="Times New Roman" w:cs="Times New Roman"/>
          <w:sz w:val="26"/>
          <w:szCs w:val="26"/>
        </w:rPr>
        <w:t xml:space="preserve"> respondent and is therefore not a necessary pa</w:t>
      </w:r>
      <w:r w:rsidR="006F113A" w:rsidRPr="00B9068E">
        <w:rPr>
          <w:rFonts w:ascii="Times New Roman" w:hAnsi="Times New Roman" w:cs="Times New Roman"/>
          <w:sz w:val="26"/>
          <w:szCs w:val="26"/>
        </w:rPr>
        <w:t>r</w:t>
      </w:r>
      <w:r w:rsidR="00273295" w:rsidRPr="00B9068E">
        <w:rPr>
          <w:rFonts w:ascii="Times New Roman" w:hAnsi="Times New Roman" w:cs="Times New Roman"/>
          <w:sz w:val="26"/>
          <w:szCs w:val="26"/>
        </w:rPr>
        <w:t>ty in this dispute.</w:t>
      </w:r>
      <w:r w:rsidR="006F113A" w:rsidRPr="00B9068E">
        <w:rPr>
          <w:rFonts w:ascii="Times New Roman" w:hAnsi="Times New Roman" w:cs="Times New Roman"/>
          <w:sz w:val="26"/>
          <w:szCs w:val="26"/>
        </w:rPr>
        <w:t xml:space="preserve"> He submitted that a parent company has a separate legal personality from its subsidiary citing </w:t>
      </w:r>
      <w:r w:rsidR="006F113A" w:rsidRPr="00B9068E">
        <w:rPr>
          <w:rFonts w:ascii="Times New Roman" w:hAnsi="Times New Roman" w:cs="Times New Roman"/>
          <w:i/>
          <w:sz w:val="26"/>
          <w:szCs w:val="26"/>
        </w:rPr>
        <w:t xml:space="preserve">Union Beverages Ltd v </w:t>
      </w:r>
      <w:proofErr w:type="spellStart"/>
      <w:r w:rsidR="006F113A" w:rsidRPr="00B9068E">
        <w:rPr>
          <w:rFonts w:ascii="Times New Roman" w:hAnsi="Times New Roman" w:cs="Times New Roman"/>
          <w:i/>
          <w:sz w:val="26"/>
          <w:szCs w:val="26"/>
        </w:rPr>
        <w:t>Pepsicola</w:t>
      </w:r>
      <w:proofErr w:type="spellEnd"/>
      <w:r w:rsidR="006F113A" w:rsidRPr="00B9068E">
        <w:rPr>
          <w:rFonts w:ascii="Times New Roman" w:hAnsi="Times New Roman" w:cs="Times New Roman"/>
          <w:i/>
          <w:sz w:val="26"/>
          <w:szCs w:val="26"/>
        </w:rPr>
        <w:t xml:space="preserve"> Int. Ltd [1994] 3 NWLR</w:t>
      </w:r>
      <w:r w:rsidR="009032CB" w:rsidRPr="00B9068E">
        <w:rPr>
          <w:rFonts w:ascii="Times New Roman" w:hAnsi="Times New Roman" w:cs="Times New Roman"/>
          <w:i/>
          <w:sz w:val="26"/>
          <w:szCs w:val="26"/>
        </w:rPr>
        <w:t xml:space="preserve"> (Pt 330).</w:t>
      </w:r>
      <w:r w:rsidR="00822621" w:rsidRPr="00B9068E">
        <w:rPr>
          <w:rFonts w:ascii="Times New Roman" w:hAnsi="Times New Roman" w:cs="Times New Roman"/>
          <w:sz w:val="26"/>
          <w:szCs w:val="26"/>
        </w:rPr>
        <w:t xml:space="preserve"> He</w:t>
      </w:r>
      <w:r w:rsidR="00C121F9" w:rsidRPr="00B9068E">
        <w:rPr>
          <w:rFonts w:ascii="Times New Roman" w:hAnsi="Times New Roman" w:cs="Times New Roman"/>
          <w:sz w:val="26"/>
          <w:szCs w:val="26"/>
        </w:rPr>
        <w:t xml:space="preserve"> further submitted that this suit discloses no reasonable cause of action against the 2</w:t>
      </w:r>
      <w:r w:rsidR="00C121F9" w:rsidRPr="00B9068E">
        <w:rPr>
          <w:rFonts w:ascii="Times New Roman" w:hAnsi="Times New Roman" w:cs="Times New Roman"/>
          <w:sz w:val="26"/>
          <w:szCs w:val="26"/>
          <w:vertAlign w:val="superscript"/>
        </w:rPr>
        <w:t>nd</w:t>
      </w:r>
      <w:r w:rsidR="00C121F9" w:rsidRPr="00B9068E">
        <w:rPr>
          <w:rFonts w:ascii="Times New Roman" w:hAnsi="Times New Roman" w:cs="Times New Roman"/>
          <w:sz w:val="26"/>
          <w:szCs w:val="26"/>
        </w:rPr>
        <w:t xml:space="preserve"> respondent. He argued that the applicant is </w:t>
      </w:r>
      <w:r w:rsidR="00E05F1A" w:rsidRPr="00B9068E">
        <w:rPr>
          <w:rFonts w:ascii="Times New Roman" w:hAnsi="Times New Roman" w:cs="Times New Roman"/>
          <w:sz w:val="26"/>
          <w:szCs w:val="26"/>
        </w:rPr>
        <w:t xml:space="preserve">not entitled to seek employment dispute </w:t>
      </w:r>
      <w:r w:rsidR="00C121F9" w:rsidRPr="00B9068E">
        <w:rPr>
          <w:rFonts w:ascii="Times New Roman" w:hAnsi="Times New Roman" w:cs="Times New Roman"/>
          <w:sz w:val="26"/>
          <w:szCs w:val="26"/>
        </w:rPr>
        <w:t xml:space="preserve">related reliefs from an entity that is not her </w:t>
      </w:r>
      <w:r w:rsidR="00825D29" w:rsidRPr="00B9068E">
        <w:rPr>
          <w:rFonts w:ascii="Times New Roman" w:hAnsi="Times New Roman" w:cs="Times New Roman"/>
          <w:sz w:val="26"/>
          <w:szCs w:val="26"/>
        </w:rPr>
        <w:t>employer. He submitted that the courts in Nigeri</w:t>
      </w:r>
      <w:r w:rsidR="006C34CE">
        <w:rPr>
          <w:rFonts w:ascii="Times New Roman" w:hAnsi="Times New Roman" w:cs="Times New Roman"/>
          <w:sz w:val="26"/>
          <w:szCs w:val="26"/>
        </w:rPr>
        <w:t>a are established to adjudicate</w:t>
      </w:r>
      <w:r w:rsidR="00825D29" w:rsidRPr="00B9068E">
        <w:rPr>
          <w:rFonts w:ascii="Times New Roman" w:hAnsi="Times New Roman" w:cs="Times New Roman"/>
          <w:sz w:val="26"/>
          <w:szCs w:val="26"/>
        </w:rPr>
        <w:t xml:space="preserve"> on matters between disputing parties</w:t>
      </w:r>
      <w:r w:rsidR="00EB226C" w:rsidRPr="00B9068E">
        <w:rPr>
          <w:rFonts w:ascii="Times New Roman" w:hAnsi="Times New Roman" w:cs="Times New Roman"/>
          <w:sz w:val="26"/>
          <w:szCs w:val="26"/>
        </w:rPr>
        <w:t xml:space="preserve"> by virtue o</w:t>
      </w:r>
      <w:r w:rsidR="00822621" w:rsidRPr="00B9068E">
        <w:rPr>
          <w:rFonts w:ascii="Times New Roman" w:hAnsi="Times New Roman" w:cs="Times New Roman"/>
          <w:sz w:val="26"/>
          <w:szCs w:val="26"/>
        </w:rPr>
        <w:t>f section 6(6) (b) of the 1999 C</w:t>
      </w:r>
      <w:r w:rsidR="00EB226C" w:rsidRPr="00B9068E">
        <w:rPr>
          <w:rFonts w:ascii="Times New Roman" w:hAnsi="Times New Roman" w:cs="Times New Roman"/>
          <w:sz w:val="26"/>
          <w:szCs w:val="26"/>
        </w:rPr>
        <w:t>onstitution as amended.</w:t>
      </w:r>
      <w:r w:rsidR="00822621" w:rsidRPr="00B9068E">
        <w:rPr>
          <w:rFonts w:ascii="Times New Roman" w:hAnsi="Times New Roman" w:cs="Times New Roman"/>
          <w:sz w:val="26"/>
          <w:szCs w:val="26"/>
        </w:rPr>
        <w:t xml:space="preserve"> It was his contention t</w:t>
      </w:r>
      <w:r w:rsidR="00EB226C" w:rsidRPr="00B9068E">
        <w:rPr>
          <w:rFonts w:ascii="Times New Roman" w:hAnsi="Times New Roman" w:cs="Times New Roman"/>
          <w:sz w:val="26"/>
          <w:szCs w:val="26"/>
        </w:rPr>
        <w:t>hat t</w:t>
      </w:r>
      <w:r w:rsidR="00822621" w:rsidRPr="00B9068E">
        <w:rPr>
          <w:rFonts w:ascii="Times New Roman" w:hAnsi="Times New Roman" w:cs="Times New Roman"/>
          <w:sz w:val="26"/>
          <w:szCs w:val="26"/>
        </w:rPr>
        <w:t>here is no dispute between the a</w:t>
      </w:r>
      <w:r w:rsidR="00EB226C" w:rsidRPr="00B9068E">
        <w:rPr>
          <w:rFonts w:ascii="Times New Roman" w:hAnsi="Times New Roman" w:cs="Times New Roman"/>
          <w:sz w:val="26"/>
          <w:szCs w:val="26"/>
        </w:rPr>
        <w:t>pplicant and the 2</w:t>
      </w:r>
      <w:r w:rsidR="00EB226C" w:rsidRPr="00B9068E">
        <w:rPr>
          <w:rFonts w:ascii="Times New Roman" w:hAnsi="Times New Roman" w:cs="Times New Roman"/>
          <w:sz w:val="26"/>
          <w:szCs w:val="26"/>
          <w:vertAlign w:val="superscript"/>
        </w:rPr>
        <w:t>nd</w:t>
      </w:r>
      <w:r w:rsidR="006C34CE">
        <w:rPr>
          <w:rFonts w:ascii="Times New Roman" w:hAnsi="Times New Roman" w:cs="Times New Roman"/>
          <w:sz w:val="26"/>
          <w:szCs w:val="26"/>
        </w:rPr>
        <w:t xml:space="preserve"> respondent citing</w:t>
      </w:r>
      <w:r w:rsidR="00EB226C" w:rsidRPr="00B9068E">
        <w:rPr>
          <w:rFonts w:ascii="Times New Roman" w:hAnsi="Times New Roman" w:cs="Times New Roman"/>
          <w:sz w:val="26"/>
          <w:szCs w:val="26"/>
        </w:rPr>
        <w:t xml:space="preserve"> </w:t>
      </w:r>
      <w:r w:rsidR="00EB226C" w:rsidRPr="00B9068E">
        <w:rPr>
          <w:rFonts w:ascii="Times New Roman" w:hAnsi="Times New Roman" w:cs="Times New Roman"/>
          <w:i/>
          <w:sz w:val="26"/>
          <w:szCs w:val="26"/>
        </w:rPr>
        <w:t xml:space="preserve">Bob Manuel v Briggs [1995] 7 NWLR (Pt 409) 559 at 576, </w:t>
      </w:r>
      <w:proofErr w:type="spellStart"/>
      <w:r w:rsidR="00EB226C" w:rsidRPr="00B9068E">
        <w:rPr>
          <w:rFonts w:ascii="Times New Roman" w:hAnsi="Times New Roman" w:cs="Times New Roman"/>
          <w:i/>
          <w:sz w:val="26"/>
          <w:szCs w:val="26"/>
        </w:rPr>
        <w:t>Ogbuechi</w:t>
      </w:r>
      <w:proofErr w:type="spellEnd"/>
      <w:r w:rsidR="00EB226C" w:rsidRPr="00B9068E">
        <w:rPr>
          <w:rFonts w:ascii="Times New Roman" w:hAnsi="Times New Roman" w:cs="Times New Roman"/>
          <w:i/>
          <w:sz w:val="26"/>
          <w:szCs w:val="26"/>
        </w:rPr>
        <w:t xml:space="preserve"> v Governor of Imo State [1995] 9 NWLR (Pt 417) 53, UBA Plc v BTL </w:t>
      </w:r>
      <w:proofErr w:type="spellStart"/>
      <w:r w:rsidR="00EB226C" w:rsidRPr="00B9068E">
        <w:rPr>
          <w:rFonts w:ascii="Times New Roman" w:hAnsi="Times New Roman" w:cs="Times New Roman"/>
          <w:i/>
          <w:sz w:val="26"/>
          <w:szCs w:val="26"/>
        </w:rPr>
        <w:t>Int</w:t>
      </w:r>
      <w:proofErr w:type="spellEnd"/>
      <w:r w:rsidR="00EB226C" w:rsidRPr="00B9068E">
        <w:rPr>
          <w:rFonts w:ascii="Times New Roman" w:hAnsi="Times New Roman" w:cs="Times New Roman"/>
          <w:i/>
          <w:sz w:val="26"/>
          <w:szCs w:val="26"/>
        </w:rPr>
        <w:t xml:space="preserve"> Ltd [2004] 18 NWLR (Pt 904) 180. </w:t>
      </w:r>
      <w:r w:rsidR="00EB226C" w:rsidRPr="00B9068E">
        <w:rPr>
          <w:rFonts w:ascii="Times New Roman" w:hAnsi="Times New Roman" w:cs="Times New Roman"/>
          <w:sz w:val="26"/>
          <w:szCs w:val="26"/>
        </w:rPr>
        <w:t>He then urged the court to hold that the 2</w:t>
      </w:r>
      <w:r w:rsidR="00EB226C" w:rsidRPr="00B9068E">
        <w:rPr>
          <w:rFonts w:ascii="Times New Roman" w:hAnsi="Times New Roman" w:cs="Times New Roman"/>
          <w:sz w:val="26"/>
          <w:szCs w:val="26"/>
          <w:vertAlign w:val="superscript"/>
        </w:rPr>
        <w:t>nd</w:t>
      </w:r>
      <w:r w:rsidR="00EB226C" w:rsidRPr="00B9068E">
        <w:rPr>
          <w:rFonts w:ascii="Times New Roman" w:hAnsi="Times New Roman" w:cs="Times New Roman"/>
          <w:sz w:val="26"/>
          <w:szCs w:val="26"/>
        </w:rPr>
        <w:t xml:space="preserve"> res</w:t>
      </w:r>
      <w:r w:rsidR="006C34CE">
        <w:rPr>
          <w:rFonts w:ascii="Times New Roman" w:hAnsi="Times New Roman" w:cs="Times New Roman"/>
          <w:sz w:val="26"/>
          <w:szCs w:val="26"/>
        </w:rPr>
        <w:t>pondent is not a proper party in</w:t>
      </w:r>
      <w:r w:rsidR="00EB226C" w:rsidRPr="00B9068E">
        <w:rPr>
          <w:rFonts w:ascii="Times New Roman" w:hAnsi="Times New Roman" w:cs="Times New Roman"/>
          <w:sz w:val="26"/>
          <w:szCs w:val="26"/>
        </w:rPr>
        <w:t xml:space="preserve"> this a</w:t>
      </w:r>
      <w:r w:rsidR="00D21FC8" w:rsidRPr="00B9068E">
        <w:rPr>
          <w:rFonts w:ascii="Times New Roman" w:hAnsi="Times New Roman" w:cs="Times New Roman"/>
          <w:sz w:val="26"/>
          <w:szCs w:val="26"/>
        </w:rPr>
        <w:t>ction and ought to be struck off the suit.</w:t>
      </w:r>
    </w:p>
    <w:p w:rsidR="004D35CD" w:rsidRPr="00B9068E" w:rsidRDefault="004D35CD" w:rsidP="00EB226C">
      <w:pPr>
        <w:pStyle w:val="NoSpacing"/>
        <w:jc w:val="both"/>
        <w:rPr>
          <w:rFonts w:ascii="Times New Roman" w:hAnsi="Times New Roman" w:cs="Times New Roman"/>
          <w:sz w:val="26"/>
          <w:szCs w:val="26"/>
        </w:rPr>
      </w:pPr>
    </w:p>
    <w:p w:rsidR="00411878" w:rsidRPr="00B9068E" w:rsidRDefault="00822621" w:rsidP="00EB226C">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w:t>
      </w:r>
      <w:r w:rsidR="004272C2" w:rsidRPr="00B9068E">
        <w:rPr>
          <w:rFonts w:ascii="Times New Roman" w:hAnsi="Times New Roman" w:cs="Times New Roman"/>
          <w:sz w:val="26"/>
          <w:szCs w:val="26"/>
        </w:rPr>
        <w:t>On</w:t>
      </w:r>
      <w:r w:rsidR="00B70AAC" w:rsidRPr="00B9068E">
        <w:rPr>
          <w:rFonts w:ascii="Times New Roman" w:hAnsi="Times New Roman" w:cs="Times New Roman"/>
          <w:sz w:val="26"/>
          <w:szCs w:val="26"/>
        </w:rPr>
        <w:t xml:space="preserve"> the Originating M</w:t>
      </w:r>
      <w:r w:rsidR="0075498E" w:rsidRPr="00B9068E">
        <w:rPr>
          <w:rFonts w:ascii="Times New Roman" w:hAnsi="Times New Roman" w:cs="Times New Roman"/>
          <w:sz w:val="26"/>
          <w:szCs w:val="26"/>
        </w:rPr>
        <w:t>otion,</w:t>
      </w:r>
      <w:r w:rsidR="00E05F1A" w:rsidRPr="00B9068E">
        <w:rPr>
          <w:rFonts w:ascii="Times New Roman" w:hAnsi="Times New Roman" w:cs="Times New Roman"/>
          <w:sz w:val="26"/>
          <w:szCs w:val="26"/>
        </w:rPr>
        <w:t xml:space="preserve"> the</w:t>
      </w:r>
      <w:r w:rsidR="0075498E" w:rsidRPr="00B9068E">
        <w:rPr>
          <w:rFonts w:ascii="Times New Roman" w:hAnsi="Times New Roman" w:cs="Times New Roman"/>
          <w:sz w:val="26"/>
          <w:szCs w:val="26"/>
        </w:rPr>
        <w:t xml:space="preserve"> learned SAN submitted the following issues for determination</w:t>
      </w:r>
      <w:r w:rsidR="00B8536A" w:rsidRPr="00B9068E">
        <w:rPr>
          <w:rFonts w:ascii="Times New Roman" w:hAnsi="Times New Roman" w:cs="Times New Roman"/>
          <w:sz w:val="26"/>
          <w:szCs w:val="26"/>
        </w:rPr>
        <w:t>:</w:t>
      </w:r>
    </w:p>
    <w:p w:rsidR="00A83209" w:rsidRPr="00B9068E" w:rsidRDefault="00A83209" w:rsidP="00EB226C">
      <w:pPr>
        <w:pStyle w:val="NoSpacing"/>
        <w:jc w:val="both"/>
        <w:rPr>
          <w:rFonts w:ascii="Times New Roman" w:hAnsi="Times New Roman" w:cs="Times New Roman"/>
          <w:sz w:val="26"/>
          <w:szCs w:val="26"/>
        </w:rPr>
      </w:pPr>
    </w:p>
    <w:p w:rsidR="00964418" w:rsidRPr="00B9068E" w:rsidRDefault="008F11B0" w:rsidP="008F11B0">
      <w:pPr>
        <w:pStyle w:val="NoSpacing"/>
        <w:numPr>
          <w:ilvl w:val="0"/>
          <w:numId w:val="6"/>
        </w:numPr>
        <w:jc w:val="both"/>
        <w:rPr>
          <w:rFonts w:ascii="Times New Roman" w:hAnsi="Times New Roman" w:cs="Times New Roman"/>
          <w:sz w:val="26"/>
          <w:szCs w:val="26"/>
        </w:rPr>
      </w:pPr>
      <w:r w:rsidRPr="00B9068E">
        <w:rPr>
          <w:rFonts w:ascii="Times New Roman" w:hAnsi="Times New Roman" w:cs="Times New Roman"/>
          <w:sz w:val="26"/>
          <w:szCs w:val="26"/>
        </w:rPr>
        <w:t>Whether from</w:t>
      </w:r>
      <w:r w:rsidR="00522980" w:rsidRPr="00B9068E">
        <w:rPr>
          <w:rFonts w:ascii="Times New Roman" w:hAnsi="Times New Roman" w:cs="Times New Roman"/>
          <w:sz w:val="26"/>
          <w:szCs w:val="26"/>
        </w:rPr>
        <w:t xml:space="preserve"> the facts and evidence before the Court, the 2</w:t>
      </w:r>
      <w:r w:rsidR="00522980" w:rsidRPr="00B9068E">
        <w:rPr>
          <w:rFonts w:ascii="Times New Roman" w:hAnsi="Times New Roman" w:cs="Times New Roman"/>
          <w:sz w:val="26"/>
          <w:szCs w:val="26"/>
          <w:vertAlign w:val="superscript"/>
        </w:rPr>
        <w:t>nd</w:t>
      </w:r>
      <w:r w:rsidR="00522980" w:rsidRPr="00B9068E">
        <w:rPr>
          <w:rFonts w:ascii="Times New Roman" w:hAnsi="Times New Roman" w:cs="Times New Roman"/>
          <w:sz w:val="26"/>
          <w:szCs w:val="26"/>
        </w:rPr>
        <w:t xml:space="preserve"> Respondent is a proper party in this action and whether a reasonable case of liability for alleged breach of fundamental rights has been established against the 2</w:t>
      </w:r>
      <w:r w:rsidR="00522980" w:rsidRPr="00B9068E">
        <w:rPr>
          <w:rFonts w:ascii="Times New Roman" w:hAnsi="Times New Roman" w:cs="Times New Roman"/>
          <w:sz w:val="26"/>
          <w:szCs w:val="26"/>
          <w:vertAlign w:val="superscript"/>
        </w:rPr>
        <w:t>nd</w:t>
      </w:r>
      <w:r w:rsidR="00522980" w:rsidRPr="00B9068E">
        <w:rPr>
          <w:rFonts w:ascii="Times New Roman" w:hAnsi="Times New Roman" w:cs="Times New Roman"/>
          <w:sz w:val="26"/>
          <w:szCs w:val="26"/>
        </w:rPr>
        <w:t xml:space="preserve"> Respondent?</w:t>
      </w:r>
    </w:p>
    <w:p w:rsidR="001B6A6D" w:rsidRPr="00B9068E" w:rsidRDefault="001B6A6D" w:rsidP="008F11B0">
      <w:pPr>
        <w:pStyle w:val="NoSpacing"/>
        <w:numPr>
          <w:ilvl w:val="0"/>
          <w:numId w:val="6"/>
        </w:numPr>
        <w:jc w:val="both"/>
        <w:rPr>
          <w:rFonts w:ascii="Times New Roman" w:hAnsi="Times New Roman" w:cs="Times New Roman"/>
          <w:sz w:val="26"/>
          <w:szCs w:val="26"/>
        </w:rPr>
      </w:pPr>
      <w:r w:rsidRPr="00B9068E">
        <w:rPr>
          <w:rFonts w:ascii="Times New Roman" w:hAnsi="Times New Roman" w:cs="Times New Roman"/>
          <w:sz w:val="26"/>
          <w:szCs w:val="26"/>
        </w:rPr>
        <w:t>Having regards to the facts and evidence before the court, whether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can be found liable in damages to the applicant for alleged acts of sexual harassment?</w:t>
      </w:r>
    </w:p>
    <w:p w:rsidR="00B645F2" w:rsidRPr="00B9068E" w:rsidRDefault="00704D53" w:rsidP="00704D5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lastRenderedPageBreak/>
        <w:t xml:space="preserve">iii.   Whether </w:t>
      </w:r>
      <w:r w:rsidR="00E05F1A" w:rsidRPr="00B9068E">
        <w:rPr>
          <w:rFonts w:ascii="Times New Roman" w:hAnsi="Times New Roman" w:cs="Times New Roman"/>
          <w:sz w:val="26"/>
          <w:szCs w:val="26"/>
        </w:rPr>
        <w:t>the a</w:t>
      </w:r>
      <w:r w:rsidR="00B645F2" w:rsidRPr="00B9068E">
        <w:rPr>
          <w:rFonts w:ascii="Times New Roman" w:hAnsi="Times New Roman" w:cs="Times New Roman"/>
          <w:sz w:val="26"/>
          <w:szCs w:val="26"/>
        </w:rPr>
        <w:t xml:space="preserve">pplicant is entitled to the award of exemplary and </w:t>
      </w:r>
      <w:r w:rsidR="001B6A6D" w:rsidRPr="00B9068E">
        <w:rPr>
          <w:rFonts w:ascii="Times New Roman" w:hAnsi="Times New Roman" w:cs="Times New Roman"/>
          <w:sz w:val="26"/>
          <w:szCs w:val="26"/>
        </w:rPr>
        <w:t>      </w:t>
      </w:r>
      <w:r w:rsidRPr="00B9068E">
        <w:rPr>
          <w:rFonts w:ascii="Times New Roman" w:hAnsi="Times New Roman" w:cs="Times New Roman"/>
          <w:sz w:val="26"/>
          <w:szCs w:val="26"/>
        </w:rPr>
        <w:t>   </w:t>
      </w:r>
      <w:r w:rsidR="001B6A6D" w:rsidRPr="00B9068E">
        <w:rPr>
          <w:rFonts w:ascii="Times New Roman" w:hAnsi="Times New Roman" w:cs="Times New Roman"/>
          <w:sz w:val="26"/>
          <w:szCs w:val="26"/>
        </w:rPr>
        <w:t> </w:t>
      </w:r>
      <w:r w:rsidRPr="00B9068E">
        <w:rPr>
          <w:rFonts w:ascii="Times New Roman" w:hAnsi="Times New Roman" w:cs="Times New Roman"/>
          <w:sz w:val="26"/>
          <w:szCs w:val="26"/>
        </w:rPr>
        <w:t> </w:t>
      </w:r>
      <w:r w:rsidR="00B645F2" w:rsidRPr="00B9068E">
        <w:rPr>
          <w:rFonts w:ascii="Times New Roman" w:hAnsi="Times New Roman" w:cs="Times New Roman"/>
          <w:sz w:val="26"/>
          <w:szCs w:val="26"/>
        </w:rPr>
        <w:t>aggravated damages and the costs of this action?</w:t>
      </w:r>
    </w:p>
    <w:p w:rsidR="00964418" w:rsidRPr="00B9068E" w:rsidRDefault="00964418" w:rsidP="00EB226C">
      <w:pPr>
        <w:pStyle w:val="NoSpacing"/>
        <w:jc w:val="both"/>
        <w:rPr>
          <w:rFonts w:ascii="Times New Roman" w:hAnsi="Times New Roman" w:cs="Times New Roman"/>
          <w:sz w:val="26"/>
          <w:szCs w:val="26"/>
        </w:rPr>
      </w:pPr>
    </w:p>
    <w:p w:rsidR="00B9068E" w:rsidRPr="00B9068E" w:rsidRDefault="00964418" w:rsidP="00EB226C">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submission</w:t>
      </w:r>
      <w:r w:rsidR="00704D53" w:rsidRPr="00B9068E">
        <w:rPr>
          <w:rFonts w:ascii="Times New Roman" w:hAnsi="Times New Roman" w:cs="Times New Roman"/>
          <w:sz w:val="26"/>
          <w:szCs w:val="26"/>
        </w:rPr>
        <w:t>s on the first issue</w:t>
      </w:r>
      <w:r w:rsidRPr="00B9068E">
        <w:rPr>
          <w:rFonts w:ascii="Times New Roman" w:hAnsi="Times New Roman" w:cs="Times New Roman"/>
          <w:sz w:val="26"/>
          <w:szCs w:val="26"/>
        </w:rPr>
        <w:t xml:space="preserve"> are the same submission</w:t>
      </w:r>
      <w:r w:rsidR="00704D53" w:rsidRPr="00B9068E">
        <w:rPr>
          <w:rFonts w:ascii="Times New Roman" w:hAnsi="Times New Roman" w:cs="Times New Roman"/>
          <w:sz w:val="26"/>
          <w:szCs w:val="26"/>
        </w:rPr>
        <w:t>s made</w:t>
      </w:r>
      <w:r w:rsidRPr="00B9068E">
        <w:rPr>
          <w:rFonts w:ascii="Times New Roman" w:hAnsi="Times New Roman" w:cs="Times New Roman"/>
          <w:sz w:val="26"/>
          <w:szCs w:val="26"/>
        </w:rPr>
        <w:t xml:space="preserve"> in the preliminary objection. </w:t>
      </w:r>
      <w:r w:rsidR="00306A93" w:rsidRPr="00B9068E">
        <w:rPr>
          <w:rFonts w:ascii="Times New Roman" w:hAnsi="Times New Roman" w:cs="Times New Roman"/>
          <w:sz w:val="26"/>
          <w:szCs w:val="26"/>
        </w:rPr>
        <w:t xml:space="preserve">On </w:t>
      </w:r>
      <w:r w:rsidR="00935291" w:rsidRPr="00B9068E">
        <w:rPr>
          <w:rFonts w:ascii="Times New Roman" w:hAnsi="Times New Roman" w:cs="Times New Roman"/>
          <w:sz w:val="26"/>
          <w:szCs w:val="26"/>
        </w:rPr>
        <w:t>the second issue,</w:t>
      </w:r>
      <w:r w:rsidR="00306A93" w:rsidRPr="00B9068E">
        <w:rPr>
          <w:rFonts w:ascii="Times New Roman" w:hAnsi="Times New Roman" w:cs="Times New Roman"/>
          <w:sz w:val="26"/>
          <w:szCs w:val="26"/>
        </w:rPr>
        <w:t xml:space="preserve"> he argued that its consideration requires a determination of whether the 2</w:t>
      </w:r>
      <w:r w:rsidR="00306A93" w:rsidRPr="00B9068E">
        <w:rPr>
          <w:rFonts w:ascii="Times New Roman" w:hAnsi="Times New Roman" w:cs="Times New Roman"/>
          <w:sz w:val="26"/>
          <w:szCs w:val="26"/>
          <w:vertAlign w:val="superscript"/>
        </w:rPr>
        <w:t>nd</w:t>
      </w:r>
      <w:r w:rsidR="00306A93" w:rsidRPr="00B9068E">
        <w:rPr>
          <w:rFonts w:ascii="Times New Roman" w:hAnsi="Times New Roman" w:cs="Times New Roman"/>
          <w:sz w:val="26"/>
          <w:szCs w:val="26"/>
        </w:rPr>
        <w:t xml:space="preserve"> respondent domiciled in the United State</w:t>
      </w:r>
      <w:r w:rsidR="00935291" w:rsidRPr="00B9068E">
        <w:rPr>
          <w:rFonts w:ascii="Times New Roman" w:hAnsi="Times New Roman" w:cs="Times New Roman"/>
          <w:sz w:val="26"/>
          <w:szCs w:val="26"/>
        </w:rPr>
        <w:t>s</w:t>
      </w:r>
      <w:r w:rsidR="00306A93" w:rsidRPr="00B9068E">
        <w:rPr>
          <w:rFonts w:ascii="Times New Roman" w:hAnsi="Times New Roman" w:cs="Times New Roman"/>
          <w:sz w:val="26"/>
          <w:szCs w:val="26"/>
        </w:rPr>
        <w:t xml:space="preserve"> of America can tickle the applicant</w:t>
      </w:r>
      <w:r w:rsidR="00935291" w:rsidRPr="00B9068E">
        <w:rPr>
          <w:rFonts w:ascii="Times New Roman" w:hAnsi="Times New Roman" w:cs="Times New Roman"/>
          <w:sz w:val="26"/>
          <w:szCs w:val="26"/>
        </w:rPr>
        <w:t>’</w:t>
      </w:r>
      <w:r w:rsidR="00306A93" w:rsidRPr="00B9068E">
        <w:rPr>
          <w:rFonts w:ascii="Times New Roman" w:hAnsi="Times New Roman" w:cs="Times New Roman"/>
          <w:sz w:val="26"/>
          <w:szCs w:val="26"/>
        </w:rPr>
        <w:t>s waist in Nigeria, physica</w:t>
      </w:r>
      <w:r w:rsidR="00670288" w:rsidRPr="00B9068E">
        <w:rPr>
          <w:rFonts w:ascii="Times New Roman" w:hAnsi="Times New Roman" w:cs="Times New Roman"/>
          <w:sz w:val="26"/>
          <w:szCs w:val="26"/>
        </w:rPr>
        <w:t xml:space="preserve">lly handle and </w:t>
      </w:r>
      <w:r w:rsidR="00B01F63" w:rsidRPr="00B9068E">
        <w:rPr>
          <w:rFonts w:ascii="Times New Roman" w:hAnsi="Times New Roman" w:cs="Times New Roman"/>
          <w:sz w:val="26"/>
          <w:szCs w:val="26"/>
        </w:rPr>
        <w:t>f</w:t>
      </w:r>
      <w:r w:rsidR="00670288" w:rsidRPr="00B9068E">
        <w:rPr>
          <w:rFonts w:ascii="Times New Roman" w:hAnsi="Times New Roman" w:cs="Times New Roman"/>
          <w:sz w:val="26"/>
          <w:szCs w:val="26"/>
        </w:rPr>
        <w:t>ondle</w:t>
      </w:r>
      <w:r w:rsidR="00306A93" w:rsidRPr="00B9068E">
        <w:rPr>
          <w:rFonts w:ascii="Times New Roman" w:hAnsi="Times New Roman" w:cs="Times New Roman"/>
          <w:sz w:val="26"/>
          <w:szCs w:val="26"/>
        </w:rPr>
        <w:t xml:space="preserve"> the applicant</w:t>
      </w:r>
      <w:r w:rsidR="00935291" w:rsidRPr="00B9068E">
        <w:rPr>
          <w:rFonts w:ascii="Times New Roman" w:hAnsi="Times New Roman" w:cs="Times New Roman"/>
          <w:sz w:val="26"/>
          <w:szCs w:val="26"/>
        </w:rPr>
        <w:t>’</w:t>
      </w:r>
      <w:r w:rsidR="00306A93" w:rsidRPr="00B9068E">
        <w:rPr>
          <w:rFonts w:ascii="Times New Roman" w:hAnsi="Times New Roman" w:cs="Times New Roman"/>
          <w:sz w:val="26"/>
          <w:szCs w:val="26"/>
        </w:rPr>
        <w:t>s body in Nigeria. He argued that an artificial entity cannot sexually harass a person.</w:t>
      </w:r>
      <w:r w:rsidR="00935291" w:rsidRPr="00B9068E">
        <w:rPr>
          <w:rFonts w:ascii="Times New Roman" w:hAnsi="Times New Roman" w:cs="Times New Roman"/>
          <w:sz w:val="26"/>
          <w:szCs w:val="26"/>
        </w:rPr>
        <w:t xml:space="preserve"> </w:t>
      </w:r>
      <w:r w:rsidR="004654D8" w:rsidRPr="00B9068E">
        <w:rPr>
          <w:rFonts w:ascii="Times New Roman" w:hAnsi="Times New Roman" w:cs="Times New Roman"/>
          <w:sz w:val="26"/>
          <w:szCs w:val="26"/>
        </w:rPr>
        <w:t xml:space="preserve">He argued </w:t>
      </w:r>
      <w:r w:rsidR="00FF7757" w:rsidRPr="00B9068E">
        <w:rPr>
          <w:rFonts w:ascii="Times New Roman" w:hAnsi="Times New Roman" w:cs="Times New Roman"/>
          <w:sz w:val="26"/>
          <w:szCs w:val="26"/>
        </w:rPr>
        <w:t>that the 3</w:t>
      </w:r>
      <w:r w:rsidR="00FF7757" w:rsidRPr="00B9068E">
        <w:rPr>
          <w:rFonts w:ascii="Times New Roman" w:hAnsi="Times New Roman" w:cs="Times New Roman"/>
          <w:sz w:val="26"/>
          <w:szCs w:val="26"/>
          <w:vertAlign w:val="superscript"/>
        </w:rPr>
        <w:t>rd</w:t>
      </w:r>
      <w:r w:rsidR="00935291" w:rsidRPr="00B9068E">
        <w:rPr>
          <w:rFonts w:ascii="Times New Roman" w:hAnsi="Times New Roman" w:cs="Times New Roman"/>
          <w:sz w:val="26"/>
          <w:szCs w:val="26"/>
        </w:rPr>
        <w:t xml:space="preserve"> respondent is the C</w:t>
      </w:r>
      <w:r w:rsidR="00FF7757" w:rsidRPr="00B9068E">
        <w:rPr>
          <w:rFonts w:ascii="Times New Roman" w:hAnsi="Times New Roman" w:cs="Times New Roman"/>
          <w:sz w:val="26"/>
          <w:szCs w:val="26"/>
        </w:rPr>
        <w:t>ountry Manager of the 1</w:t>
      </w:r>
      <w:r w:rsidR="00FF7757" w:rsidRPr="00B9068E">
        <w:rPr>
          <w:rFonts w:ascii="Times New Roman" w:hAnsi="Times New Roman" w:cs="Times New Roman"/>
          <w:sz w:val="26"/>
          <w:szCs w:val="26"/>
          <w:vertAlign w:val="superscript"/>
        </w:rPr>
        <w:t>st</w:t>
      </w:r>
      <w:r w:rsidR="00FF7757" w:rsidRPr="00B9068E">
        <w:rPr>
          <w:rFonts w:ascii="Times New Roman" w:hAnsi="Times New Roman" w:cs="Times New Roman"/>
          <w:sz w:val="26"/>
          <w:szCs w:val="26"/>
        </w:rPr>
        <w:t xml:space="preserve"> </w:t>
      </w:r>
      <w:r w:rsidR="00B70AAC" w:rsidRPr="00B9068E">
        <w:rPr>
          <w:rFonts w:ascii="Times New Roman" w:hAnsi="Times New Roman" w:cs="Times New Roman"/>
          <w:sz w:val="26"/>
          <w:szCs w:val="26"/>
        </w:rPr>
        <w:t>respondent and not an employee o</w:t>
      </w:r>
      <w:r w:rsidR="00FF7757" w:rsidRPr="00B9068E">
        <w:rPr>
          <w:rFonts w:ascii="Times New Roman" w:hAnsi="Times New Roman" w:cs="Times New Roman"/>
          <w:sz w:val="26"/>
          <w:szCs w:val="26"/>
        </w:rPr>
        <w:t>f the 2</w:t>
      </w:r>
      <w:r w:rsidR="00FF7757" w:rsidRPr="00B9068E">
        <w:rPr>
          <w:rFonts w:ascii="Times New Roman" w:hAnsi="Times New Roman" w:cs="Times New Roman"/>
          <w:sz w:val="26"/>
          <w:szCs w:val="26"/>
          <w:vertAlign w:val="superscript"/>
        </w:rPr>
        <w:t>nd</w:t>
      </w:r>
      <w:r w:rsidR="00FF7757" w:rsidRPr="00B9068E">
        <w:rPr>
          <w:rFonts w:ascii="Times New Roman" w:hAnsi="Times New Roman" w:cs="Times New Roman"/>
          <w:sz w:val="26"/>
          <w:szCs w:val="26"/>
        </w:rPr>
        <w:t xml:space="preserve"> respondent</w:t>
      </w:r>
      <w:r w:rsidR="004654D8" w:rsidRPr="00B9068E">
        <w:rPr>
          <w:rFonts w:ascii="Times New Roman" w:hAnsi="Times New Roman" w:cs="Times New Roman"/>
          <w:sz w:val="26"/>
          <w:szCs w:val="26"/>
        </w:rPr>
        <w:t xml:space="preserve"> and went on to submit</w:t>
      </w:r>
      <w:r w:rsidR="00776BDE" w:rsidRPr="00B9068E">
        <w:rPr>
          <w:rFonts w:ascii="Times New Roman" w:hAnsi="Times New Roman" w:cs="Times New Roman"/>
          <w:sz w:val="26"/>
          <w:szCs w:val="26"/>
        </w:rPr>
        <w:t xml:space="preserve"> that a company can only be vicariously liable</w:t>
      </w:r>
      <w:r w:rsidR="00D8531A" w:rsidRPr="00B9068E">
        <w:rPr>
          <w:rFonts w:ascii="Times New Roman" w:hAnsi="Times New Roman" w:cs="Times New Roman"/>
          <w:sz w:val="26"/>
          <w:szCs w:val="26"/>
        </w:rPr>
        <w:t xml:space="preserve"> for the acts of its employee</w:t>
      </w:r>
      <w:r w:rsidR="00935291" w:rsidRPr="00B9068E">
        <w:rPr>
          <w:rFonts w:ascii="Times New Roman" w:hAnsi="Times New Roman" w:cs="Times New Roman"/>
          <w:sz w:val="26"/>
          <w:szCs w:val="26"/>
        </w:rPr>
        <w:t>s</w:t>
      </w:r>
      <w:r w:rsidR="00D8531A" w:rsidRPr="00B9068E">
        <w:rPr>
          <w:rFonts w:ascii="Times New Roman" w:hAnsi="Times New Roman" w:cs="Times New Roman"/>
          <w:sz w:val="26"/>
          <w:szCs w:val="26"/>
        </w:rPr>
        <w:t xml:space="preserve"> and not employee</w:t>
      </w:r>
      <w:r w:rsidR="00935291" w:rsidRPr="00B9068E">
        <w:rPr>
          <w:rFonts w:ascii="Times New Roman" w:hAnsi="Times New Roman" w:cs="Times New Roman"/>
          <w:sz w:val="26"/>
          <w:szCs w:val="26"/>
        </w:rPr>
        <w:t>s</w:t>
      </w:r>
      <w:r w:rsidR="00D8531A" w:rsidRPr="00B9068E">
        <w:rPr>
          <w:rFonts w:ascii="Times New Roman" w:hAnsi="Times New Roman" w:cs="Times New Roman"/>
          <w:sz w:val="26"/>
          <w:szCs w:val="26"/>
        </w:rPr>
        <w:t xml:space="preserve"> of other entities</w:t>
      </w:r>
      <w:r w:rsidR="001A52B9" w:rsidRPr="00B9068E">
        <w:rPr>
          <w:rFonts w:ascii="Times New Roman" w:hAnsi="Times New Roman" w:cs="Times New Roman"/>
          <w:sz w:val="26"/>
          <w:szCs w:val="26"/>
        </w:rPr>
        <w:t xml:space="preserve"> </w:t>
      </w:r>
      <w:r w:rsidR="00D8531A" w:rsidRPr="00B9068E">
        <w:rPr>
          <w:rFonts w:ascii="Times New Roman" w:hAnsi="Times New Roman" w:cs="Times New Roman"/>
          <w:sz w:val="26"/>
          <w:szCs w:val="26"/>
        </w:rPr>
        <w:t xml:space="preserve">- citing </w:t>
      </w:r>
      <w:proofErr w:type="spellStart"/>
      <w:r w:rsidR="00B70AAC" w:rsidRPr="00B9068E">
        <w:rPr>
          <w:rFonts w:ascii="Times New Roman" w:hAnsi="Times New Roman" w:cs="Times New Roman"/>
          <w:i/>
          <w:sz w:val="26"/>
          <w:szCs w:val="26"/>
        </w:rPr>
        <w:t>Ifeanyi</w:t>
      </w:r>
      <w:proofErr w:type="spellEnd"/>
      <w:r w:rsidR="00B70AAC" w:rsidRPr="00B9068E">
        <w:rPr>
          <w:rFonts w:ascii="Times New Roman" w:hAnsi="Times New Roman" w:cs="Times New Roman"/>
          <w:i/>
          <w:sz w:val="26"/>
          <w:szCs w:val="26"/>
        </w:rPr>
        <w:t xml:space="preserve"> </w:t>
      </w:r>
      <w:proofErr w:type="spellStart"/>
      <w:r w:rsidR="00B70AAC" w:rsidRPr="00B9068E">
        <w:rPr>
          <w:rFonts w:ascii="Times New Roman" w:hAnsi="Times New Roman" w:cs="Times New Roman"/>
          <w:i/>
          <w:sz w:val="26"/>
          <w:szCs w:val="26"/>
        </w:rPr>
        <w:t>C</w:t>
      </w:r>
      <w:r w:rsidR="00D8531A" w:rsidRPr="00B9068E">
        <w:rPr>
          <w:rFonts w:ascii="Times New Roman" w:hAnsi="Times New Roman" w:cs="Times New Roman"/>
          <w:i/>
          <w:sz w:val="26"/>
          <w:szCs w:val="26"/>
        </w:rPr>
        <w:t>hukwu</w:t>
      </w:r>
      <w:proofErr w:type="spellEnd"/>
      <w:r w:rsidR="00D8531A" w:rsidRPr="00B9068E">
        <w:rPr>
          <w:rFonts w:ascii="Times New Roman" w:hAnsi="Times New Roman" w:cs="Times New Roman"/>
          <w:i/>
          <w:sz w:val="26"/>
          <w:szCs w:val="26"/>
        </w:rPr>
        <w:t xml:space="preserve"> (</w:t>
      </w:r>
      <w:proofErr w:type="spellStart"/>
      <w:r w:rsidR="00D8531A" w:rsidRPr="00B9068E">
        <w:rPr>
          <w:rFonts w:ascii="Times New Roman" w:hAnsi="Times New Roman" w:cs="Times New Roman"/>
          <w:i/>
          <w:sz w:val="26"/>
          <w:szCs w:val="26"/>
        </w:rPr>
        <w:t>Osondu</w:t>
      </w:r>
      <w:proofErr w:type="spellEnd"/>
      <w:r w:rsidR="00D8531A" w:rsidRPr="00B9068E">
        <w:rPr>
          <w:rFonts w:ascii="Times New Roman" w:hAnsi="Times New Roman" w:cs="Times New Roman"/>
          <w:i/>
          <w:sz w:val="26"/>
          <w:szCs w:val="26"/>
        </w:rPr>
        <w:t xml:space="preserve">) Ltd v </w:t>
      </w:r>
      <w:proofErr w:type="spellStart"/>
      <w:r w:rsidR="00D8531A" w:rsidRPr="00B9068E">
        <w:rPr>
          <w:rFonts w:ascii="Times New Roman" w:hAnsi="Times New Roman" w:cs="Times New Roman"/>
          <w:i/>
          <w:sz w:val="26"/>
          <w:szCs w:val="26"/>
        </w:rPr>
        <w:t>Soleh</w:t>
      </w:r>
      <w:proofErr w:type="spellEnd"/>
      <w:r w:rsidR="00D8531A" w:rsidRPr="00B9068E">
        <w:rPr>
          <w:rFonts w:ascii="Times New Roman" w:hAnsi="Times New Roman" w:cs="Times New Roman"/>
          <w:i/>
          <w:sz w:val="26"/>
          <w:szCs w:val="26"/>
        </w:rPr>
        <w:t xml:space="preserve"> </w:t>
      </w:r>
      <w:proofErr w:type="spellStart"/>
      <w:r w:rsidR="00D8531A" w:rsidRPr="00B9068E">
        <w:rPr>
          <w:rFonts w:ascii="Times New Roman" w:hAnsi="Times New Roman" w:cs="Times New Roman"/>
          <w:i/>
          <w:sz w:val="26"/>
          <w:szCs w:val="26"/>
        </w:rPr>
        <w:t>Bronch</w:t>
      </w:r>
      <w:proofErr w:type="spellEnd"/>
      <w:r w:rsidR="00D8531A" w:rsidRPr="00B9068E">
        <w:rPr>
          <w:rFonts w:ascii="Times New Roman" w:hAnsi="Times New Roman" w:cs="Times New Roman"/>
          <w:i/>
          <w:sz w:val="26"/>
          <w:szCs w:val="26"/>
        </w:rPr>
        <w:t xml:space="preserve"> Ltd [2000] 5 NWLR (Pt 656), Eagle Cons Ltd v </w:t>
      </w:r>
      <w:proofErr w:type="spellStart"/>
      <w:r w:rsidR="00D8531A" w:rsidRPr="00B9068E">
        <w:rPr>
          <w:rFonts w:ascii="Times New Roman" w:hAnsi="Times New Roman" w:cs="Times New Roman"/>
          <w:i/>
          <w:sz w:val="26"/>
          <w:szCs w:val="26"/>
        </w:rPr>
        <w:t>Ombugadu</w:t>
      </w:r>
      <w:proofErr w:type="spellEnd"/>
      <w:r w:rsidR="00D8531A" w:rsidRPr="00B9068E">
        <w:rPr>
          <w:rFonts w:ascii="Times New Roman" w:hAnsi="Times New Roman" w:cs="Times New Roman"/>
          <w:i/>
          <w:sz w:val="26"/>
          <w:szCs w:val="26"/>
        </w:rPr>
        <w:t xml:space="preserve"> [1998] INWLR (Pt 533) 231 at 240.</w:t>
      </w:r>
      <w:r w:rsidR="004654D8" w:rsidRPr="00B9068E">
        <w:rPr>
          <w:rFonts w:ascii="Times New Roman" w:hAnsi="Times New Roman" w:cs="Times New Roman"/>
          <w:sz w:val="26"/>
          <w:szCs w:val="26"/>
        </w:rPr>
        <w:t xml:space="preserve"> He prayed the</w:t>
      </w:r>
      <w:r w:rsidR="009B6599" w:rsidRPr="00B9068E">
        <w:rPr>
          <w:rFonts w:ascii="Times New Roman" w:hAnsi="Times New Roman" w:cs="Times New Roman"/>
          <w:sz w:val="26"/>
          <w:szCs w:val="26"/>
        </w:rPr>
        <w:t xml:space="preserve"> court to hold that the 2</w:t>
      </w:r>
      <w:r w:rsidR="009B6599" w:rsidRPr="00B9068E">
        <w:rPr>
          <w:rFonts w:ascii="Times New Roman" w:hAnsi="Times New Roman" w:cs="Times New Roman"/>
          <w:sz w:val="26"/>
          <w:szCs w:val="26"/>
          <w:vertAlign w:val="superscript"/>
        </w:rPr>
        <w:t>nd</w:t>
      </w:r>
      <w:r w:rsidR="009B6599" w:rsidRPr="00B9068E">
        <w:rPr>
          <w:rFonts w:ascii="Times New Roman" w:hAnsi="Times New Roman" w:cs="Times New Roman"/>
          <w:sz w:val="26"/>
          <w:szCs w:val="26"/>
        </w:rPr>
        <w:t xml:space="preserve"> responde</w:t>
      </w:r>
      <w:r w:rsidR="00850B2B" w:rsidRPr="00B9068E">
        <w:rPr>
          <w:rFonts w:ascii="Times New Roman" w:hAnsi="Times New Roman" w:cs="Times New Roman"/>
          <w:sz w:val="26"/>
          <w:szCs w:val="26"/>
        </w:rPr>
        <w:t>nt cannot be held liable</w:t>
      </w:r>
      <w:r w:rsidR="009B6599" w:rsidRPr="00B9068E">
        <w:rPr>
          <w:rFonts w:ascii="Times New Roman" w:hAnsi="Times New Roman" w:cs="Times New Roman"/>
          <w:sz w:val="26"/>
          <w:szCs w:val="26"/>
        </w:rPr>
        <w:t xml:space="preserve"> directly or vicariously since the alleged act of sexual harassment never took place within its precincts </w:t>
      </w:r>
      <w:r w:rsidR="00822B29" w:rsidRPr="00B9068E">
        <w:rPr>
          <w:rFonts w:ascii="Times New Roman" w:hAnsi="Times New Roman" w:cs="Times New Roman"/>
          <w:sz w:val="26"/>
          <w:szCs w:val="26"/>
        </w:rPr>
        <w:t>and was not committed by the 2</w:t>
      </w:r>
      <w:r w:rsidR="00822B29" w:rsidRPr="00B9068E">
        <w:rPr>
          <w:rFonts w:ascii="Times New Roman" w:hAnsi="Times New Roman" w:cs="Times New Roman"/>
          <w:sz w:val="26"/>
          <w:szCs w:val="26"/>
          <w:vertAlign w:val="superscript"/>
        </w:rPr>
        <w:t>nd</w:t>
      </w:r>
      <w:r w:rsidR="00822B29" w:rsidRPr="00B9068E">
        <w:rPr>
          <w:rFonts w:ascii="Times New Roman" w:hAnsi="Times New Roman" w:cs="Times New Roman"/>
          <w:sz w:val="26"/>
          <w:szCs w:val="26"/>
        </w:rPr>
        <w:t xml:space="preserve"> respondent</w:t>
      </w:r>
      <w:r w:rsidR="00850B2B" w:rsidRPr="00B9068E">
        <w:rPr>
          <w:rFonts w:ascii="Times New Roman" w:hAnsi="Times New Roman" w:cs="Times New Roman"/>
          <w:sz w:val="26"/>
          <w:szCs w:val="26"/>
        </w:rPr>
        <w:t>’</w:t>
      </w:r>
      <w:r w:rsidR="00822B29" w:rsidRPr="00B9068E">
        <w:rPr>
          <w:rFonts w:ascii="Times New Roman" w:hAnsi="Times New Roman" w:cs="Times New Roman"/>
          <w:sz w:val="26"/>
          <w:szCs w:val="26"/>
        </w:rPr>
        <w:t>s employee</w:t>
      </w:r>
      <w:r w:rsidR="000D19CE" w:rsidRPr="00B9068E">
        <w:rPr>
          <w:rFonts w:ascii="Times New Roman" w:hAnsi="Times New Roman" w:cs="Times New Roman"/>
          <w:sz w:val="26"/>
          <w:szCs w:val="26"/>
        </w:rPr>
        <w:t>.</w:t>
      </w:r>
    </w:p>
    <w:p w:rsidR="00B9068E" w:rsidRPr="00B9068E" w:rsidRDefault="00B9068E" w:rsidP="00EB226C">
      <w:pPr>
        <w:pStyle w:val="NoSpacing"/>
        <w:jc w:val="both"/>
        <w:rPr>
          <w:rFonts w:ascii="Times New Roman" w:hAnsi="Times New Roman" w:cs="Times New Roman"/>
          <w:sz w:val="26"/>
          <w:szCs w:val="26"/>
        </w:rPr>
      </w:pPr>
    </w:p>
    <w:p w:rsidR="00C97050" w:rsidRPr="00B9068E" w:rsidRDefault="00B70AAC" w:rsidP="00EB226C">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w:t>
      </w:r>
      <w:r w:rsidR="000D19CE" w:rsidRPr="00B9068E">
        <w:rPr>
          <w:rFonts w:ascii="Times New Roman" w:hAnsi="Times New Roman" w:cs="Times New Roman"/>
          <w:sz w:val="26"/>
          <w:szCs w:val="26"/>
        </w:rPr>
        <w:t>He submitted that the 2</w:t>
      </w:r>
      <w:r w:rsidR="000D19CE" w:rsidRPr="00B9068E">
        <w:rPr>
          <w:rFonts w:ascii="Times New Roman" w:hAnsi="Times New Roman" w:cs="Times New Roman"/>
          <w:sz w:val="26"/>
          <w:szCs w:val="26"/>
          <w:vertAlign w:val="superscript"/>
        </w:rPr>
        <w:t>nd</w:t>
      </w:r>
      <w:r w:rsidR="000D19CE" w:rsidRPr="00B9068E">
        <w:rPr>
          <w:rFonts w:ascii="Times New Roman" w:hAnsi="Times New Roman" w:cs="Times New Roman"/>
          <w:sz w:val="26"/>
          <w:szCs w:val="26"/>
        </w:rPr>
        <w:t xml:space="preserve"> respondent does not owe the applicant a duty of care and protection since it is not privy to the employment contract between</w:t>
      </w:r>
      <w:r w:rsidR="004654D8" w:rsidRPr="00B9068E">
        <w:rPr>
          <w:rFonts w:ascii="Times New Roman" w:hAnsi="Times New Roman" w:cs="Times New Roman"/>
          <w:sz w:val="26"/>
          <w:szCs w:val="26"/>
        </w:rPr>
        <w:t xml:space="preserve"> her and</w:t>
      </w:r>
      <w:r w:rsidR="000D19CE" w:rsidRPr="00B9068E">
        <w:rPr>
          <w:rFonts w:ascii="Times New Roman" w:hAnsi="Times New Roman" w:cs="Times New Roman"/>
          <w:sz w:val="26"/>
          <w:szCs w:val="26"/>
        </w:rPr>
        <w:t xml:space="preserve"> the 1</w:t>
      </w:r>
      <w:r w:rsidR="000D19CE" w:rsidRPr="00B9068E">
        <w:rPr>
          <w:rFonts w:ascii="Times New Roman" w:hAnsi="Times New Roman" w:cs="Times New Roman"/>
          <w:sz w:val="26"/>
          <w:szCs w:val="26"/>
          <w:vertAlign w:val="superscript"/>
        </w:rPr>
        <w:t>st</w:t>
      </w:r>
      <w:r w:rsidR="004654D8" w:rsidRPr="00B9068E">
        <w:rPr>
          <w:rFonts w:ascii="Times New Roman" w:hAnsi="Times New Roman" w:cs="Times New Roman"/>
          <w:sz w:val="26"/>
          <w:szCs w:val="26"/>
        </w:rPr>
        <w:t xml:space="preserve"> respondent.</w:t>
      </w:r>
      <w:r w:rsidR="000D19CE" w:rsidRPr="00B9068E">
        <w:rPr>
          <w:rFonts w:ascii="Times New Roman" w:hAnsi="Times New Roman" w:cs="Times New Roman"/>
          <w:sz w:val="26"/>
          <w:szCs w:val="26"/>
        </w:rPr>
        <w:t xml:space="preserve"> He urged the court to hold that the </w:t>
      </w:r>
      <w:r w:rsidR="00670288" w:rsidRPr="00B9068E">
        <w:rPr>
          <w:rFonts w:ascii="Times New Roman" w:hAnsi="Times New Roman" w:cs="Times New Roman"/>
          <w:sz w:val="26"/>
          <w:szCs w:val="26"/>
        </w:rPr>
        <w:t>2</w:t>
      </w:r>
      <w:r w:rsidR="00670288" w:rsidRPr="00B9068E">
        <w:rPr>
          <w:rFonts w:ascii="Times New Roman" w:hAnsi="Times New Roman" w:cs="Times New Roman"/>
          <w:sz w:val="26"/>
          <w:szCs w:val="26"/>
          <w:vertAlign w:val="superscript"/>
        </w:rPr>
        <w:t>nd</w:t>
      </w:r>
      <w:r w:rsidR="00670288" w:rsidRPr="00B9068E">
        <w:rPr>
          <w:rFonts w:ascii="Times New Roman" w:hAnsi="Times New Roman" w:cs="Times New Roman"/>
          <w:sz w:val="26"/>
          <w:szCs w:val="26"/>
        </w:rPr>
        <w:t xml:space="preserve"> respondent is not liable to the</w:t>
      </w:r>
      <w:r w:rsidRPr="00B9068E">
        <w:rPr>
          <w:rFonts w:ascii="Times New Roman" w:hAnsi="Times New Roman" w:cs="Times New Roman"/>
          <w:sz w:val="26"/>
          <w:szCs w:val="26"/>
        </w:rPr>
        <w:t xml:space="preserve"> applicant</w:t>
      </w:r>
      <w:r w:rsidR="00670288" w:rsidRPr="00B9068E">
        <w:rPr>
          <w:rFonts w:ascii="Times New Roman" w:hAnsi="Times New Roman" w:cs="Times New Roman"/>
          <w:sz w:val="26"/>
          <w:szCs w:val="26"/>
        </w:rPr>
        <w:t xml:space="preserve"> for any alleged acts of sexual ha</w:t>
      </w:r>
      <w:r w:rsidR="0087037E" w:rsidRPr="00B9068E">
        <w:rPr>
          <w:rFonts w:ascii="Times New Roman" w:hAnsi="Times New Roman" w:cs="Times New Roman"/>
          <w:sz w:val="26"/>
          <w:szCs w:val="26"/>
        </w:rPr>
        <w:t>rassment.</w:t>
      </w:r>
      <w:r w:rsidR="006750F6" w:rsidRPr="00B9068E">
        <w:rPr>
          <w:rFonts w:ascii="Times New Roman" w:hAnsi="Times New Roman" w:cs="Times New Roman"/>
          <w:sz w:val="26"/>
          <w:szCs w:val="26"/>
        </w:rPr>
        <w:t xml:space="preserve"> On the issue of an award of exemplary and aggravated damages and the cost of this action, he submitted that there is no justification for the award. He argued that the financial status of a defendant is not the </w:t>
      </w:r>
      <w:r w:rsidR="00B01F63" w:rsidRPr="00B9068E">
        <w:rPr>
          <w:rFonts w:ascii="Times New Roman" w:hAnsi="Times New Roman" w:cs="Times New Roman"/>
          <w:sz w:val="26"/>
          <w:szCs w:val="26"/>
        </w:rPr>
        <w:t>yard stick for ascertaining whether the 2</w:t>
      </w:r>
      <w:r w:rsidR="00B01F63" w:rsidRPr="00B9068E">
        <w:rPr>
          <w:rFonts w:ascii="Times New Roman" w:hAnsi="Times New Roman" w:cs="Times New Roman"/>
          <w:sz w:val="26"/>
          <w:szCs w:val="26"/>
          <w:vertAlign w:val="superscript"/>
        </w:rPr>
        <w:t>nd</w:t>
      </w:r>
      <w:r w:rsidR="00B01F63" w:rsidRPr="00B9068E">
        <w:rPr>
          <w:rFonts w:ascii="Times New Roman" w:hAnsi="Times New Roman" w:cs="Times New Roman"/>
          <w:sz w:val="26"/>
          <w:szCs w:val="26"/>
        </w:rPr>
        <w:t xml:space="preserve"> respondent should be punished by the award of exemplary damages. He submitted that the applicant has not established the liability of the 2</w:t>
      </w:r>
      <w:r w:rsidR="00B01F63" w:rsidRPr="00B9068E">
        <w:rPr>
          <w:rFonts w:ascii="Times New Roman" w:hAnsi="Times New Roman" w:cs="Times New Roman"/>
          <w:sz w:val="26"/>
          <w:szCs w:val="26"/>
          <w:vertAlign w:val="superscript"/>
        </w:rPr>
        <w:t>nd</w:t>
      </w:r>
      <w:r w:rsidR="00B01F63" w:rsidRPr="00B9068E">
        <w:rPr>
          <w:rFonts w:ascii="Times New Roman" w:hAnsi="Times New Roman" w:cs="Times New Roman"/>
          <w:sz w:val="26"/>
          <w:szCs w:val="26"/>
        </w:rPr>
        <w:t xml:space="preserve"> respondent to justify the award of exemplary damages</w:t>
      </w:r>
      <w:r w:rsidR="00C97050" w:rsidRPr="00B9068E">
        <w:rPr>
          <w:rFonts w:ascii="Times New Roman" w:hAnsi="Times New Roman" w:cs="Times New Roman"/>
          <w:sz w:val="26"/>
          <w:szCs w:val="26"/>
        </w:rPr>
        <w:t>.</w:t>
      </w:r>
    </w:p>
    <w:p w:rsidR="00C97050" w:rsidRPr="00B9068E" w:rsidRDefault="00C97050" w:rsidP="00EB226C">
      <w:pPr>
        <w:pStyle w:val="NoSpacing"/>
        <w:jc w:val="both"/>
        <w:rPr>
          <w:rFonts w:ascii="Times New Roman" w:hAnsi="Times New Roman" w:cs="Times New Roman"/>
          <w:sz w:val="26"/>
          <w:szCs w:val="26"/>
        </w:rPr>
      </w:pPr>
    </w:p>
    <w:p w:rsidR="00850B2B" w:rsidRPr="00B9068E" w:rsidRDefault="00850B2B" w:rsidP="00850B2B">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learned SAN raised two issues for de</w:t>
      </w:r>
      <w:r w:rsidR="009539B7" w:rsidRPr="00B9068E">
        <w:rPr>
          <w:rFonts w:ascii="Times New Roman" w:hAnsi="Times New Roman" w:cs="Times New Roman"/>
          <w:sz w:val="26"/>
          <w:szCs w:val="26"/>
        </w:rPr>
        <w:t>termination</w:t>
      </w:r>
      <w:r w:rsidRPr="00B9068E">
        <w:rPr>
          <w:rFonts w:ascii="Times New Roman" w:hAnsi="Times New Roman" w:cs="Times New Roman"/>
          <w:sz w:val="26"/>
          <w:szCs w:val="26"/>
        </w:rPr>
        <w:t xml:space="preserve"> in respect of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as follows:</w:t>
      </w:r>
    </w:p>
    <w:p w:rsidR="00850B2B" w:rsidRPr="00B9068E" w:rsidRDefault="00850B2B" w:rsidP="00850B2B">
      <w:pPr>
        <w:pStyle w:val="NoSpacing"/>
        <w:jc w:val="both"/>
        <w:rPr>
          <w:rFonts w:ascii="Times New Roman" w:hAnsi="Times New Roman" w:cs="Times New Roman"/>
          <w:sz w:val="26"/>
          <w:szCs w:val="26"/>
        </w:rPr>
      </w:pPr>
    </w:p>
    <w:p w:rsidR="00850B2B" w:rsidRPr="00B9068E" w:rsidRDefault="00850B2B" w:rsidP="00850B2B">
      <w:pPr>
        <w:pStyle w:val="NoSpacing"/>
        <w:numPr>
          <w:ilvl w:val="0"/>
          <w:numId w:val="7"/>
        </w:numPr>
        <w:jc w:val="both"/>
        <w:rPr>
          <w:rFonts w:ascii="Times New Roman" w:hAnsi="Times New Roman" w:cs="Times New Roman"/>
          <w:sz w:val="26"/>
          <w:szCs w:val="26"/>
        </w:rPr>
      </w:pPr>
      <w:r w:rsidRPr="00B9068E">
        <w:rPr>
          <w:rFonts w:ascii="Times New Roman" w:hAnsi="Times New Roman" w:cs="Times New Roman"/>
          <w:sz w:val="26"/>
          <w:szCs w:val="26"/>
        </w:rPr>
        <w:t xml:space="preserve">Whether from the facts and </w:t>
      </w:r>
      <w:r w:rsidR="00165675" w:rsidRPr="00B9068E">
        <w:rPr>
          <w:rFonts w:ascii="Times New Roman" w:hAnsi="Times New Roman" w:cs="Times New Roman"/>
          <w:sz w:val="26"/>
          <w:szCs w:val="26"/>
        </w:rPr>
        <w:t>evidence before the court, the a</w:t>
      </w:r>
      <w:r w:rsidRPr="00B9068E">
        <w:rPr>
          <w:rFonts w:ascii="Times New Roman" w:hAnsi="Times New Roman" w:cs="Times New Roman"/>
          <w:sz w:val="26"/>
          <w:szCs w:val="26"/>
        </w:rPr>
        <w:t>pplicant has established over a preponderance of evidence, that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is liable for the alleged acts of sexual harassment</w:t>
      </w:r>
      <w:r w:rsidR="00165675" w:rsidRPr="00B9068E">
        <w:rPr>
          <w:rFonts w:ascii="Times New Roman" w:hAnsi="Times New Roman" w:cs="Times New Roman"/>
          <w:sz w:val="26"/>
          <w:szCs w:val="26"/>
        </w:rPr>
        <w:t xml:space="preserve"> and the alleged breach of the a</w:t>
      </w:r>
      <w:r w:rsidRPr="00B9068E">
        <w:rPr>
          <w:rFonts w:ascii="Times New Roman" w:hAnsi="Times New Roman" w:cs="Times New Roman"/>
          <w:sz w:val="26"/>
          <w:szCs w:val="26"/>
        </w:rPr>
        <w:t>pplicant’s fundamental human rights to freedom from inhuman treatment and freedom from discrimination.</w:t>
      </w:r>
    </w:p>
    <w:p w:rsidR="00850B2B" w:rsidRPr="00B9068E" w:rsidRDefault="00850B2B" w:rsidP="00850B2B">
      <w:pPr>
        <w:pStyle w:val="NoSpacing"/>
        <w:ind w:left="720"/>
        <w:jc w:val="both"/>
        <w:rPr>
          <w:rFonts w:ascii="Times New Roman" w:hAnsi="Times New Roman" w:cs="Times New Roman"/>
          <w:sz w:val="26"/>
          <w:szCs w:val="26"/>
        </w:rPr>
      </w:pPr>
    </w:p>
    <w:p w:rsidR="00850B2B" w:rsidRPr="00B9068E" w:rsidRDefault="00165675" w:rsidP="00850B2B">
      <w:pPr>
        <w:pStyle w:val="NoSpacing"/>
        <w:numPr>
          <w:ilvl w:val="0"/>
          <w:numId w:val="7"/>
        </w:numPr>
        <w:jc w:val="both"/>
        <w:rPr>
          <w:rFonts w:ascii="Times New Roman" w:hAnsi="Times New Roman" w:cs="Times New Roman"/>
          <w:sz w:val="26"/>
          <w:szCs w:val="26"/>
        </w:rPr>
      </w:pPr>
      <w:r w:rsidRPr="00B9068E">
        <w:rPr>
          <w:rFonts w:ascii="Times New Roman" w:hAnsi="Times New Roman" w:cs="Times New Roman"/>
          <w:sz w:val="26"/>
          <w:szCs w:val="26"/>
        </w:rPr>
        <w:t>Whether the a</w:t>
      </w:r>
      <w:r w:rsidR="00850B2B" w:rsidRPr="00B9068E">
        <w:rPr>
          <w:rFonts w:ascii="Times New Roman" w:hAnsi="Times New Roman" w:cs="Times New Roman"/>
          <w:sz w:val="26"/>
          <w:szCs w:val="26"/>
        </w:rPr>
        <w:t>pplicant is entitled to the award of exemplary and aggravated damages and the cost of this action?</w:t>
      </w:r>
    </w:p>
    <w:p w:rsidR="00850B2B" w:rsidRPr="00B9068E" w:rsidRDefault="00850B2B" w:rsidP="00850B2B">
      <w:pPr>
        <w:pStyle w:val="NoSpacing"/>
        <w:jc w:val="both"/>
        <w:rPr>
          <w:rFonts w:ascii="Times New Roman" w:hAnsi="Times New Roman" w:cs="Times New Roman"/>
          <w:sz w:val="26"/>
          <w:szCs w:val="26"/>
        </w:rPr>
      </w:pPr>
    </w:p>
    <w:p w:rsidR="00850B2B" w:rsidRPr="00B9068E" w:rsidRDefault="00850B2B" w:rsidP="00850B2B">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He submitted that before an act can constitute torture or degrading treatment, it must be in the nature of a physical derogation of the person. He argued that merely terminating the employment of an employee </w:t>
      </w:r>
      <w:r w:rsidR="009539B7" w:rsidRPr="00B9068E">
        <w:rPr>
          <w:rFonts w:ascii="Times New Roman" w:hAnsi="Times New Roman" w:cs="Times New Roman"/>
          <w:sz w:val="26"/>
          <w:szCs w:val="26"/>
        </w:rPr>
        <w:t xml:space="preserve">does not </w:t>
      </w:r>
      <w:r w:rsidRPr="00B9068E">
        <w:rPr>
          <w:rFonts w:ascii="Times New Roman" w:hAnsi="Times New Roman" w:cs="Times New Roman"/>
          <w:sz w:val="26"/>
          <w:szCs w:val="26"/>
        </w:rPr>
        <w:t>amount to degrading or inhuman treatment as the applicant was not forcibly dragged out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respondents premises. It was his contention that the applicant has not been able to forge a nexus between the termination of her employment, </w:t>
      </w:r>
      <w:r w:rsidR="009539B7" w:rsidRPr="00B9068E">
        <w:rPr>
          <w:rFonts w:ascii="Times New Roman" w:hAnsi="Times New Roman" w:cs="Times New Roman"/>
          <w:sz w:val="26"/>
          <w:szCs w:val="26"/>
        </w:rPr>
        <w:t xml:space="preserve">the </w:t>
      </w:r>
      <w:r w:rsidRPr="00B9068E">
        <w:rPr>
          <w:rFonts w:ascii="Times New Roman" w:hAnsi="Times New Roman" w:cs="Times New Roman"/>
          <w:sz w:val="26"/>
          <w:szCs w:val="26"/>
        </w:rPr>
        <w:t>alleged sexual harassment and a breach of her human rights.</w:t>
      </w:r>
      <w:r w:rsidR="009539B7" w:rsidRPr="00B9068E">
        <w:rPr>
          <w:rFonts w:ascii="Times New Roman" w:hAnsi="Times New Roman" w:cs="Times New Roman"/>
          <w:sz w:val="26"/>
          <w:szCs w:val="26"/>
        </w:rPr>
        <w:t xml:space="preserve"> </w:t>
      </w:r>
      <w:r w:rsidRPr="00B9068E">
        <w:rPr>
          <w:rFonts w:ascii="Times New Roman" w:hAnsi="Times New Roman" w:cs="Times New Roman"/>
          <w:sz w:val="26"/>
          <w:szCs w:val="26"/>
        </w:rPr>
        <w:t xml:space="preserve">The learned SAN submitted that there are no materials </w:t>
      </w:r>
      <w:r w:rsidRPr="00B9068E">
        <w:rPr>
          <w:rFonts w:ascii="Times New Roman" w:hAnsi="Times New Roman" w:cs="Times New Roman"/>
          <w:sz w:val="26"/>
          <w:szCs w:val="26"/>
        </w:rPr>
        <w:lastRenderedPageBreak/>
        <w:t>before the court from which any inference as to the liability of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for the alleged acts of sexual harassment can be drawn. He submitted that the burden of proof is on the applicant to establish over a preponderance of evidence that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harassed her. He cited </w:t>
      </w:r>
      <w:proofErr w:type="spellStart"/>
      <w:r w:rsidRPr="00B9068E">
        <w:rPr>
          <w:rFonts w:ascii="Times New Roman" w:hAnsi="Times New Roman" w:cs="Times New Roman"/>
          <w:i/>
          <w:sz w:val="26"/>
          <w:szCs w:val="26"/>
        </w:rPr>
        <w:t>Dalhatu</w:t>
      </w:r>
      <w:proofErr w:type="spellEnd"/>
      <w:r w:rsidRPr="00B9068E">
        <w:rPr>
          <w:rFonts w:ascii="Times New Roman" w:hAnsi="Times New Roman" w:cs="Times New Roman"/>
          <w:i/>
          <w:sz w:val="26"/>
          <w:szCs w:val="26"/>
        </w:rPr>
        <w:t xml:space="preserve"> v A-G </w:t>
      </w:r>
      <w:proofErr w:type="spellStart"/>
      <w:r w:rsidRPr="00B9068E">
        <w:rPr>
          <w:rFonts w:ascii="Times New Roman" w:hAnsi="Times New Roman" w:cs="Times New Roman"/>
          <w:i/>
          <w:sz w:val="26"/>
          <w:szCs w:val="26"/>
        </w:rPr>
        <w:t>Katsina</w:t>
      </w:r>
      <w:proofErr w:type="spellEnd"/>
      <w:r w:rsidRPr="00B9068E">
        <w:rPr>
          <w:rFonts w:ascii="Times New Roman" w:hAnsi="Times New Roman" w:cs="Times New Roman"/>
          <w:i/>
          <w:sz w:val="26"/>
          <w:szCs w:val="26"/>
        </w:rPr>
        <w:t xml:space="preserve"> State [2008] All FWLR (Pt 405) 1651 at 1677, </w:t>
      </w:r>
      <w:proofErr w:type="spellStart"/>
      <w:r w:rsidRPr="00B9068E">
        <w:rPr>
          <w:rFonts w:ascii="Times New Roman" w:hAnsi="Times New Roman" w:cs="Times New Roman"/>
          <w:i/>
          <w:sz w:val="26"/>
          <w:szCs w:val="26"/>
        </w:rPr>
        <w:t>Edwani</w:t>
      </w:r>
      <w:proofErr w:type="spellEnd"/>
      <w:r w:rsidRPr="00B9068E">
        <w:rPr>
          <w:rFonts w:ascii="Times New Roman" w:hAnsi="Times New Roman" w:cs="Times New Roman"/>
          <w:i/>
          <w:sz w:val="26"/>
          <w:szCs w:val="26"/>
        </w:rPr>
        <w:t xml:space="preserve"> </w:t>
      </w:r>
      <w:proofErr w:type="spellStart"/>
      <w:r w:rsidRPr="00B9068E">
        <w:rPr>
          <w:rFonts w:ascii="Times New Roman" w:hAnsi="Times New Roman" w:cs="Times New Roman"/>
          <w:i/>
          <w:sz w:val="26"/>
          <w:szCs w:val="26"/>
        </w:rPr>
        <w:t>Nwavu</w:t>
      </w:r>
      <w:proofErr w:type="spellEnd"/>
      <w:r w:rsidRPr="00B9068E">
        <w:rPr>
          <w:rFonts w:ascii="Times New Roman" w:hAnsi="Times New Roman" w:cs="Times New Roman"/>
          <w:i/>
          <w:sz w:val="26"/>
          <w:szCs w:val="26"/>
        </w:rPr>
        <w:t xml:space="preserve"> v Chief Patrick </w:t>
      </w:r>
      <w:proofErr w:type="spellStart"/>
      <w:r w:rsidRPr="00B9068E">
        <w:rPr>
          <w:rFonts w:ascii="Times New Roman" w:hAnsi="Times New Roman" w:cs="Times New Roman"/>
          <w:i/>
          <w:sz w:val="26"/>
          <w:szCs w:val="26"/>
        </w:rPr>
        <w:t>Okoye</w:t>
      </w:r>
      <w:proofErr w:type="spellEnd"/>
      <w:r w:rsidRPr="00B9068E">
        <w:rPr>
          <w:rFonts w:ascii="Times New Roman" w:hAnsi="Times New Roman" w:cs="Times New Roman"/>
          <w:i/>
          <w:sz w:val="26"/>
          <w:szCs w:val="26"/>
        </w:rPr>
        <w:t xml:space="preserve"> [2008] 7-12 SC 63. </w:t>
      </w:r>
      <w:r w:rsidRPr="00B9068E">
        <w:rPr>
          <w:rFonts w:ascii="Times New Roman" w:hAnsi="Times New Roman" w:cs="Times New Roman"/>
          <w:sz w:val="26"/>
          <w:szCs w:val="26"/>
        </w:rPr>
        <w:t>He submitted that the applicant must prove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harassed her sexually. He cited </w:t>
      </w:r>
      <w:proofErr w:type="spellStart"/>
      <w:r w:rsidRPr="00B9068E">
        <w:rPr>
          <w:rFonts w:ascii="Times New Roman" w:hAnsi="Times New Roman" w:cs="Times New Roman"/>
          <w:i/>
          <w:sz w:val="26"/>
          <w:szCs w:val="26"/>
        </w:rPr>
        <w:t>Ewo</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Ani</w:t>
      </w:r>
      <w:proofErr w:type="spellEnd"/>
      <w:r w:rsidRPr="00B9068E">
        <w:rPr>
          <w:rFonts w:ascii="Times New Roman" w:hAnsi="Times New Roman" w:cs="Times New Roman"/>
          <w:i/>
          <w:sz w:val="26"/>
          <w:szCs w:val="26"/>
        </w:rPr>
        <w:t xml:space="preserve"> [2004] 3</w:t>
      </w:r>
      <w:r w:rsidRPr="00B9068E">
        <w:rPr>
          <w:rFonts w:ascii="Times New Roman" w:hAnsi="Times New Roman" w:cs="Times New Roman"/>
          <w:sz w:val="26"/>
          <w:szCs w:val="26"/>
        </w:rPr>
        <w:t xml:space="preserve"> </w:t>
      </w:r>
      <w:r w:rsidRPr="00B9068E">
        <w:rPr>
          <w:rFonts w:ascii="Times New Roman" w:hAnsi="Times New Roman" w:cs="Times New Roman"/>
          <w:i/>
          <w:sz w:val="26"/>
          <w:szCs w:val="26"/>
        </w:rPr>
        <w:t xml:space="preserve">NWLR (Pt 861) 610 at 629, </w:t>
      </w:r>
      <w:proofErr w:type="spellStart"/>
      <w:r w:rsidRPr="00B9068E">
        <w:rPr>
          <w:rFonts w:ascii="Times New Roman" w:hAnsi="Times New Roman" w:cs="Times New Roman"/>
          <w:i/>
          <w:sz w:val="26"/>
          <w:szCs w:val="26"/>
        </w:rPr>
        <w:t>Braimah</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Abasi</w:t>
      </w:r>
      <w:proofErr w:type="spellEnd"/>
      <w:r w:rsidRPr="00B9068E">
        <w:rPr>
          <w:rFonts w:ascii="Times New Roman" w:hAnsi="Times New Roman" w:cs="Times New Roman"/>
          <w:i/>
          <w:sz w:val="26"/>
          <w:szCs w:val="26"/>
        </w:rPr>
        <w:t xml:space="preserve"> [1998] 13 NWLR (Pt 581).</w:t>
      </w:r>
      <w:r w:rsidR="009539B7" w:rsidRPr="00B9068E">
        <w:rPr>
          <w:rFonts w:ascii="Times New Roman" w:hAnsi="Times New Roman" w:cs="Times New Roman"/>
          <w:sz w:val="26"/>
          <w:szCs w:val="26"/>
        </w:rPr>
        <w:t xml:space="preserve"> He argued t</w:t>
      </w:r>
      <w:r w:rsidRPr="00B9068E">
        <w:rPr>
          <w:rFonts w:ascii="Times New Roman" w:hAnsi="Times New Roman" w:cs="Times New Roman"/>
          <w:sz w:val="26"/>
          <w:szCs w:val="26"/>
        </w:rPr>
        <w:t>hat in the absence of proof of her allegation of sexual harassment, she cannot prove that her employment was terminated because of her refusal to succumb to sexual</w:t>
      </w:r>
      <w:r w:rsidR="009539B7" w:rsidRPr="00B9068E">
        <w:rPr>
          <w:rFonts w:ascii="Times New Roman" w:hAnsi="Times New Roman" w:cs="Times New Roman"/>
          <w:sz w:val="26"/>
          <w:szCs w:val="26"/>
        </w:rPr>
        <w:t xml:space="preserve"> harassment as it is</w:t>
      </w:r>
      <w:r w:rsidRPr="00B9068E">
        <w:rPr>
          <w:rFonts w:ascii="Times New Roman" w:hAnsi="Times New Roman" w:cs="Times New Roman"/>
          <w:sz w:val="26"/>
          <w:szCs w:val="26"/>
        </w:rPr>
        <w:t xml:space="preserve"> merely speculative.</w:t>
      </w:r>
    </w:p>
    <w:p w:rsidR="00850B2B" w:rsidRPr="00B9068E" w:rsidRDefault="00850B2B" w:rsidP="00850B2B">
      <w:pPr>
        <w:pStyle w:val="NoSpacing"/>
        <w:jc w:val="both"/>
        <w:rPr>
          <w:rFonts w:ascii="Times New Roman" w:hAnsi="Times New Roman" w:cs="Times New Roman"/>
          <w:sz w:val="26"/>
          <w:szCs w:val="26"/>
        </w:rPr>
      </w:pPr>
    </w:p>
    <w:p w:rsidR="00850B2B" w:rsidRPr="00B9068E" w:rsidRDefault="00850B2B" w:rsidP="00850B2B">
      <w:pPr>
        <w:pStyle w:val="NoSpacing"/>
        <w:jc w:val="both"/>
        <w:rPr>
          <w:rFonts w:ascii="Times New Roman" w:hAnsi="Times New Roman" w:cs="Times New Roman"/>
          <w:sz w:val="26"/>
          <w:szCs w:val="26"/>
        </w:rPr>
      </w:pPr>
      <w:r w:rsidRPr="00B9068E">
        <w:rPr>
          <w:rFonts w:ascii="Times New Roman" w:hAnsi="Times New Roman" w:cs="Times New Roman"/>
          <w:sz w:val="26"/>
          <w:szCs w:val="26"/>
        </w:rPr>
        <w:t>H</w:t>
      </w:r>
      <w:r w:rsidR="009539B7" w:rsidRPr="00B9068E">
        <w:rPr>
          <w:rFonts w:ascii="Times New Roman" w:hAnsi="Times New Roman" w:cs="Times New Roman"/>
          <w:sz w:val="26"/>
          <w:szCs w:val="26"/>
        </w:rPr>
        <w:t>e submitted that speculation is not in the realm</w:t>
      </w:r>
      <w:r w:rsidRPr="00B9068E">
        <w:rPr>
          <w:rFonts w:ascii="Times New Roman" w:hAnsi="Times New Roman" w:cs="Times New Roman"/>
          <w:sz w:val="26"/>
          <w:szCs w:val="26"/>
        </w:rPr>
        <w:t xml:space="preserve"> of the court citing </w:t>
      </w:r>
      <w:proofErr w:type="spellStart"/>
      <w:r w:rsidRPr="00B9068E">
        <w:rPr>
          <w:rFonts w:ascii="Times New Roman" w:hAnsi="Times New Roman" w:cs="Times New Roman"/>
          <w:i/>
          <w:sz w:val="26"/>
          <w:szCs w:val="26"/>
        </w:rPr>
        <w:t>Ikenta</w:t>
      </w:r>
      <w:proofErr w:type="spellEnd"/>
      <w:r w:rsidRPr="00B9068E">
        <w:rPr>
          <w:rFonts w:ascii="Times New Roman" w:hAnsi="Times New Roman" w:cs="Times New Roman"/>
          <w:i/>
          <w:sz w:val="26"/>
          <w:szCs w:val="26"/>
        </w:rPr>
        <w:t xml:space="preserve"> Best Nig Ltd v A-G Rivers State Supra. </w:t>
      </w:r>
      <w:r w:rsidRPr="00B9068E">
        <w:rPr>
          <w:rFonts w:ascii="Times New Roman" w:hAnsi="Times New Roman" w:cs="Times New Roman"/>
          <w:sz w:val="26"/>
          <w:szCs w:val="26"/>
        </w:rPr>
        <w:t>He argued that the applicants complaint about the way and manner her employment was terminated is with</w:t>
      </w:r>
      <w:r w:rsidR="009539B7" w:rsidRPr="00B9068E">
        <w:rPr>
          <w:rFonts w:ascii="Times New Roman" w:hAnsi="Times New Roman" w:cs="Times New Roman"/>
          <w:sz w:val="26"/>
          <w:szCs w:val="26"/>
        </w:rPr>
        <w:t>out legal basis.</w:t>
      </w:r>
      <w:r w:rsidRPr="00B9068E">
        <w:rPr>
          <w:rFonts w:ascii="Times New Roman" w:hAnsi="Times New Roman" w:cs="Times New Roman"/>
          <w:sz w:val="26"/>
          <w:szCs w:val="26"/>
        </w:rPr>
        <w:t xml:space="preserve"> He argued that putting in ones best at work is not immunity against</w:t>
      </w:r>
      <w:r w:rsidR="00D1488C" w:rsidRPr="00B9068E">
        <w:rPr>
          <w:rFonts w:ascii="Times New Roman" w:hAnsi="Times New Roman" w:cs="Times New Roman"/>
          <w:sz w:val="26"/>
          <w:szCs w:val="26"/>
        </w:rPr>
        <w:t xml:space="preserve"> a</w:t>
      </w:r>
      <w:r w:rsidRPr="00B9068E">
        <w:rPr>
          <w:rFonts w:ascii="Times New Roman" w:hAnsi="Times New Roman" w:cs="Times New Roman"/>
          <w:sz w:val="26"/>
          <w:szCs w:val="26"/>
        </w:rPr>
        <w:t xml:space="preserve"> sack. The learned SAN submitted that the witness statement on oath o</w:t>
      </w:r>
      <w:r w:rsidR="00D1488C" w:rsidRPr="00B9068E">
        <w:rPr>
          <w:rFonts w:ascii="Times New Roman" w:hAnsi="Times New Roman" w:cs="Times New Roman"/>
          <w:sz w:val="26"/>
          <w:szCs w:val="26"/>
        </w:rPr>
        <w:t>f the applicant</w:t>
      </w:r>
      <w:r w:rsidR="00AC7679" w:rsidRPr="00B9068E">
        <w:rPr>
          <w:rFonts w:ascii="Times New Roman" w:hAnsi="Times New Roman" w:cs="Times New Roman"/>
          <w:sz w:val="26"/>
          <w:szCs w:val="26"/>
        </w:rPr>
        <w:t>’</w:t>
      </w:r>
      <w:r w:rsidR="00D1488C" w:rsidRPr="00B9068E">
        <w:rPr>
          <w:rFonts w:ascii="Times New Roman" w:hAnsi="Times New Roman" w:cs="Times New Roman"/>
          <w:sz w:val="26"/>
          <w:szCs w:val="26"/>
        </w:rPr>
        <w:t>s husband is hear</w:t>
      </w:r>
      <w:r w:rsidRPr="00B9068E">
        <w:rPr>
          <w:rFonts w:ascii="Times New Roman" w:hAnsi="Times New Roman" w:cs="Times New Roman"/>
          <w:sz w:val="26"/>
          <w:szCs w:val="26"/>
        </w:rPr>
        <w:t xml:space="preserve">say evidence which is inadmissible as he is reporting what he was told by the applicant and not what he saw. He relied in </w:t>
      </w:r>
      <w:r w:rsidRPr="00B9068E">
        <w:rPr>
          <w:rFonts w:ascii="Times New Roman" w:hAnsi="Times New Roman" w:cs="Times New Roman"/>
          <w:i/>
          <w:sz w:val="26"/>
          <w:szCs w:val="26"/>
        </w:rPr>
        <w:t xml:space="preserve">section 38 and 115 Evidence Act 2011, </w:t>
      </w:r>
      <w:proofErr w:type="spellStart"/>
      <w:r w:rsidRPr="00B9068E">
        <w:rPr>
          <w:rFonts w:ascii="Times New Roman" w:hAnsi="Times New Roman" w:cs="Times New Roman"/>
          <w:i/>
          <w:sz w:val="26"/>
          <w:szCs w:val="26"/>
        </w:rPr>
        <w:t>Kasa</w:t>
      </w:r>
      <w:proofErr w:type="spellEnd"/>
      <w:r w:rsidRPr="00B9068E">
        <w:rPr>
          <w:rFonts w:ascii="Times New Roman" w:hAnsi="Times New Roman" w:cs="Times New Roman"/>
          <w:i/>
          <w:sz w:val="26"/>
          <w:szCs w:val="26"/>
        </w:rPr>
        <w:t xml:space="preserve"> v State [</w:t>
      </w:r>
      <w:proofErr w:type="gramStart"/>
      <w:r w:rsidRPr="00B9068E">
        <w:rPr>
          <w:rFonts w:ascii="Times New Roman" w:hAnsi="Times New Roman" w:cs="Times New Roman"/>
          <w:i/>
          <w:sz w:val="26"/>
          <w:szCs w:val="26"/>
        </w:rPr>
        <w:t>1994 ]</w:t>
      </w:r>
      <w:proofErr w:type="gramEnd"/>
      <w:r w:rsidRPr="00B9068E">
        <w:rPr>
          <w:rFonts w:ascii="Times New Roman" w:hAnsi="Times New Roman" w:cs="Times New Roman"/>
          <w:i/>
          <w:sz w:val="26"/>
          <w:szCs w:val="26"/>
        </w:rPr>
        <w:t xml:space="preserve"> and 115</w:t>
      </w:r>
      <w:r w:rsidRPr="00B9068E">
        <w:rPr>
          <w:rFonts w:ascii="Times New Roman" w:hAnsi="Times New Roman" w:cs="Times New Roman"/>
          <w:sz w:val="26"/>
          <w:szCs w:val="26"/>
        </w:rPr>
        <w:t xml:space="preserve"> </w:t>
      </w:r>
      <w:r w:rsidRPr="00B9068E">
        <w:rPr>
          <w:rFonts w:ascii="Times New Roman" w:hAnsi="Times New Roman" w:cs="Times New Roman"/>
          <w:i/>
          <w:sz w:val="26"/>
          <w:szCs w:val="26"/>
        </w:rPr>
        <w:t>5</w:t>
      </w:r>
      <w:r w:rsidRPr="00B9068E">
        <w:rPr>
          <w:rFonts w:ascii="Times New Roman" w:hAnsi="Times New Roman" w:cs="Times New Roman"/>
          <w:sz w:val="26"/>
          <w:szCs w:val="26"/>
        </w:rPr>
        <w:t xml:space="preserve"> </w:t>
      </w:r>
      <w:r w:rsidRPr="00B9068E">
        <w:rPr>
          <w:rFonts w:ascii="Times New Roman" w:hAnsi="Times New Roman" w:cs="Times New Roman"/>
          <w:i/>
          <w:sz w:val="26"/>
          <w:szCs w:val="26"/>
        </w:rPr>
        <w:t xml:space="preserve">NWLR </w:t>
      </w:r>
      <w:proofErr w:type="spellStart"/>
      <w:r w:rsidRPr="00B9068E">
        <w:rPr>
          <w:rFonts w:ascii="Times New Roman" w:hAnsi="Times New Roman" w:cs="Times New Roman"/>
          <w:i/>
          <w:sz w:val="26"/>
          <w:szCs w:val="26"/>
        </w:rPr>
        <w:t>Adeleke</w:t>
      </w:r>
      <w:proofErr w:type="spellEnd"/>
      <w:r w:rsidRPr="00B9068E">
        <w:rPr>
          <w:rFonts w:ascii="Times New Roman" w:hAnsi="Times New Roman" w:cs="Times New Roman"/>
          <w:i/>
          <w:sz w:val="26"/>
          <w:szCs w:val="26"/>
        </w:rPr>
        <w:t xml:space="preserve"> v Make [2006] 16 NWLR (Pt 1004) 164</w:t>
      </w:r>
      <w:r w:rsidR="008E4E1D" w:rsidRPr="00B9068E">
        <w:rPr>
          <w:rFonts w:ascii="Times New Roman" w:hAnsi="Times New Roman" w:cs="Times New Roman"/>
          <w:i/>
          <w:sz w:val="26"/>
          <w:szCs w:val="26"/>
        </w:rPr>
        <w:t xml:space="preserve"> </w:t>
      </w:r>
      <w:r w:rsidR="008E4E1D" w:rsidRPr="00B9068E">
        <w:rPr>
          <w:rFonts w:ascii="Times New Roman" w:hAnsi="Times New Roman" w:cs="Times New Roman"/>
          <w:sz w:val="26"/>
          <w:szCs w:val="26"/>
        </w:rPr>
        <w:t>and</w:t>
      </w:r>
      <w:r w:rsidRPr="00B9068E">
        <w:rPr>
          <w:rFonts w:ascii="Times New Roman" w:hAnsi="Times New Roman" w:cs="Times New Roman"/>
          <w:sz w:val="26"/>
          <w:szCs w:val="26"/>
        </w:rPr>
        <w:t xml:space="preserve"> urged the court to discountenance the</w:t>
      </w:r>
      <w:r w:rsidR="00157745" w:rsidRPr="00B9068E">
        <w:rPr>
          <w:rFonts w:ascii="Times New Roman" w:hAnsi="Times New Roman" w:cs="Times New Roman"/>
          <w:sz w:val="26"/>
          <w:szCs w:val="26"/>
        </w:rPr>
        <w:t xml:space="preserve"> husband’s deposition</w:t>
      </w:r>
      <w:r w:rsidR="005F529F" w:rsidRPr="00B9068E">
        <w:rPr>
          <w:rFonts w:ascii="Times New Roman" w:hAnsi="Times New Roman" w:cs="Times New Roman"/>
          <w:sz w:val="26"/>
          <w:szCs w:val="26"/>
        </w:rPr>
        <w:t xml:space="preserve"> as it was not adopted </w:t>
      </w:r>
      <w:r w:rsidR="00157745" w:rsidRPr="00B9068E">
        <w:rPr>
          <w:rFonts w:ascii="Times New Roman" w:hAnsi="Times New Roman" w:cs="Times New Roman"/>
          <w:sz w:val="26"/>
          <w:szCs w:val="26"/>
        </w:rPr>
        <w:t>by him</w:t>
      </w:r>
      <w:r w:rsidR="009B7AD9">
        <w:rPr>
          <w:rFonts w:ascii="Times New Roman" w:hAnsi="Times New Roman" w:cs="Times New Roman"/>
          <w:sz w:val="26"/>
          <w:szCs w:val="26"/>
        </w:rPr>
        <w:t xml:space="preserve">. </w:t>
      </w:r>
      <w:proofErr w:type="gramStart"/>
      <w:r w:rsidR="009B7AD9">
        <w:rPr>
          <w:rFonts w:ascii="Times New Roman" w:hAnsi="Times New Roman" w:cs="Times New Roman"/>
          <w:sz w:val="26"/>
          <w:szCs w:val="26"/>
        </w:rPr>
        <w:t>He  cited</w:t>
      </w:r>
      <w:proofErr w:type="gramEnd"/>
      <w:r w:rsidRPr="00B9068E">
        <w:rPr>
          <w:rFonts w:ascii="Times New Roman" w:hAnsi="Times New Roman" w:cs="Times New Roman"/>
          <w:sz w:val="26"/>
          <w:szCs w:val="26"/>
        </w:rPr>
        <w:t xml:space="preserve"> </w:t>
      </w:r>
      <w:r w:rsidRPr="00B9068E">
        <w:rPr>
          <w:rFonts w:ascii="Times New Roman" w:hAnsi="Times New Roman" w:cs="Times New Roman"/>
          <w:i/>
          <w:sz w:val="26"/>
          <w:szCs w:val="26"/>
        </w:rPr>
        <w:t xml:space="preserve">Dr </w:t>
      </w:r>
      <w:proofErr w:type="spellStart"/>
      <w:r w:rsidRPr="00B9068E">
        <w:rPr>
          <w:rFonts w:ascii="Times New Roman" w:hAnsi="Times New Roman" w:cs="Times New Roman"/>
          <w:i/>
          <w:sz w:val="26"/>
          <w:szCs w:val="26"/>
        </w:rPr>
        <w:t>Funtua</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Tijjani</w:t>
      </w:r>
      <w:proofErr w:type="spellEnd"/>
      <w:r w:rsidRPr="00B9068E">
        <w:rPr>
          <w:rFonts w:ascii="Times New Roman" w:hAnsi="Times New Roman" w:cs="Times New Roman"/>
          <w:i/>
          <w:sz w:val="26"/>
          <w:szCs w:val="26"/>
        </w:rPr>
        <w:t xml:space="preserve"> [2011] 7 NWLR (Pt 1245) 130 at</w:t>
      </w:r>
      <w:r w:rsidRPr="00B9068E">
        <w:rPr>
          <w:rFonts w:ascii="Times New Roman" w:hAnsi="Times New Roman" w:cs="Times New Roman"/>
          <w:sz w:val="26"/>
          <w:szCs w:val="26"/>
        </w:rPr>
        <w:t xml:space="preserve"> </w:t>
      </w:r>
      <w:r w:rsidRPr="00B9068E">
        <w:rPr>
          <w:rFonts w:ascii="Times New Roman" w:hAnsi="Times New Roman" w:cs="Times New Roman"/>
          <w:i/>
          <w:sz w:val="26"/>
          <w:szCs w:val="26"/>
        </w:rPr>
        <w:t>149</w:t>
      </w:r>
      <w:r w:rsidR="009B7AD9">
        <w:rPr>
          <w:rFonts w:ascii="Times New Roman" w:hAnsi="Times New Roman" w:cs="Times New Roman"/>
          <w:sz w:val="26"/>
          <w:szCs w:val="26"/>
        </w:rPr>
        <w:t xml:space="preserve"> in support.</w:t>
      </w:r>
      <w:r w:rsidR="00157745" w:rsidRPr="00B9068E">
        <w:rPr>
          <w:rFonts w:ascii="Times New Roman" w:hAnsi="Times New Roman" w:cs="Times New Roman"/>
          <w:sz w:val="26"/>
          <w:szCs w:val="26"/>
        </w:rPr>
        <w:t xml:space="preserve"> He prayed</w:t>
      </w:r>
      <w:r w:rsidRPr="00B9068E">
        <w:rPr>
          <w:rFonts w:ascii="Times New Roman" w:hAnsi="Times New Roman" w:cs="Times New Roman"/>
          <w:sz w:val="26"/>
          <w:szCs w:val="26"/>
        </w:rPr>
        <w:t xml:space="preserve"> the court to hold that the applicant has not discharged the burden of proof on her to show she was sexually harassed by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and</w:t>
      </w:r>
      <w:r w:rsidR="009539B7" w:rsidRPr="00B9068E">
        <w:rPr>
          <w:rFonts w:ascii="Times New Roman" w:hAnsi="Times New Roman" w:cs="Times New Roman"/>
          <w:sz w:val="26"/>
          <w:szCs w:val="26"/>
        </w:rPr>
        <w:t xml:space="preserve"> that</w:t>
      </w:r>
      <w:r w:rsidRPr="00B9068E">
        <w:rPr>
          <w:rFonts w:ascii="Times New Roman" w:hAnsi="Times New Roman" w:cs="Times New Roman"/>
          <w:sz w:val="26"/>
          <w:szCs w:val="26"/>
        </w:rPr>
        <w:t xml:space="preserve"> her termination was in retaliation. He submitted that the applicant is not entitled to an award of exemplary and aggravated damages and urged the court to dismiss the action.</w:t>
      </w:r>
    </w:p>
    <w:p w:rsidR="00850B2B" w:rsidRPr="00B9068E" w:rsidRDefault="00850B2B" w:rsidP="00EB226C">
      <w:pPr>
        <w:pStyle w:val="NoSpacing"/>
        <w:jc w:val="both"/>
        <w:rPr>
          <w:rFonts w:ascii="Times New Roman" w:hAnsi="Times New Roman" w:cs="Times New Roman"/>
          <w:sz w:val="26"/>
          <w:szCs w:val="26"/>
        </w:rPr>
      </w:pPr>
    </w:p>
    <w:p w:rsidR="005B074C" w:rsidRPr="00B9068E" w:rsidRDefault="005B074C" w:rsidP="00B504B5">
      <w:pPr>
        <w:pStyle w:val="NoSpacing"/>
        <w:jc w:val="both"/>
        <w:rPr>
          <w:rFonts w:ascii="Times New Roman" w:hAnsi="Times New Roman" w:cs="Times New Roman"/>
          <w:sz w:val="26"/>
          <w:szCs w:val="26"/>
        </w:rPr>
      </w:pPr>
      <w:r w:rsidRPr="00B9068E">
        <w:rPr>
          <w:rFonts w:ascii="Times New Roman" w:hAnsi="Times New Roman" w:cs="Times New Roman"/>
          <w:sz w:val="26"/>
          <w:szCs w:val="26"/>
        </w:rPr>
        <w:t>On the mode of commencement by Originating Motion, learned counsel submitted on behalf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to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respondents that this action was not properly commenced by Originating Motion and</w:t>
      </w:r>
      <w:r w:rsidR="00165675" w:rsidRPr="00B9068E">
        <w:rPr>
          <w:rFonts w:ascii="Times New Roman" w:hAnsi="Times New Roman" w:cs="Times New Roman"/>
          <w:sz w:val="26"/>
          <w:szCs w:val="26"/>
        </w:rPr>
        <w:t xml:space="preserve"> is</w:t>
      </w:r>
      <w:r w:rsidRPr="00B9068E">
        <w:rPr>
          <w:rFonts w:ascii="Times New Roman" w:hAnsi="Times New Roman" w:cs="Times New Roman"/>
          <w:sz w:val="26"/>
          <w:szCs w:val="26"/>
        </w:rPr>
        <w:t xml:space="preserve"> therefore liable to be struck out. He submitted that by Order 1</w:t>
      </w:r>
      <w:r w:rsidR="008A275E">
        <w:rPr>
          <w:rFonts w:ascii="Times New Roman" w:hAnsi="Times New Roman" w:cs="Times New Roman"/>
          <w:sz w:val="26"/>
          <w:szCs w:val="26"/>
        </w:rPr>
        <w:t>1 Rule 1 of the FREP Rules “an a</w:t>
      </w:r>
      <w:r w:rsidRPr="00B9068E">
        <w:rPr>
          <w:rFonts w:ascii="Times New Roman" w:hAnsi="Times New Roman" w:cs="Times New Roman"/>
          <w:sz w:val="26"/>
          <w:szCs w:val="26"/>
        </w:rPr>
        <w:t>pplication for the enforcement of fundamental right may be made by an originating process accepted by the court”</w:t>
      </w:r>
      <w:r w:rsidR="0055625E" w:rsidRPr="00B9068E">
        <w:rPr>
          <w:rFonts w:ascii="Times New Roman" w:hAnsi="Times New Roman" w:cs="Times New Roman"/>
          <w:sz w:val="26"/>
          <w:szCs w:val="26"/>
        </w:rPr>
        <w:t>. He submitted that by Order 3 Rule 1 of the rules of this court an action</w:t>
      </w:r>
      <w:r w:rsidR="00D1488C" w:rsidRPr="00B9068E">
        <w:rPr>
          <w:rFonts w:ascii="Times New Roman" w:hAnsi="Times New Roman" w:cs="Times New Roman"/>
          <w:sz w:val="26"/>
          <w:szCs w:val="26"/>
        </w:rPr>
        <w:t xml:space="preserve"> “shall be commenced by way of C</w:t>
      </w:r>
      <w:r w:rsidR="0055625E" w:rsidRPr="00B9068E">
        <w:rPr>
          <w:rFonts w:ascii="Times New Roman" w:hAnsi="Times New Roman" w:cs="Times New Roman"/>
          <w:sz w:val="26"/>
          <w:szCs w:val="26"/>
        </w:rPr>
        <w:t xml:space="preserve">omplaint”. He submitted that </w:t>
      </w:r>
      <w:r w:rsidR="00165675" w:rsidRPr="00B9068E">
        <w:rPr>
          <w:rFonts w:ascii="Times New Roman" w:hAnsi="Times New Roman" w:cs="Times New Roman"/>
          <w:sz w:val="26"/>
          <w:szCs w:val="26"/>
        </w:rPr>
        <w:t>the word shall is mandatory and</w:t>
      </w:r>
      <w:r w:rsidR="0055625E" w:rsidRPr="00B9068E">
        <w:rPr>
          <w:rFonts w:ascii="Times New Roman" w:hAnsi="Times New Roman" w:cs="Times New Roman"/>
          <w:sz w:val="26"/>
          <w:szCs w:val="26"/>
        </w:rPr>
        <w:t xml:space="preserve"> Rules of court must be obeyed. He cited </w:t>
      </w:r>
      <w:proofErr w:type="spellStart"/>
      <w:r w:rsidR="0055625E" w:rsidRPr="00B9068E">
        <w:rPr>
          <w:rFonts w:ascii="Times New Roman" w:hAnsi="Times New Roman" w:cs="Times New Roman"/>
          <w:i/>
          <w:sz w:val="26"/>
          <w:szCs w:val="26"/>
        </w:rPr>
        <w:t>Oforkire</w:t>
      </w:r>
      <w:proofErr w:type="spellEnd"/>
      <w:r w:rsidR="0055625E" w:rsidRPr="00B9068E">
        <w:rPr>
          <w:rFonts w:ascii="Times New Roman" w:hAnsi="Times New Roman" w:cs="Times New Roman"/>
          <w:i/>
          <w:sz w:val="26"/>
          <w:szCs w:val="26"/>
        </w:rPr>
        <w:t xml:space="preserve"> v </w:t>
      </w:r>
      <w:proofErr w:type="spellStart"/>
      <w:r w:rsidR="0055625E" w:rsidRPr="00B9068E">
        <w:rPr>
          <w:rFonts w:ascii="Times New Roman" w:hAnsi="Times New Roman" w:cs="Times New Roman"/>
          <w:i/>
          <w:sz w:val="26"/>
          <w:szCs w:val="26"/>
        </w:rPr>
        <w:t>Maduike</w:t>
      </w:r>
      <w:proofErr w:type="spellEnd"/>
      <w:r w:rsidR="0055625E" w:rsidRPr="00B9068E">
        <w:rPr>
          <w:rFonts w:ascii="Times New Roman" w:hAnsi="Times New Roman" w:cs="Times New Roman"/>
          <w:i/>
          <w:sz w:val="26"/>
          <w:szCs w:val="26"/>
        </w:rPr>
        <w:t xml:space="preserve"> [2003] 5 NWLR (Pt 812) 166, Owners of MV </w:t>
      </w:r>
      <w:proofErr w:type="spellStart"/>
      <w:r w:rsidR="0055625E" w:rsidRPr="00B9068E">
        <w:rPr>
          <w:rFonts w:ascii="Times New Roman" w:hAnsi="Times New Roman" w:cs="Times New Roman"/>
          <w:i/>
          <w:sz w:val="26"/>
          <w:szCs w:val="26"/>
        </w:rPr>
        <w:t>Arabella</w:t>
      </w:r>
      <w:proofErr w:type="spellEnd"/>
      <w:r w:rsidR="0055625E" w:rsidRPr="00B9068E">
        <w:rPr>
          <w:rFonts w:ascii="Times New Roman" w:hAnsi="Times New Roman" w:cs="Times New Roman"/>
          <w:i/>
          <w:sz w:val="26"/>
          <w:szCs w:val="26"/>
        </w:rPr>
        <w:t xml:space="preserve"> v NAIC [2008] NWLR (Pt 1097) 182, National Assembly v C.C.I Co Ltd [2008] 5 NWLR (Pt 1081) 519</w:t>
      </w:r>
      <w:r w:rsidR="001034E7" w:rsidRPr="00B9068E">
        <w:rPr>
          <w:rFonts w:ascii="Times New Roman" w:hAnsi="Times New Roman" w:cs="Times New Roman"/>
          <w:i/>
          <w:sz w:val="26"/>
          <w:szCs w:val="26"/>
        </w:rPr>
        <w:t>.</w:t>
      </w:r>
      <w:r w:rsidR="001034E7" w:rsidRPr="00B9068E">
        <w:rPr>
          <w:rFonts w:ascii="Times New Roman" w:hAnsi="Times New Roman" w:cs="Times New Roman"/>
          <w:sz w:val="26"/>
          <w:szCs w:val="26"/>
        </w:rPr>
        <w:t xml:space="preserve"> Learned counsel submitted that failure to comply with Order II Rule 1 of the FREP Rules render</w:t>
      </w:r>
      <w:r w:rsidR="00AC7FC6" w:rsidRPr="00B9068E">
        <w:rPr>
          <w:rFonts w:ascii="Times New Roman" w:hAnsi="Times New Roman" w:cs="Times New Roman"/>
          <w:sz w:val="26"/>
          <w:szCs w:val="26"/>
        </w:rPr>
        <w:t>s</w:t>
      </w:r>
      <w:r w:rsidR="001034E7" w:rsidRPr="00B9068E">
        <w:rPr>
          <w:rFonts w:ascii="Times New Roman" w:hAnsi="Times New Roman" w:cs="Times New Roman"/>
          <w:sz w:val="26"/>
          <w:szCs w:val="26"/>
        </w:rPr>
        <w:t xml:space="preserve"> the action</w:t>
      </w:r>
      <w:r w:rsidR="00AC7FC6" w:rsidRPr="00B9068E">
        <w:rPr>
          <w:rFonts w:ascii="Times New Roman" w:hAnsi="Times New Roman" w:cs="Times New Roman"/>
          <w:sz w:val="26"/>
          <w:szCs w:val="26"/>
        </w:rPr>
        <w:t xml:space="preserve"> incompetent and a nullity by virtue of Order IX Rule 1 (</w:t>
      </w:r>
      <w:proofErr w:type="spellStart"/>
      <w:r w:rsidR="00AC7FC6" w:rsidRPr="00B9068E">
        <w:rPr>
          <w:rFonts w:ascii="Times New Roman" w:hAnsi="Times New Roman" w:cs="Times New Roman"/>
          <w:sz w:val="26"/>
          <w:szCs w:val="26"/>
        </w:rPr>
        <w:t>i</w:t>
      </w:r>
      <w:proofErr w:type="spellEnd"/>
      <w:r w:rsidR="00AC7FC6" w:rsidRPr="00B9068E">
        <w:rPr>
          <w:rFonts w:ascii="Times New Roman" w:hAnsi="Times New Roman" w:cs="Times New Roman"/>
          <w:sz w:val="26"/>
          <w:szCs w:val="26"/>
        </w:rPr>
        <w:t>) of the FREP</w:t>
      </w:r>
      <w:r w:rsidR="001034E7" w:rsidRPr="00B9068E">
        <w:rPr>
          <w:rFonts w:ascii="Times New Roman" w:hAnsi="Times New Roman" w:cs="Times New Roman"/>
          <w:sz w:val="26"/>
          <w:szCs w:val="26"/>
        </w:rPr>
        <w:t xml:space="preserve"> Rules</w:t>
      </w:r>
      <w:r w:rsidR="00AC7FC6" w:rsidRPr="00B9068E">
        <w:rPr>
          <w:rFonts w:ascii="Times New Roman" w:hAnsi="Times New Roman" w:cs="Times New Roman"/>
          <w:sz w:val="26"/>
          <w:szCs w:val="26"/>
        </w:rPr>
        <w:t>.</w:t>
      </w:r>
      <w:r w:rsidRPr="00B9068E">
        <w:rPr>
          <w:rFonts w:ascii="Times New Roman" w:hAnsi="Times New Roman" w:cs="Times New Roman"/>
          <w:sz w:val="26"/>
          <w:szCs w:val="26"/>
        </w:rPr>
        <w:t xml:space="preserve"> </w:t>
      </w:r>
      <w:r w:rsidR="00AC7FC6" w:rsidRPr="00B9068E">
        <w:rPr>
          <w:rFonts w:ascii="Times New Roman" w:hAnsi="Times New Roman" w:cs="Times New Roman"/>
          <w:sz w:val="26"/>
          <w:szCs w:val="26"/>
        </w:rPr>
        <w:t>He submitted that FREP is an integral part of Chapter IV</w:t>
      </w:r>
      <w:r w:rsidR="00CC1B2D" w:rsidRPr="00B9068E">
        <w:rPr>
          <w:rFonts w:ascii="Times New Roman" w:hAnsi="Times New Roman" w:cs="Times New Roman"/>
          <w:sz w:val="26"/>
          <w:szCs w:val="26"/>
        </w:rPr>
        <w:t xml:space="preserve"> of the 1999 Constitution and then urged the court to strike the out this action for not being properly commenced.</w:t>
      </w:r>
    </w:p>
    <w:p w:rsidR="005B074C" w:rsidRPr="00B9068E" w:rsidRDefault="005B074C" w:rsidP="00B504B5">
      <w:pPr>
        <w:pStyle w:val="NoSpacing"/>
        <w:jc w:val="both"/>
        <w:rPr>
          <w:rFonts w:ascii="Times New Roman" w:hAnsi="Times New Roman" w:cs="Times New Roman"/>
          <w:sz w:val="26"/>
          <w:szCs w:val="26"/>
        </w:rPr>
      </w:pPr>
    </w:p>
    <w:p w:rsidR="00D1488C" w:rsidRPr="00B9068E" w:rsidRDefault="00B504B5" w:rsidP="00D1488C">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4</w:t>
      </w:r>
      <w:r w:rsidRPr="00B9068E">
        <w:rPr>
          <w:rFonts w:ascii="Times New Roman" w:hAnsi="Times New Roman" w:cs="Times New Roman"/>
          <w:sz w:val="26"/>
          <w:szCs w:val="26"/>
          <w:vertAlign w:val="superscript"/>
        </w:rPr>
        <w:t>th</w:t>
      </w:r>
      <w:r w:rsidR="008A5129" w:rsidRPr="00B9068E">
        <w:rPr>
          <w:rFonts w:ascii="Times New Roman" w:hAnsi="Times New Roman" w:cs="Times New Roman"/>
          <w:sz w:val="26"/>
          <w:szCs w:val="26"/>
        </w:rPr>
        <w:t xml:space="preserve"> respondent by</w:t>
      </w:r>
      <w:r w:rsidRPr="00B9068E">
        <w:rPr>
          <w:rFonts w:ascii="Times New Roman" w:hAnsi="Times New Roman" w:cs="Times New Roman"/>
          <w:sz w:val="26"/>
          <w:szCs w:val="26"/>
        </w:rPr>
        <w:t xml:space="preserve"> his notice of preliminary objection is seeking an order dismissing the suit against him on the following grounds; that there is no </w:t>
      </w:r>
      <w:proofErr w:type="spellStart"/>
      <w:r w:rsidRPr="00B9068E">
        <w:rPr>
          <w:rFonts w:ascii="Times New Roman" w:hAnsi="Times New Roman" w:cs="Times New Roman"/>
          <w:sz w:val="26"/>
          <w:szCs w:val="26"/>
        </w:rPr>
        <w:t>privity</w:t>
      </w:r>
      <w:proofErr w:type="spellEnd"/>
      <w:r w:rsidRPr="00B9068E">
        <w:rPr>
          <w:rFonts w:ascii="Times New Roman" w:hAnsi="Times New Roman" w:cs="Times New Roman"/>
          <w:sz w:val="26"/>
          <w:szCs w:val="26"/>
        </w:rPr>
        <w:t xml:space="preserve"> of contract between the appli</w:t>
      </w:r>
      <w:r w:rsidR="008A5129" w:rsidRPr="00B9068E">
        <w:rPr>
          <w:rFonts w:ascii="Times New Roman" w:hAnsi="Times New Roman" w:cs="Times New Roman"/>
          <w:sz w:val="26"/>
          <w:szCs w:val="26"/>
        </w:rPr>
        <w:t>cant and himself as he is not</w:t>
      </w:r>
      <w:r w:rsidRPr="00B9068E">
        <w:rPr>
          <w:rFonts w:ascii="Times New Roman" w:hAnsi="Times New Roman" w:cs="Times New Roman"/>
          <w:sz w:val="26"/>
          <w:szCs w:val="26"/>
        </w:rPr>
        <w:t xml:space="preserve"> a party</w:t>
      </w:r>
      <w:r w:rsidR="008A5129" w:rsidRPr="00B9068E">
        <w:rPr>
          <w:rFonts w:ascii="Times New Roman" w:hAnsi="Times New Roman" w:cs="Times New Roman"/>
          <w:sz w:val="26"/>
          <w:szCs w:val="26"/>
        </w:rPr>
        <w:t xml:space="preserve"> to her</w:t>
      </w:r>
      <w:r w:rsidRPr="00B9068E">
        <w:rPr>
          <w:rFonts w:ascii="Times New Roman" w:hAnsi="Times New Roman" w:cs="Times New Roman"/>
          <w:sz w:val="26"/>
          <w:szCs w:val="26"/>
        </w:rPr>
        <w:t xml:space="preserve"> contract of employment</w:t>
      </w:r>
      <w:r w:rsidR="008A275E">
        <w:rPr>
          <w:rFonts w:ascii="Times New Roman" w:hAnsi="Times New Roman" w:cs="Times New Roman"/>
          <w:sz w:val="26"/>
          <w:szCs w:val="26"/>
        </w:rPr>
        <w:t>;</w:t>
      </w:r>
      <w:r w:rsidR="008A5129" w:rsidRPr="00B9068E">
        <w:rPr>
          <w:rFonts w:ascii="Times New Roman" w:hAnsi="Times New Roman" w:cs="Times New Roman"/>
          <w:sz w:val="26"/>
          <w:szCs w:val="26"/>
        </w:rPr>
        <w:t xml:space="preserve"> that</w:t>
      </w:r>
      <w:r w:rsidRPr="00B9068E">
        <w:rPr>
          <w:rFonts w:ascii="Times New Roman" w:hAnsi="Times New Roman" w:cs="Times New Roman"/>
          <w:sz w:val="26"/>
          <w:szCs w:val="26"/>
        </w:rPr>
        <w:t xml:space="preserve"> he acted as an officer/agent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&amp;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and cannot be held liable</w:t>
      </w:r>
      <w:r w:rsidR="008A275E">
        <w:rPr>
          <w:rFonts w:ascii="Times New Roman" w:hAnsi="Times New Roman" w:cs="Times New Roman"/>
          <w:sz w:val="26"/>
          <w:szCs w:val="26"/>
        </w:rPr>
        <w:t>;</w:t>
      </w:r>
      <w:r w:rsidRPr="00B9068E">
        <w:rPr>
          <w:rFonts w:ascii="Times New Roman" w:hAnsi="Times New Roman" w:cs="Times New Roman"/>
          <w:sz w:val="26"/>
          <w:szCs w:val="26"/>
        </w:rPr>
        <w:t xml:space="preserve"> that the applicants claim discloses no reasonable cause of action against </w:t>
      </w:r>
      <w:r w:rsidRPr="00B9068E">
        <w:rPr>
          <w:rFonts w:ascii="Times New Roman" w:hAnsi="Times New Roman" w:cs="Times New Roman"/>
          <w:sz w:val="26"/>
          <w:szCs w:val="26"/>
        </w:rPr>
        <w:lastRenderedPageBreak/>
        <w:t xml:space="preserve">him. The objection is supported by a 4 paragraph affidavit sworn to by Richard </w:t>
      </w:r>
      <w:proofErr w:type="spellStart"/>
      <w:r w:rsidRPr="00B9068E">
        <w:rPr>
          <w:rFonts w:ascii="Times New Roman" w:hAnsi="Times New Roman" w:cs="Times New Roman"/>
          <w:sz w:val="26"/>
          <w:szCs w:val="26"/>
        </w:rPr>
        <w:t>Aghoro</w:t>
      </w:r>
      <w:proofErr w:type="spellEnd"/>
      <w:r w:rsidRPr="00B9068E">
        <w:rPr>
          <w:rFonts w:ascii="Times New Roman" w:hAnsi="Times New Roman" w:cs="Times New Roman"/>
          <w:sz w:val="26"/>
          <w:szCs w:val="26"/>
        </w:rPr>
        <w:t>. Learned counsel to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raised one issue for determination as follows:</w:t>
      </w:r>
      <w:r w:rsidR="00D1488C" w:rsidRPr="00B9068E">
        <w:rPr>
          <w:rFonts w:ascii="Times New Roman" w:hAnsi="Times New Roman" w:cs="Times New Roman"/>
          <w:sz w:val="26"/>
          <w:szCs w:val="26"/>
        </w:rPr>
        <w:t xml:space="preserve"> </w:t>
      </w:r>
    </w:p>
    <w:p w:rsidR="00B504B5" w:rsidRPr="00B9068E" w:rsidRDefault="00D1488C" w:rsidP="00D1488C">
      <w:pPr>
        <w:pStyle w:val="NoSpacing"/>
        <w:ind w:left="720"/>
        <w:jc w:val="both"/>
        <w:rPr>
          <w:rFonts w:ascii="Times New Roman" w:hAnsi="Times New Roman" w:cs="Times New Roman"/>
          <w:sz w:val="26"/>
          <w:szCs w:val="26"/>
        </w:rPr>
      </w:pPr>
      <w:proofErr w:type="gramStart"/>
      <w:r w:rsidRPr="00B9068E">
        <w:rPr>
          <w:rFonts w:ascii="Times New Roman" w:hAnsi="Times New Roman" w:cs="Times New Roman"/>
          <w:sz w:val="26"/>
          <w:szCs w:val="26"/>
        </w:rPr>
        <w:t>W</w:t>
      </w:r>
      <w:r w:rsidR="00B504B5" w:rsidRPr="00B9068E">
        <w:rPr>
          <w:rFonts w:ascii="Times New Roman" w:hAnsi="Times New Roman" w:cs="Times New Roman"/>
          <w:sz w:val="26"/>
          <w:szCs w:val="26"/>
        </w:rPr>
        <w:t>hether or not the name of the 4</w:t>
      </w:r>
      <w:r w:rsidR="00B504B5" w:rsidRPr="00B9068E">
        <w:rPr>
          <w:rFonts w:ascii="Times New Roman" w:hAnsi="Times New Roman" w:cs="Times New Roman"/>
          <w:sz w:val="26"/>
          <w:szCs w:val="26"/>
          <w:vertAlign w:val="superscript"/>
        </w:rPr>
        <w:t>th</w:t>
      </w:r>
      <w:r w:rsidR="00B504B5" w:rsidRPr="00B9068E">
        <w:rPr>
          <w:rFonts w:ascii="Times New Roman" w:hAnsi="Times New Roman" w:cs="Times New Roman"/>
          <w:sz w:val="26"/>
          <w:szCs w:val="26"/>
        </w:rPr>
        <w:t xml:space="preserve"> respondent should be struck out as a party to this suit.</w:t>
      </w:r>
      <w:proofErr w:type="gramEnd"/>
    </w:p>
    <w:p w:rsidR="00B504B5" w:rsidRPr="00B9068E" w:rsidRDefault="00B504B5" w:rsidP="00B504B5">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 xml:space="preserve">He submitted that the cause of action is the aggregate of the facts culminating in a plaintiff’s right to institute an action or make a claim against another person. For the meaning and definition of a cause of action he cited </w:t>
      </w:r>
      <w:proofErr w:type="spellStart"/>
      <w:r w:rsidRPr="00B9068E">
        <w:rPr>
          <w:rFonts w:ascii="Times New Roman" w:hAnsi="Times New Roman" w:cs="Times New Roman"/>
          <w:i/>
          <w:sz w:val="26"/>
          <w:szCs w:val="26"/>
        </w:rPr>
        <w:t>Shonubi</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Onafeko</w:t>
      </w:r>
      <w:proofErr w:type="spellEnd"/>
      <w:r w:rsidRPr="00B9068E">
        <w:rPr>
          <w:rFonts w:ascii="Times New Roman" w:hAnsi="Times New Roman" w:cs="Times New Roman"/>
          <w:i/>
          <w:sz w:val="26"/>
          <w:szCs w:val="26"/>
        </w:rPr>
        <w:t xml:space="preserve"> [2003] 12 NWLR (Pt 834) 254 at 266, </w:t>
      </w:r>
      <w:proofErr w:type="spellStart"/>
      <w:r w:rsidRPr="00B9068E">
        <w:rPr>
          <w:rFonts w:ascii="Times New Roman" w:hAnsi="Times New Roman" w:cs="Times New Roman"/>
          <w:i/>
          <w:sz w:val="26"/>
          <w:szCs w:val="26"/>
        </w:rPr>
        <w:t>Idachaba</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Ilona</w:t>
      </w:r>
      <w:proofErr w:type="spellEnd"/>
      <w:r w:rsidRPr="00B9068E">
        <w:rPr>
          <w:rFonts w:ascii="Times New Roman" w:hAnsi="Times New Roman" w:cs="Times New Roman"/>
          <w:i/>
          <w:sz w:val="26"/>
          <w:szCs w:val="26"/>
        </w:rPr>
        <w:t xml:space="preserve"> [2007] 6 NWLR (Pt 1030) 294, </w:t>
      </w:r>
      <w:proofErr w:type="spellStart"/>
      <w:r w:rsidRPr="00B9068E">
        <w:rPr>
          <w:rFonts w:ascii="Times New Roman" w:hAnsi="Times New Roman" w:cs="Times New Roman"/>
          <w:i/>
          <w:sz w:val="26"/>
          <w:szCs w:val="26"/>
        </w:rPr>
        <w:t>Egbe</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Adefarasin</w:t>
      </w:r>
      <w:proofErr w:type="spellEnd"/>
      <w:r w:rsidRPr="00B9068E">
        <w:rPr>
          <w:rFonts w:ascii="Times New Roman" w:hAnsi="Times New Roman" w:cs="Times New Roman"/>
          <w:i/>
          <w:sz w:val="26"/>
          <w:szCs w:val="26"/>
        </w:rPr>
        <w:t xml:space="preserve">, </w:t>
      </w:r>
      <w:proofErr w:type="spellStart"/>
      <w:r w:rsidRPr="00B9068E">
        <w:rPr>
          <w:rFonts w:ascii="Times New Roman" w:hAnsi="Times New Roman" w:cs="Times New Roman"/>
          <w:i/>
          <w:sz w:val="26"/>
          <w:szCs w:val="26"/>
        </w:rPr>
        <w:t>Kolo</w:t>
      </w:r>
      <w:proofErr w:type="spellEnd"/>
      <w:r w:rsidRPr="00B9068E">
        <w:rPr>
          <w:rFonts w:ascii="Times New Roman" w:hAnsi="Times New Roman" w:cs="Times New Roman"/>
          <w:i/>
          <w:sz w:val="26"/>
          <w:szCs w:val="26"/>
        </w:rPr>
        <w:t xml:space="preserve"> v F B N Plc [2003] 3 NWLR (Pt 806)234 Bello v A- G Oyo State [1986] 5 NWLR (Pt 45) 828, Ibrahim v </w:t>
      </w:r>
      <w:proofErr w:type="spellStart"/>
      <w:r w:rsidRPr="00B9068E">
        <w:rPr>
          <w:rFonts w:ascii="Times New Roman" w:hAnsi="Times New Roman" w:cs="Times New Roman"/>
          <w:i/>
          <w:sz w:val="26"/>
          <w:szCs w:val="26"/>
        </w:rPr>
        <w:t>Osim</w:t>
      </w:r>
      <w:proofErr w:type="spellEnd"/>
      <w:r w:rsidRPr="00B9068E">
        <w:rPr>
          <w:rFonts w:ascii="Times New Roman" w:hAnsi="Times New Roman" w:cs="Times New Roman"/>
          <w:i/>
          <w:sz w:val="26"/>
          <w:szCs w:val="26"/>
        </w:rPr>
        <w:t xml:space="preserve"> [1988] 1 NSCC 1184, Drummond – Jackson v British Medical Association [1970] 1 WLR 688 at 696, Dr Irene Thomas v </w:t>
      </w:r>
      <w:proofErr w:type="spellStart"/>
      <w:r w:rsidRPr="00B9068E">
        <w:rPr>
          <w:rFonts w:ascii="Times New Roman" w:hAnsi="Times New Roman" w:cs="Times New Roman"/>
          <w:i/>
          <w:sz w:val="26"/>
          <w:szCs w:val="26"/>
        </w:rPr>
        <w:t>Revd</w:t>
      </w:r>
      <w:proofErr w:type="spellEnd"/>
      <w:r w:rsidRPr="00B9068E">
        <w:rPr>
          <w:rFonts w:ascii="Times New Roman" w:hAnsi="Times New Roman" w:cs="Times New Roman"/>
          <w:i/>
          <w:sz w:val="26"/>
          <w:szCs w:val="26"/>
        </w:rPr>
        <w:t xml:space="preserve"> </w:t>
      </w:r>
      <w:proofErr w:type="spellStart"/>
      <w:r w:rsidRPr="00B9068E">
        <w:rPr>
          <w:rFonts w:ascii="Times New Roman" w:hAnsi="Times New Roman" w:cs="Times New Roman"/>
          <w:i/>
          <w:sz w:val="26"/>
          <w:szCs w:val="26"/>
        </w:rPr>
        <w:t>Olufosoye</w:t>
      </w:r>
      <w:proofErr w:type="spellEnd"/>
      <w:r w:rsidRPr="00B9068E">
        <w:rPr>
          <w:rFonts w:ascii="Times New Roman" w:hAnsi="Times New Roman" w:cs="Times New Roman"/>
          <w:i/>
          <w:sz w:val="26"/>
          <w:szCs w:val="26"/>
        </w:rPr>
        <w:t xml:space="preserve"> [1986]1 NWLR 669 at 682. </w:t>
      </w:r>
      <w:r w:rsidRPr="00B9068E">
        <w:rPr>
          <w:rFonts w:ascii="Times New Roman" w:hAnsi="Times New Roman" w:cs="Times New Roman"/>
          <w:sz w:val="26"/>
          <w:szCs w:val="26"/>
        </w:rPr>
        <w:t>Learned counsel argued that the applicant</w:t>
      </w:r>
      <w:r w:rsidR="00D1488C" w:rsidRPr="00B9068E">
        <w:rPr>
          <w:rFonts w:ascii="Times New Roman" w:hAnsi="Times New Roman" w:cs="Times New Roman"/>
          <w:sz w:val="26"/>
          <w:szCs w:val="26"/>
        </w:rPr>
        <w:t>’</w:t>
      </w:r>
      <w:r w:rsidRPr="00B9068E">
        <w:rPr>
          <w:rFonts w:ascii="Times New Roman" w:hAnsi="Times New Roman" w:cs="Times New Roman"/>
          <w:sz w:val="26"/>
          <w:szCs w:val="26"/>
        </w:rPr>
        <w:t>s claim is for damages for alleged wrongful termination of her appointment</w:t>
      </w:r>
      <w:r w:rsidR="00165675" w:rsidRPr="00B9068E">
        <w:rPr>
          <w:rFonts w:ascii="Times New Roman" w:hAnsi="Times New Roman" w:cs="Times New Roman"/>
          <w:sz w:val="26"/>
          <w:szCs w:val="26"/>
        </w:rPr>
        <w:t>. He submitted</w:t>
      </w:r>
      <w:r w:rsidRPr="00B9068E">
        <w:rPr>
          <w:rFonts w:ascii="Times New Roman" w:hAnsi="Times New Roman" w:cs="Times New Roman"/>
          <w:sz w:val="26"/>
          <w:szCs w:val="26"/>
        </w:rPr>
        <w:t xml:space="preserve"> that her contract of employment was regulated by the terms of employment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and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w:t>
      </w:r>
      <w:r w:rsidR="00435D53" w:rsidRPr="00B9068E">
        <w:rPr>
          <w:rFonts w:ascii="Times New Roman" w:hAnsi="Times New Roman" w:cs="Times New Roman"/>
          <w:sz w:val="26"/>
          <w:szCs w:val="26"/>
        </w:rPr>
        <w:t xml:space="preserve"> He further submitted that t</w:t>
      </w:r>
      <w:r w:rsidRPr="00B9068E">
        <w:rPr>
          <w:rFonts w:ascii="Times New Roman" w:hAnsi="Times New Roman" w:cs="Times New Roman"/>
          <w:sz w:val="26"/>
          <w:szCs w:val="26"/>
        </w:rPr>
        <w: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is not a party to the contract of employment and as such cannot be held liable for the alleged breach of contract between the applicant and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and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He submitted that this action against</w:t>
      </w:r>
      <w:r w:rsidR="00435D53" w:rsidRPr="00B9068E">
        <w:rPr>
          <w:rFonts w:ascii="Times New Roman" w:hAnsi="Times New Roman" w:cs="Times New Roman"/>
          <w:sz w:val="26"/>
          <w:szCs w:val="26"/>
        </w:rPr>
        <w:t xml:space="preserve"> him</w:t>
      </w:r>
      <w:r w:rsidRPr="00B9068E">
        <w:rPr>
          <w:rFonts w:ascii="Times New Roman" w:hAnsi="Times New Roman" w:cs="Times New Roman"/>
          <w:sz w:val="26"/>
          <w:szCs w:val="26"/>
        </w:rPr>
        <w:t xml:space="preserve"> amounts to an abuse of court process as the applicant’s affidavit and statement in</w:t>
      </w:r>
      <w:r w:rsidR="00D1488C" w:rsidRPr="00B9068E">
        <w:rPr>
          <w:rFonts w:ascii="Times New Roman" w:hAnsi="Times New Roman" w:cs="Times New Roman"/>
          <w:sz w:val="26"/>
          <w:szCs w:val="26"/>
        </w:rPr>
        <w:t xml:space="preserve"> support of the Originating M</w:t>
      </w:r>
      <w:r w:rsidRPr="00B9068E">
        <w:rPr>
          <w:rFonts w:ascii="Times New Roman" w:hAnsi="Times New Roman" w:cs="Times New Roman"/>
          <w:sz w:val="26"/>
          <w:szCs w:val="26"/>
        </w:rPr>
        <w:t>otion has not revealed</w:t>
      </w:r>
      <w:r w:rsidR="00D1488C" w:rsidRPr="00B9068E">
        <w:rPr>
          <w:rFonts w:ascii="Times New Roman" w:hAnsi="Times New Roman" w:cs="Times New Roman"/>
          <w:sz w:val="26"/>
          <w:szCs w:val="26"/>
        </w:rPr>
        <w:t xml:space="preserve"> a reasonable cause of action, </w:t>
      </w:r>
      <w:r w:rsidRPr="00B9068E">
        <w:rPr>
          <w:rFonts w:ascii="Times New Roman" w:hAnsi="Times New Roman" w:cs="Times New Roman"/>
          <w:sz w:val="26"/>
          <w:szCs w:val="26"/>
        </w:rPr>
        <w:t>or allegation of breach of fundamental human rights against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He cited </w:t>
      </w:r>
      <w:r w:rsidR="008A275E">
        <w:rPr>
          <w:rFonts w:ascii="Times New Roman" w:hAnsi="Times New Roman" w:cs="Times New Roman"/>
          <w:i/>
          <w:sz w:val="26"/>
          <w:szCs w:val="26"/>
        </w:rPr>
        <w:t>New India Assurance C</w:t>
      </w:r>
      <w:r w:rsidRPr="00B9068E">
        <w:rPr>
          <w:rFonts w:ascii="Times New Roman" w:hAnsi="Times New Roman" w:cs="Times New Roman"/>
          <w:i/>
          <w:sz w:val="26"/>
          <w:szCs w:val="26"/>
        </w:rPr>
        <w:t xml:space="preserve">oy Ltd v </w:t>
      </w:r>
      <w:proofErr w:type="spellStart"/>
      <w:r w:rsidRPr="00B9068E">
        <w:rPr>
          <w:rFonts w:ascii="Times New Roman" w:hAnsi="Times New Roman" w:cs="Times New Roman"/>
          <w:i/>
          <w:sz w:val="26"/>
          <w:szCs w:val="26"/>
        </w:rPr>
        <w:t>Odubenyo</w:t>
      </w:r>
      <w:proofErr w:type="spellEnd"/>
      <w:r w:rsidRPr="00B9068E">
        <w:rPr>
          <w:rFonts w:ascii="Times New Roman" w:hAnsi="Times New Roman" w:cs="Times New Roman"/>
          <w:i/>
          <w:sz w:val="26"/>
          <w:szCs w:val="26"/>
        </w:rPr>
        <w:t xml:space="preserve"> &amp; Ors [1971] NSCC 262</w:t>
      </w:r>
      <w:r w:rsidR="00D1488C" w:rsidRPr="00B9068E">
        <w:rPr>
          <w:rFonts w:ascii="Times New Roman" w:hAnsi="Times New Roman" w:cs="Times New Roman"/>
          <w:i/>
          <w:sz w:val="26"/>
          <w:szCs w:val="26"/>
        </w:rPr>
        <w:t>,</w:t>
      </w:r>
      <w:r w:rsidRPr="00B9068E">
        <w:rPr>
          <w:rFonts w:ascii="Times New Roman" w:hAnsi="Times New Roman" w:cs="Times New Roman"/>
          <w:i/>
          <w:sz w:val="26"/>
          <w:szCs w:val="26"/>
        </w:rPr>
        <w:t xml:space="preserve"> </w:t>
      </w:r>
      <w:proofErr w:type="spellStart"/>
      <w:r w:rsidRPr="00B9068E">
        <w:rPr>
          <w:rFonts w:ascii="Times New Roman" w:hAnsi="Times New Roman" w:cs="Times New Roman"/>
          <w:i/>
          <w:sz w:val="26"/>
          <w:szCs w:val="26"/>
        </w:rPr>
        <w:t>Ogbebo</w:t>
      </w:r>
      <w:proofErr w:type="spellEnd"/>
      <w:r w:rsidRPr="00B9068E">
        <w:rPr>
          <w:rFonts w:ascii="Times New Roman" w:hAnsi="Times New Roman" w:cs="Times New Roman"/>
          <w:i/>
          <w:sz w:val="26"/>
          <w:szCs w:val="26"/>
        </w:rPr>
        <w:t xml:space="preserve"> v I NEC [2005] 15 NWLR (Pt 948) 376.</w:t>
      </w:r>
    </w:p>
    <w:p w:rsidR="00B504B5" w:rsidRPr="00B9068E" w:rsidRDefault="00B504B5" w:rsidP="00B504B5">
      <w:pPr>
        <w:pStyle w:val="NoSpacing"/>
        <w:jc w:val="both"/>
        <w:rPr>
          <w:rFonts w:ascii="Times New Roman" w:hAnsi="Times New Roman" w:cs="Times New Roman"/>
          <w:i/>
          <w:sz w:val="26"/>
          <w:szCs w:val="26"/>
        </w:rPr>
      </w:pPr>
    </w:p>
    <w:p w:rsidR="00B504B5" w:rsidRPr="00B9068E" w:rsidRDefault="00B504B5" w:rsidP="00B504B5">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Learned counsel submitted that a contract cannot confer enforceable rights or impose obligations arising under it on any person except parties to it as only parties to a contract can sue and be sued. He cited </w:t>
      </w:r>
      <w:r w:rsidRPr="00B9068E">
        <w:rPr>
          <w:rFonts w:ascii="Times New Roman" w:hAnsi="Times New Roman" w:cs="Times New Roman"/>
          <w:i/>
          <w:sz w:val="26"/>
          <w:szCs w:val="26"/>
        </w:rPr>
        <w:t xml:space="preserve">Dunlop Pneumatic </w:t>
      </w:r>
      <w:proofErr w:type="spellStart"/>
      <w:r w:rsidRPr="00B9068E">
        <w:rPr>
          <w:rFonts w:ascii="Times New Roman" w:hAnsi="Times New Roman" w:cs="Times New Roman"/>
          <w:i/>
          <w:sz w:val="26"/>
          <w:szCs w:val="26"/>
        </w:rPr>
        <w:t>Tyre</w:t>
      </w:r>
      <w:proofErr w:type="spellEnd"/>
      <w:r w:rsidRPr="00B9068E">
        <w:rPr>
          <w:rFonts w:ascii="Times New Roman" w:hAnsi="Times New Roman" w:cs="Times New Roman"/>
          <w:i/>
          <w:sz w:val="26"/>
          <w:szCs w:val="26"/>
        </w:rPr>
        <w:t xml:space="preserve"> Coy Ltd </w:t>
      </w:r>
      <w:proofErr w:type="gramStart"/>
      <w:r w:rsidRPr="00B9068E">
        <w:rPr>
          <w:rFonts w:ascii="Times New Roman" w:hAnsi="Times New Roman" w:cs="Times New Roman"/>
          <w:i/>
          <w:sz w:val="26"/>
          <w:szCs w:val="26"/>
        </w:rPr>
        <w:t>v  Selfridge</w:t>
      </w:r>
      <w:proofErr w:type="gramEnd"/>
      <w:r w:rsidRPr="00B9068E">
        <w:rPr>
          <w:rFonts w:ascii="Times New Roman" w:hAnsi="Times New Roman" w:cs="Times New Roman"/>
          <w:i/>
          <w:sz w:val="26"/>
          <w:szCs w:val="26"/>
        </w:rPr>
        <w:t xml:space="preserve"> Ltd [1915] AC 847, </w:t>
      </w:r>
      <w:proofErr w:type="spellStart"/>
      <w:r w:rsidRPr="00B9068E">
        <w:rPr>
          <w:rFonts w:ascii="Times New Roman" w:hAnsi="Times New Roman" w:cs="Times New Roman"/>
          <w:i/>
          <w:sz w:val="26"/>
          <w:szCs w:val="26"/>
        </w:rPr>
        <w:t>Ilesa</w:t>
      </w:r>
      <w:proofErr w:type="spellEnd"/>
      <w:r w:rsidRPr="00B9068E">
        <w:rPr>
          <w:rFonts w:ascii="Times New Roman" w:hAnsi="Times New Roman" w:cs="Times New Roman"/>
          <w:i/>
          <w:sz w:val="26"/>
          <w:szCs w:val="26"/>
        </w:rPr>
        <w:t xml:space="preserve"> Local Planning Authority v </w:t>
      </w:r>
      <w:proofErr w:type="spellStart"/>
      <w:r w:rsidRPr="00B9068E">
        <w:rPr>
          <w:rFonts w:ascii="Times New Roman" w:hAnsi="Times New Roman" w:cs="Times New Roman"/>
          <w:i/>
          <w:sz w:val="26"/>
          <w:szCs w:val="26"/>
        </w:rPr>
        <w:t>Olayide</w:t>
      </w:r>
      <w:proofErr w:type="spellEnd"/>
      <w:r w:rsidRPr="00B9068E">
        <w:rPr>
          <w:rFonts w:ascii="Times New Roman" w:hAnsi="Times New Roman" w:cs="Times New Roman"/>
          <w:i/>
          <w:sz w:val="26"/>
          <w:szCs w:val="26"/>
        </w:rPr>
        <w:t xml:space="preserve"> [1994] 5 NWLR (Pt 342) 91, Adebayo v O.A.U.T.C.M.B [20000] 9 NWLR (Pt 585) 606-607</w:t>
      </w:r>
      <w:r w:rsidRPr="00B9068E">
        <w:rPr>
          <w:rFonts w:ascii="Times New Roman" w:hAnsi="Times New Roman" w:cs="Times New Roman"/>
          <w:sz w:val="26"/>
          <w:szCs w:val="26"/>
        </w:rPr>
        <w:t>. He submitted that based on the fact that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is merely an employee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and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and is not privy to the applicant’s contract of employment his name should be struck off this suit citing </w:t>
      </w:r>
      <w:r w:rsidRPr="00B9068E">
        <w:rPr>
          <w:rFonts w:ascii="Times New Roman" w:hAnsi="Times New Roman" w:cs="Times New Roman"/>
          <w:i/>
          <w:sz w:val="26"/>
          <w:szCs w:val="26"/>
        </w:rPr>
        <w:t xml:space="preserve">UBA Plc v </w:t>
      </w:r>
      <w:proofErr w:type="spellStart"/>
      <w:r w:rsidRPr="00B9068E">
        <w:rPr>
          <w:rFonts w:ascii="Times New Roman" w:hAnsi="Times New Roman" w:cs="Times New Roman"/>
          <w:i/>
          <w:sz w:val="26"/>
          <w:szCs w:val="26"/>
        </w:rPr>
        <w:t>Jargaba</w:t>
      </w:r>
      <w:proofErr w:type="spellEnd"/>
      <w:r w:rsidRPr="00B9068E">
        <w:rPr>
          <w:rFonts w:ascii="Times New Roman" w:hAnsi="Times New Roman" w:cs="Times New Roman"/>
          <w:i/>
          <w:sz w:val="26"/>
          <w:szCs w:val="26"/>
        </w:rPr>
        <w:t xml:space="preserve"> [2007] 11 NWLR (Pt 1045), </w:t>
      </w:r>
      <w:proofErr w:type="spellStart"/>
      <w:r w:rsidRPr="00B9068E">
        <w:rPr>
          <w:rFonts w:ascii="Times New Roman" w:hAnsi="Times New Roman" w:cs="Times New Roman"/>
          <w:i/>
          <w:sz w:val="26"/>
          <w:szCs w:val="26"/>
        </w:rPr>
        <w:t>Uwa</w:t>
      </w:r>
      <w:proofErr w:type="spellEnd"/>
      <w:r w:rsidRPr="00B9068E">
        <w:rPr>
          <w:rFonts w:ascii="Times New Roman" w:hAnsi="Times New Roman" w:cs="Times New Roman"/>
          <w:i/>
          <w:sz w:val="26"/>
          <w:szCs w:val="26"/>
        </w:rPr>
        <w:t xml:space="preserve"> Printers (Nig) Ltd v Investment Trust Coy Ltd [1988] 3 NSCC 197, </w:t>
      </w:r>
      <w:proofErr w:type="spellStart"/>
      <w:r w:rsidRPr="00B9068E">
        <w:rPr>
          <w:rFonts w:ascii="Times New Roman" w:hAnsi="Times New Roman" w:cs="Times New Roman"/>
          <w:i/>
          <w:sz w:val="26"/>
          <w:szCs w:val="26"/>
        </w:rPr>
        <w:t>Negbenebor</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Negbenebor</w:t>
      </w:r>
      <w:proofErr w:type="spellEnd"/>
      <w:r w:rsidRPr="00B9068E">
        <w:rPr>
          <w:rFonts w:ascii="Times New Roman" w:hAnsi="Times New Roman" w:cs="Times New Roman"/>
          <w:i/>
          <w:sz w:val="26"/>
          <w:szCs w:val="26"/>
        </w:rPr>
        <w:t xml:space="preserve"> [1971] NSCC 200. </w:t>
      </w:r>
      <w:r w:rsidRPr="00B9068E">
        <w:rPr>
          <w:rFonts w:ascii="Times New Roman" w:hAnsi="Times New Roman" w:cs="Times New Roman"/>
          <w:sz w:val="26"/>
          <w:szCs w:val="26"/>
        </w:rPr>
        <w:t>He argued that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was only carrying out the instructions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and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by serving the applicant with a letter of Release Agreement and </w:t>
      </w:r>
      <w:r w:rsidR="00435D53" w:rsidRPr="00B9068E">
        <w:rPr>
          <w:rFonts w:ascii="Times New Roman" w:hAnsi="Times New Roman" w:cs="Times New Roman"/>
          <w:sz w:val="26"/>
          <w:szCs w:val="26"/>
        </w:rPr>
        <w:t xml:space="preserve">he </w:t>
      </w:r>
      <w:r w:rsidRPr="00B9068E">
        <w:rPr>
          <w:rFonts w:ascii="Times New Roman" w:hAnsi="Times New Roman" w:cs="Times New Roman"/>
          <w:sz w:val="26"/>
          <w:szCs w:val="26"/>
        </w:rPr>
        <w:t xml:space="preserve">should not be held liable for the out come. </w:t>
      </w:r>
      <w:r w:rsidR="008A5129" w:rsidRPr="00B9068E">
        <w:rPr>
          <w:rFonts w:ascii="Times New Roman" w:hAnsi="Times New Roman" w:cs="Times New Roman"/>
          <w:sz w:val="26"/>
          <w:szCs w:val="26"/>
        </w:rPr>
        <w:t>Learned counsel</w:t>
      </w:r>
      <w:r w:rsidRPr="00B9068E">
        <w:rPr>
          <w:rFonts w:ascii="Times New Roman" w:hAnsi="Times New Roman" w:cs="Times New Roman"/>
          <w:sz w:val="26"/>
          <w:szCs w:val="26"/>
        </w:rPr>
        <w:t xml:space="preserve"> submitted that 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has been improperly joined in this suit and urged the court to uphold the objection and strike out his name.</w:t>
      </w:r>
      <w:r w:rsidR="00435D53" w:rsidRPr="00B9068E">
        <w:rPr>
          <w:rFonts w:ascii="Times New Roman" w:hAnsi="Times New Roman" w:cs="Times New Roman"/>
          <w:sz w:val="26"/>
          <w:szCs w:val="26"/>
        </w:rPr>
        <w:t xml:space="preserve"> His submissions in respect of the Originating Motion were essentially the same submissions in support of his objection.</w:t>
      </w:r>
      <w:r w:rsidR="008A5129" w:rsidRPr="00B9068E">
        <w:rPr>
          <w:rFonts w:ascii="Times New Roman" w:hAnsi="Times New Roman" w:cs="Times New Roman"/>
          <w:sz w:val="26"/>
          <w:szCs w:val="26"/>
        </w:rPr>
        <w:t xml:space="preserve"> He made no submissions on the mode of commencement of the action by Originating Motion.</w:t>
      </w:r>
    </w:p>
    <w:p w:rsidR="007042AB" w:rsidRPr="00B9068E" w:rsidRDefault="007042AB" w:rsidP="007042AB">
      <w:pPr>
        <w:pStyle w:val="NoSpacing"/>
        <w:jc w:val="both"/>
        <w:rPr>
          <w:rFonts w:ascii="Times New Roman" w:hAnsi="Times New Roman" w:cs="Times New Roman"/>
          <w:sz w:val="26"/>
          <w:szCs w:val="26"/>
        </w:rPr>
      </w:pPr>
    </w:p>
    <w:p w:rsidR="00DF7684" w:rsidRPr="00B9068E" w:rsidRDefault="006B710B" w:rsidP="00DF7684">
      <w:pPr>
        <w:pStyle w:val="NoSpacing"/>
        <w:jc w:val="both"/>
        <w:rPr>
          <w:rFonts w:ascii="Times New Roman" w:hAnsi="Times New Roman" w:cs="Times New Roman"/>
          <w:sz w:val="26"/>
          <w:szCs w:val="26"/>
        </w:rPr>
      </w:pPr>
      <w:r w:rsidRPr="00B9068E">
        <w:rPr>
          <w:rFonts w:ascii="Times New Roman" w:hAnsi="Times New Roman" w:cs="Times New Roman"/>
          <w:sz w:val="26"/>
          <w:szCs w:val="26"/>
        </w:rPr>
        <w:t>In response to submissions on the objections by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and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respondents, </w:t>
      </w:r>
      <w:r w:rsidR="00E4559C" w:rsidRPr="00B9068E">
        <w:rPr>
          <w:rFonts w:ascii="Times New Roman" w:hAnsi="Times New Roman" w:cs="Times New Roman"/>
          <w:sz w:val="26"/>
          <w:szCs w:val="26"/>
        </w:rPr>
        <w:t>l</w:t>
      </w:r>
      <w:r w:rsidR="0096201D" w:rsidRPr="00B9068E">
        <w:rPr>
          <w:rFonts w:ascii="Times New Roman" w:hAnsi="Times New Roman" w:cs="Times New Roman"/>
          <w:sz w:val="26"/>
          <w:szCs w:val="26"/>
        </w:rPr>
        <w:t>earned co</w:t>
      </w:r>
      <w:r w:rsidR="00435D53" w:rsidRPr="00B9068E">
        <w:rPr>
          <w:rFonts w:ascii="Times New Roman" w:hAnsi="Times New Roman" w:cs="Times New Roman"/>
          <w:sz w:val="26"/>
          <w:szCs w:val="26"/>
        </w:rPr>
        <w:t>unsel to the applicant argued</w:t>
      </w:r>
      <w:r w:rsidR="0096201D" w:rsidRPr="00B9068E">
        <w:rPr>
          <w:rFonts w:ascii="Times New Roman" w:hAnsi="Times New Roman" w:cs="Times New Roman"/>
          <w:sz w:val="26"/>
          <w:szCs w:val="26"/>
        </w:rPr>
        <w:t xml:space="preserve"> that any person may be joined as a respondent in any action where the right to a</w:t>
      </w:r>
      <w:r w:rsidR="00EE72B3" w:rsidRPr="00B9068E">
        <w:rPr>
          <w:rFonts w:ascii="Times New Roman" w:hAnsi="Times New Roman" w:cs="Times New Roman"/>
          <w:sz w:val="26"/>
          <w:szCs w:val="26"/>
        </w:rPr>
        <w:t xml:space="preserve"> relief is alleged to exist. He raised</w:t>
      </w:r>
      <w:r w:rsidR="00E4559C" w:rsidRPr="00B9068E">
        <w:rPr>
          <w:rFonts w:ascii="Times New Roman" w:hAnsi="Times New Roman" w:cs="Times New Roman"/>
          <w:sz w:val="26"/>
          <w:szCs w:val="26"/>
        </w:rPr>
        <w:t xml:space="preserve"> </w:t>
      </w:r>
      <w:r w:rsidRPr="00B9068E">
        <w:rPr>
          <w:rFonts w:ascii="Times New Roman" w:hAnsi="Times New Roman" w:cs="Times New Roman"/>
          <w:sz w:val="26"/>
          <w:szCs w:val="26"/>
        </w:rPr>
        <w:t>the</w:t>
      </w:r>
      <w:r w:rsidR="00E4559C" w:rsidRPr="00B9068E">
        <w:rPr>
          <w:rFonts w:ascii="Times New Roman" w:hAnsi="Times New Roman" w:cs="Times New Roman"/>
          <w:sz w:val="26"/>
          <w:szCs w:val="26"/>
        </w:rPr>
        <w:t xml:space="preserve"> </w:t>
      </w:r>
      <w:r w:rsidR="00857087" w:rsidRPr="00B9068E">
        <w:rPr>
          <w:rFonts w:ascii="Times New Roman" w:hAnsi="Times New Roman" w:cs="Times New Roman"/>
          <w:sz w:val="26"/>
          <w:szCs w:val="26"/>
        </w:rPr>
        <w:t>question w</w:t>
      </w:r>
      <w:r w:rsidR="007042AB" w:rsidRPr="00B9068E">
        <w:rPr>
          <w:rFonts w:ascii="Times New Roman" w:hAnsi="Times New Roman" w:cs="Times New Roman"/>
          <w:sz w:val="26"/>
          <w:szCs w:val="26"/>
        </w:rPr>
        <w:t>hether a reasonable cause of acti</w:t>
      </w:r>
      <w:r w:rsidR="0096201D" w:rsidRPr="00B9068E">
        <w:rPr>
          <w:rFonts w:ascii="Times New Roman" w:hAnsi="Times New Roman" w:cs="Times New Roman"/>
          <w:sz w:val="26"/>
          <w:szCs w:val="26"/>
        </w:rPr>
        <w:t xml:space="preserve">on has been made out against the </w:t>
      </w:r>
      <w:r w:rsidR="007042AB" w:rsidRPr="00B9068E">
        <w:rPr>
          <w:rFonts w:ascii="Times New Roman" w:hAnsi="Times New Roman" w:cs="Times New Roman"/>
          <w:sz w:val="26"/>
          <w:szCs w:val="26"/>
        </w:rPr>
        <w:t>2</w:t>
      </w:r>
      <w:r w:rsidR="007042AB" w:rsidRPr="00B9068E">
        <w:rPr>
          <w:rFonts w:ascii="Times New Roman" w:hAnsi="Times New Roman" w:cs="Times New Roman"/>
          <w:sz w:val="26"/>
          <w:szCs w:val="26"/>
          <w:vertAlign w:val="superscript"/>
        </w:rPr>
        <w:t>nd</w:t>
      </w:r>
      <w:r w:rsidR="007042AB" w:rsidRPr="00B9068E">
        <w:rPr>
          <w:rFonts w:ascii="Times New Roman" w:hAnsi="Times New Roman" w:cs="Times New Roman"/>
          <w:sz w:val="26"/>
          <w:szCs w:val="26"/>
        </w:rPr>
        <w:t xml:space="preserve"> </w:t>
      </w:r>
      <w:r w:rsidR="00E4559C" w:rsidRPr="00B9068E">
        <w:rPr>
          <w:rFonts w:ascii="Times New Roman" w:hAnsi="Times New Roman" w:cs="Times New Roman"/>
          <w:sz w:val="26"/>
          <w:szCs w:val="26"/>
        </w:rPr>
        <w:t>and 4</w:t>
      </w:r>
      <w:r w:rsidR="00E4559C" w:rsidRPr="00B9068E">
        <w:rPr>
          <w:rFonts w:ascii="Times New Roman" w:hAnsi="Times New Roman" w:cs="Times New Roman"/>
          <w:sz w:val="26"/>
          <w:szCs w:val="26"/>
          <w:vertAlign w:val="superscript"/>
        </w:rPr>
        <w:t>th</w:t>
      </w:r>
      <w:r w:rsidR="00E4559C" w:rsidRPr="00B9068E">
        <w:rPr>
          <w:rFonts w:ascii="Times New Roman" w:hAnsi="Times New Roman" w:cs="Times New Roman"/>
          <w:sz w:val="26"/>
          <w:szCs w:val="26"/>
        </w:rPr>
        <w:t xml:space="preserve"> </w:t>
      </w:r>
      <w:r w:rsidR="00857087" w:rsidRPr="00B9068E">
        <w:rPr>
          <w:rFonts w:ascii="Times New Roman" w:hAnsi="Times New Roman" w:cs="Times New Roman"/>
          <w:sz w:val="26"/>
          <w:szCs w:val="26"/>
        </w:rPr>
        <w:t>respondent</w:t>
      </w:r>
      <w:r w:rsidR="0096201D" w:rsidRPr="00B9068E">
        <w:rPr>
          <w:rFonts w:ascii="Times New Roman" w:hAnsi="Times New Roman" w:cs="Times New Roman"/>
          <w:sz w:val="26"/>
          <w:szCs w:val="26"/>
        </w:rPr>
        <w:t xml:space="preserve"> to </w:t>
      </w:r>
      <w:r w:rsidR="0096201D" w:rsidRPr="00B9068E">
        <w:rPr>
          <w:rFonts w:ascii="Times New Roman" w:hAnsi="Times New Roman" w:cs="Times New Roman"/>
          <w:sz w:val="26"/>
          <w:szCs w:val="26"/>
        </w:rPr>
        <w:lastRenderedPageBreak/>
        <w:t>warrant them</w:t>
      </w:r>
      <w:r w:rsidR="007042AB" w:rsidRPr="00B9068E">
        <w:rPr>
          <w:rFonts w:ascii="Times New Roman" w:hAnsi="Times New Roman" w:cs="Times New Roman"/>
          <w:sz w:val="26"/>
          <w:szCs w:val="26"/>
        </w:rPr>
        <w:t xml:space="preserve"> be</w:t>
      </w:r>
      <w:r w:rsidR="00857087" w:rsidRPr="00B9068E">
        <w:rPr>
          <w:rFonts w:ascii="Times New Roman" w:hAnsi="Times New Roman" w:cs="Times New Roman"/>
          <w:sz w:val="26"/>
          <w:szCs w:val="26"/>
        </w:rPr>
        <w:t>ing</w:t>
      </w:r>
      <w:r w:rsidR="007042AB" w:rsidRPr="00B9068E">
        <w:rPr>
          <w:rFonts w:ascii="Times New Roman" w:hAnsi="Times New Roman" w:cs="Times New Roman"/>
          <w:sz w:val="26"/>
          <w:szCs w:val="26"/>
        </w:rPr>
        <w:t xml:space="preserve"> </w:t>
      </w:r>
      <w:r w:rsidR="00857087" w:rsidRPr="00B9068E">
        <w:rPr>
          <w:rFonts w:ascii="Times New Roman" w:hAnsi="Times New Roman" w:cs="Times New Roman"/>
          <w:sz w:val="26"/>
          <w:szCs w:val="26"/>
        </w:rPr>
        <w:t xml:space="preserve">made parties to this action. </w:t>
      </w:r>
      <w:r w:rsidR="007042AB" w:rsidRPr="00B9068E">
        <w:rPr>
          <w:rFonts w:ascii="Times New Roman" w:hAnsi="Times New Roman" w:cs="Times New Roman"/>
          <w:sz w:val="26"/>
          <w:szCs w:val="26"/>
        </w:rPr>
        <w:t xml:space="preserve">He submitted that a cause of action is the entire set of circumstances giving rise to an enforceable claim and consists of the wrongful act of the defendant which gives the plaintiff the cause of complaint and the consequent damage. He cited </w:t>
      </w:r>
      <w:proofErr w:type="spellStart"/>
      <w:r w:rsidR="007042AB" w:rsidRPr="00B9068E">
        <w:rPr>
          <w:rFonts w:ascii="Times New Roman" w:hAnsi="Times New Roman" w:cs="Times New Roman"/>
          <w:i/>
          <w:sz w:val="26"/>
          <w:szCs w:val="26"/>
        </w:rPr>
        <w:t>Oduntan</w:t>
      </w:r>
      <w:proofErr w:type="spellEnd"/>
      <w:r w:rsidR="007042AB" w:rsidRPr="00B9068E">
        <w:rPr>
          <w:rFonts w:ascii="Times New Roman" w:hAnsi="Times New Roman" w:cs="Times New Roman"/>
          <w:i/>
          <w:sz w:val="26"/>
          <w:szCs w:val="26"/>
        </w:rPr>
        <w:t xml:space="preserve"> v </w:t>
      </w:r>
      <w:proofErr w:type="spellStart"/>
      <w:r w:rsidR="007042AB" w:rsidRPr="00B9068E">
        <w:rPr>
          <w:rFonts w:ascii="Times New Roman" w:hAnsi="Times New Roman" w:cs="Times New Roman"/>
          <w:i/>
          <w:sz w:val="26"/>
          <w:szCs w:val="26"/>
        </w:rPr>
        <w:t>Akibu</w:t>
      </w:r>
      <w:proofErr w:type="spellEnd"/>
      <w:r w:rsidR="007042AB" w:rsidRPr="00B9068E">
        <w:rPr>
          <w:rFonts w:ascii="Times New Roman" w:hAnsi="Times New Roman" w:cs="Times New Roman"/>
          <w:i/>
          <w:sz w:val="26"/>
          <w:szCs w:val="26"/>
        </w:rPr>
        <w:t xml:space="preserve"> [2000] 7 SC II, </w:t>
      </w:r>
      <w:proofErr w:type="spellStart"/>
      <w:r w:rsidR="007042AB" w:rsidRPr="00B9068E">
        <w:rPr>
          <w:rFonts w:ascii="Times New Roman" w:hAnsi="Times New Roman" w:cs="Times New Roman"/>
          <w:i/>
          <w:sz w:val="26"/>
          <w:szCs w:val="26"/>
        </w:rPr>
        <w:t>Adesokan</w:t>
      </w:r>
      <w:proofErr w:type="spellEnd"/>
      <w:r w:rsidR="007042AB" w:rsidRPr="00B9068E">
        <w:rPr>
          <w:rFonts w:ascii="Times New Roman" w:hAnsi="Times New Roman" w:cs="Times New Roman"/>
          <w:i/>
          <w:sz w:val="26"/>
          <w:szCs w:val="26"/>
        </w:rPr>
        <w:t xml:space="preserve"> v </w:t>
      </w:r>
      <w:proofErr w:type="spellStart"/>
      <w:r w:rsidR="007042AB" w:rsidRPr="00B9068E">
        <w:rPr>
          <w:rFonts w:ascii="Times New Roman" w:hAnsi="Times New Roman" w:cs="Times New Roman"/>
          <w:i/>
          <w:sz w:val="26"/>
          <w:szCs w:val="26"/>
        </w:rPr>
        <w:t>Adegordu</w:t>
      </w:r>
      <w:proofErr w:type="spellEnd"/>
      <w:r w:rsidR="007042AB" w:rsidRPr="00B9068E">
        <w:rPr>
          <w:rFonts w:ascii="Times New Roman" w:hAnsi="Times New Roman" w:cs="Times New Roman"/>
          <w:i/>
          <w:sz w:val="26"/>
          <w:szCs w:val="26"/>
        </w:rPr>
        <w:t xml:space="preserve"> (1997) 3 NWLR (Pt 493) 251, </w:t>
      </w:r>
      <w:proofErr w:type="spellStart"/>
      <w:r w:rsidR="007042AB" w:rsidRPr="00B9068E">
        <w:rPr>
          <w:rFonts w:ascii="Times New Roman" w:hAnsi="Times New Roman" w:cs="Times New Roman"/>
          <w:i/>
          <w:sz w:val="26"/>
          <w:szCs w:val="26"/>
        </w:rPr>
        <w:t>Dantata</w:t>
      </w:r>
      <w:proofErr w:type="spellEnd"/>
      <w:r w:rsidR="007042AB" w:rsidRPr="00B9068E">
        <w:rPr>
          <w:rFonts w:ascii="Times New Roman" w:hAnsi="Times New Roman" w:cs="Times New Roman"/>
          <w:i/>
          <w:sz w:val="26"/>
          <w:szCs w:val="26"/>
        </w:rPr>
        <w:t xml:space="preserve"> v Mohammed [2000] 5 SC I, Julian Berger Nig Plc v </w:t>
      </w:r>
      <w:proofErr w:type="spellStart"/>
      <w:r w:rsidR="007042AB" w:rsidRPr="00B9068E">
        <w:rPr>
          <w:rFonts w:ascii="Times New Roman" w:hAnsi="Times New Roman" w:cs="Times New Roman"/>
          <w:i/>
          <w:sz w:val="26"/>
          <w:szCs w:val="26"/>
        </w:rPr>
        <w:t>Onogui</w:t>
      </w:r>
      <w:proofErr w:type="spellEnd"/>
      <w:r w:rsidR="007042AB" w:rsidRPr="00B9068E">
        <w:rPr>
          <w:rFonts w:ascii="Times New Roman" w:hAnsi="Times New Roman" w:cs="Times New Roman"/>
          <w:i/>
          <w:sz w:val="26"/>
          <w:szCs w:val="26"/>
        </w:rPr>
        <w:t xml:space="preserve"> [2001] FWLR (Pt 45) 602, Shell B.P Petroleum </w:t>
      </w:r>
      <w:proofErr w:type="spellStart"/>
      <w:r w:rsidR="007042AB" w:rsidRPr="00B9068E">
        <w:rPr>
          <w:rFonts w:ascii="Times New Roman" w:hAnsi="Times New Roman" w:cs="Times New Roman"/>
          <w:i/>
          <w:sz w:val="26"/>
          <w:szCs w:val="26"/>
        </w:rPr>
        <w:t>Deve</w:t>
      </w:r>
      <w:proofErr w:type="spellEnd"/>
      <w:r w:rsidR="007042AB" w:rsidRPr="00B9068E">
        <w:rPr>
          <w:rFonts w:ascii="Times New Roman" w:hAnsi="Times New Roman" w:cs="Times New Roman"/>
          <w:i/>
          <w:sz w:val="26"/>
          <w:szCs w:val="26"/>
        </w:rPr>
        <w:t xml:space="preserve"> Co v </w:t>
      </w:r>
      <w:proofErr w:type="spellStart"/>
      <w:r w:rsidR="007042AB" w:rsidRPr="00B9068E">
        <w:rPr>
          <w:rFonts w:ascii="Times New Roman" w:hAnsi="Times New Roman" w:cs="Times New Roman"/>
          <w:i/>
          <w:sz w:val="26"/>
          <w:szCs w:val="26"/>
        </w:rPr>
        <w:t>Onasanye</w:t>
      </w:r>
      <w:proofErr w:type="spellEnd"/>
      <w:r w:rsidR="007042AB" w:rsidRPr="00B9068E">
        <w:rPr>
          <w:rFonts w:ascii="Times New Roman" w:hAnsi="Times New Roman" w:cs="Times New Roman"/>
          <w:i/>
          <w:sz w:val="26"/>
          <w:szCs w:val="26"/>
        </w:rPr>
        <w:t xml:space="preserve"> [1976] 6 SC 89, </w:t>
      </w:r>
      <w:proofErr w:type="spellStart"/>
      <w:r w:rsidR="007042AB" w:rsidRPr="00B9068E">
        <w:rPr>
          <w:rFonts w:ascii="Times New Roman" w:hAnsi="Times New Roman" w:cs="Times New Roman"/>
          <w:i/>
          <w:sz w:val="26"/>
          <w:szCs w:val="26"/>
        </w:rPr>
        <w:t>Ogunsanya</w:t>
      </w:r>
      <w:proofErr w:type="spellEnd"/>
      <w:r w:rsidR="007042AB" w:rsidRPr="00B9068E">
        <w:rPr>
          <w:rFonts w:ascii="Times New Roman" w:hAnsi="Times New Roman" w:cs="Times New Roman"/>
          <w:i/>
          <w:sz w:val="26"/>
          <w:szCs w:val="26"/>
        </w:rPr>
        <w:t xml:space="preserve"> v Dada [1992] 4 SCN 162. </w:t>
      </w:r>
      <w:r w:rsidR="007042AB" w:rsidRPr="00B9068E">
        <w:rPr>
          <w:rFonts w:ascii="Times New Roman" w:hAnsi="Times New Roman" w:cs="Times New Roman"/>
          <w:sz w:val="26"/>
          <w:szCs w:val="26"/>
        </w:rPr>
        <w:t>He submitted that the 2</w:t>
      </w:r>
      <w:r w:rsidR="007042AB" w:rsidRPr="00B9068E">
        <w:rPr>
          <w:rFonts w:ascii="Times New Roman" w:hAnsi="Times New Roman" w:cs="Times New Roman"/>
          <w:sz w:val="26"/>
          <w:szCs w:val="26"/>
          <w:vertAlign w:val="superscript"/>
        </w:rPr>
        <w:t>nd</w:t>
      </w:r>
      <w:r w:rsidR="007042AB" w:rsidRPr="00B9068E">
        <w:rPr>
          <w:rFonts w:ascii="Times New Roman" w:hAnsi="Times New Roman" w:cs="Times New Roman"/>
          <w:sz w:val="26"/>
          <w:szCs w:val="26"/>
        </w:rPr>
        <w:t xml:space="preserve"> respondent is a party to the</w:t>
      </w:r>
      <w:r w:rsidR="00857087" w:rsidRPr="00B9068E">
        <w:rPr>
          <w:rFonts w:ascii="Times New Roman" w:hAnsi="Times New Roman" w:cs="Times New Roman"/>
          <w:sz w:val="26"/>
          <w:szCs w:val="26"/>
        </w:rPr>
        <w:t xml:space="preserve"> applicant’s</w:t>
      </w:r>
      <w:r w:rsidR="007042AB" w:rsidRPr="00B9068E">
        <w:rPr>
          <w:rFonts w:ascii="Times New Roman" w:hAnsi="Times New Roman" w:cs="Times New Roman"/>
          <w:sz w:val="26"/>
          <w:szCs w:val="26"/>
        </w:rPr>
        <w:t xml:space="preserve"> contract of employment. He re</w:t>
      </w:r>
      <w:r w:rsidR="00857087" w:rsidRPr="00B9068E">
        <w:rPr>
          <w:rFonts w:ascii="Times New Roman" w:hAnsi="Times New Roman" w:cs="Times New Roman"/>
          <w:sz w:val="26"/>
          <w:szCs w:val="26"/>
        </w:rPr>
        <w:t>ferred to</w:t>
      </w:r>
      <w:r w:rsidR="007042AB" w:rsidRPr="00B9068E">
        <w:rPr>
          <w:rFonts w:ascii="Times New Roman" w:hAnsi="Times New Roman" w:cs="Times New Roman"/>
          <w:sz w:val="26"/>
          <w:szCs w:val="26"/>
        </w:rPr>
        <w:t xml:space="preserve"> the Release Agreement, paragraphs</w:t>
      </w:r>
      <w:r w:rsidR="00DF7684" w:rsidRPr="00B9068E">
        <w:rPr>
          <w:rFonts w:ascii="Times New Roman" w:hAnsi="Times New Roman" w:cs="Times New Roman"/>
          <w:sz w:val="26"/>
          <w:szCs w:val="26"/>
        </w:rPr>
        <w:t xml:space="preserve"> 19, 20, 21, 22</w:t>
      </w:r>
      <w:r w:rsidR="007042AB" w:rsidRPr="00B9068E">
        <w:rPr>
          <w:rFonts w:ascii="Times New Roman" w:hAnsi="Times New Roman" w:cs="Times New Roman"/>
          <w:sz w:val="26"/>
          <w:szCs w:val="26"/>
        </w:rPr>
        <w:t xml:space="preserve"> 23, 24, 25</w:t>
      </w:r>
      <w:r w:rsidR="00DF7684" w:rsidRPr="00B9068E">
        <w:rPr>
          <w:rFonts w:ascii="Times New Roman" w:hAnsi="Times New Roman" w:cs="Times New Roman"/>
          <w:sz w:val="26"/>
          <w:szCs w:val="26"/>
        </w:rPr>
        <w:t>, 26, 27, 28, 29, 30, 32, 33,</w:t>
      </w:r>
      <w:r w:rsidR="007042AB" w:rsidRPr="00B9068E">
        <w:rPr>
          <w:rFonts w:ascii="Times New Roman" w:hAnsi="Times New Roman" w:cs="Times New Roman"/>
          <w:sz w:val="26"/>
          <w:szCs w:val="26"/>
        </w:rPr>
        <w:t xml:space="preserve"> 34</w:t>
      </w:r>
      <w:r w:rsidR="00DF7684" w:rsidRPr="00B9068E">
        <w:rPr>
          <w:rFonts w:ascii="Times New Roman" w:hAnsi="Times New Roman" w:cs="Times New Roman"/>
          <w:sz w:val="26"/>
          <w:szCs w:val="26"/>
        </w:rPr>
        <w:t xml:space="preserve">, 35, 36, 39, and 40 </w:t>
      </w:r>
      <w:r w:rsidR="00F627A7" w:rsidRPr="00B9068E">
        <w:rPr>
          <w:rFonts w:ascii="Times New Roman" w:hAnsi="Times New Roman" w:cs="Times New Roman"/>
          <w:sz w:val="26"/>
          <w:szCs w:val="26"/>
        </w:rPr>
        <w:t>of the applicants affidavit</w:t>
      </w:r>
      <w:r w:rsidR="00DF7684" w:rsidRPr="00B9068E">
        <w:rPr>
          <w:rFonts w:ascii="Times New Roman" w:hAnsi="Times New Roman" w:cs="Times New Roman"/>
          <w:sz w:val="26"/>
          <w:szCs w:val="26"/>
        </w:rPr>
        <w:t xml:space="preserve"> and paragraph 3 of the counter affidavit</w:t>
      </w:r>
      <w:r w:rsidR="007042AB" w:rsidRPr="00B9068E">
        <w:rPr>
          <w:rFonts w:ascii="Times New Roman" w:hAnsi="Times New Roman" w:cs="Times New Roman"/>
          <w:sz w:val="26"/>
          <w:szCs w:val="26"/>
        </w:rPr>
        <w:t xml:space="preserve"> of</w:t>
      </w:r>
      <w:r w:rsidR="00857087" w:rsidRPr="00B9068E">
        <w:rPr>
          <w:rFonts w:ascii="Times New Roman" w:hAnsi="Times New Roman" w:cs="Times New Roman"/>
          <w:sz w:val="26"/>
          <w:szCs w:val="26"/>
        </w:rPr>
        <w:t xml:space="preserve"> </w:t>
      </w:r>
      <w:r w:rsidR="00F627A7" w:rsidRPr="00B9068E">
        <w:rPr>
          <w:rFonts w:ascii="Times New Roman" w:hAnsi="Times New Roman" w:cs="Times New Roman"/>
          <w:sz w:val="26"/>
          <w:szCs w:val="26"/>
        </w:rPr>
        <w:t xml:space="preserve">the </w:t>
      </w:r>
      <w:r w:rsidR="00857087" w:rsidRPr="00B9068E">
        <w:rPr>
          <w:rFonts w:ascii="Times New Roman" w:hAnsi="Times New Roman" w:cs="Times New Roman"/>
          <w:sz w:val="26"/>
          <w:szCs w:val="26"/>
        </w:rPr>
        <w:t>applicant and submitted</w:t>
      </w:r>
      <w:r w:rsidR="00EE72B3" w:rsidRPr="00B9068E">
        <w:rPr>
          <w:rFonts w:ascii="Times New Roman" w:hAnsi="Times New Roman" w:cs="Times New Roman"/>
          <w:sz w:val="26"/>
          <w:szCs w:val="26"/>
        </w:rPr>
        <w:t xml:space="preserve"> that the suit raises the</w:t>
      </w:r>
      <w:r w:rsidR="007042AB" w:rsidRPr="00B9068E">
        <w:rPr>
          <w:rFonts w:ascii="Times New Roman" w:hAnsi="Times New Roman" w:cs="Times New Roman"/>
          <w:sz w:val="26"/>
          <w:szCs w:val="26"/>
        </w:rPr>
        <w:t xml:space="preserve"> fundamental issue of gender discrimina</w:t>
      </w:r>
      <w:r w:rsidR="00DF7684" w:rsidRPr="00B9068E">
        <w:rPr>
          <w:rFonts w:ascii="Times New Roman" w:hAnsi="Times New Roman" w:cs="Times New Roman"/>
          <w:sz w:val="26"/>
          <w:szCs w:val="26"/>
        </w:rPr>
        <w:t>tion, infringement of rights,</w:t>
      </w:r>
      <w:r w:rsidR="007042AB" w:rsidRPr="00B9068E">
        <w:rPr>
          <w:rFonts w:ascii="Times New Roman" w:hAnsi="Times New Roman" w:cs="Times New Roman"/>
          <w:sz w:val="26"/>
          <w:szCs w:val="26"/>
        </w:rPr>
        <w:t xml:space="preserve"> retaliatory behavior</w:t>
      </w:r>
      <w:r w:rsidR="00DF7684" w:rsidRPr="00B9068E">
        <w:rPr>
          <w:rFonts w:ascii="Times New Roman" w:hAnsi="Times New Roman" w:cs="Times New Roman"/>
          <w:sz w:val="26"/>
          <w:szCs w:val="26"/>
        </w:rPr>
        <w:t>, insider dealing</w:t>
      </w:r>
      <w:r w:rsidR="00EE72B3" w:rsidRPr="00B9068E">
        <w:rPr>
          <w:rFonts w:ascii="Times New Roman" w:hAnsi="Times New Roman" w:cs="Times New Roman"/>
          <w:sz w:val="26"/>
          <w:szCs w:val="26"/>
        </w:rPr>
        <w:t>s and conflict</w:t>
      </w:r>
      <w:r w:rsidR="00DF7684" w:rsidRPr="00B9068E">
        <w:rPr>
          <w:rFonts w:ascii="Times New Roman" w:hAnsi="Times New Roman" w:cs="Times New Roman"/>
          <w:sz w:val="26"/>
          <w:szCs w:val="26"/>
        </w:rPr>
        <w:t xml:space="preserve"> of interest </w:t>
      </w:r>
      <w:r w:rsidR="00F627A7" w:rsidRPr="00B9068E">
        <w:rPr>
          <w:rFonts w:ascii="Times New Roman" w:hAnsi="Times New Roman" w:cs="Times New Roman"/>
          <w:sz w:val="26"/>
          <w:szCs w:val="26"/>
        </w:rPr>
        <w:t>against the 2</w:t>
      </w:r>
      <w:r w:rsidR="00F627A7" w:rsidRPr="00B9068E">
        <w:rPr>
          <w:rFonts w:ascii="Times New Roman" w:hAnsi="Times New Roman" w:cs="Times New Roman"/>
          <w:sz w:val="26"/>
          <w:szCs w:val="26"/>
          <w:vertAlign w:val="superscript"/>
        </w:rPr>
        <w:t>nd</w:t>
      </w:r>
      <w:r w:rsidR="00F627A7" w:rsidRPr="00B9068E">
        <w:rPr>
          <w:rFonts w:ascii="Times New Roman" w:hAnsi="Times New Roman" w:cs="Times New Roman"/>
          <w:sz w:val="26"/>
          <w:szCs w:val="26"/>
        </w:rPr>
        <w:t xml:space="preserve"> and 4</w:t>
      </w:r>
      <w:r w:rsidR="00F627A7" w:rsidRPr="00B9068E">
        <w:rPr>
          <w:rFonts w:ascii="Times New Roman" w:hAnsi="Times New Roman" w:cs="Times New Roman"/>
          <w:sz w:val="26"/>
          <w:szCs w:val="26"/>
          <w:vertAlign w:val="superscript"/>
        </w:rPr>
        <w:t>th</w:t>
      </w:r>
      <w:r w:rsidR="00F627A7" w:rsidRPr="00B9068E">
        <w:rPr>
          <w:rFonts w:ascii="Times New Roman" w:hAnsi="Times New Roman" w:cs="Times New Roman"/>
          <w:sz w:val="26"/>
          <w:szCs w:val="26"/>
        </w:rPr>
        <w:t xml:space="preserve"> respondents. </w:t>
      </w:r>
      <w:r w:rsidR="00DF7684" w:rsidRPr="00B9068E">
        <w:rPr>
          <w:rFonts w:ascii="Times New Roman" w:hAnsi="Times New Roman" w:cs="Times New Roman"/>
          <w:sz w:val="26"/>
          <w:szCs w:val="26"/>
        </w:rPr>
        <w:t xml:space="preserve"> </w:t>
      </w:r>
    </w:p>
    <w:p w:rsidR="00F627A7" w:rsidRPr="00B9068E" w:rsidRDefault="00F627A7" w:rsidP="007042AB">
      <w:pPr>
        <w:pStyle w:val="NoSpacing"/>
        <w:jc w:val="both"/>
        <w:rPr>
          <w:rFonts w:ascii="Times New Roman" w:hAnsi="Times New Roman" w:cs="Times New Roman"/>
          <w:sz w:val="26"/>
          <w:szCs w:val="26"/>
        </w:rPr>
      </w:pPr>
    </w:p>
    <w:p w:rsidR="007042AB" w:rsidRPr="00B9068E" w:rsidRDefault="007042AB" w:rsidP="007042AB">
      <w:pPr>
        <w:pStyle w:val="NoSpacing"/>
        <w:jc w:val="both"/>
        <w:rPr>
          <w:rFonts w:ascii="Times New Roman" w:hAnsi="Times New Roman" w:cs="Times New Roman"/>
          <w:sz w:val="26"/>
          <w:szCs w:val="26"/>
        </w:rPr>
      </w:pPr>
      <w:r w:rsidRPr="00B9068E">
        <w:rPr>
          <w:rFonts w:ascii="Times New Roman" w:hAnsi="Times New Roman" w:cs="Times New Roman"/>
          <w:sz w:val="26"/>
          <w:szCs w:val="26"/>
        </w:rPr>
        <w:t>He submitted that the</w:t>
      </w:r>
      <w:r w:rsidR="00F627A7" w:rsidRPr="00B9068E">
        <w:rPr>
          <w:rFonts w:ascii="Times New Roman" w:hAnsi="Times New Roman" w:cs="Times New Roman"/>
          <w:sz w:val="26"/>
          <w:szCs w:val="26"/>
        </w:rPr>
        <w:t>y</w:t>
      </w:r>
      <w:r w:rsidRPr="00B9068E">
        <w:rPr>
          <w:rFonts w:ascii="Times New Roman" w:hAnsi="Times New Roman" w:cs="Times New Roman"/>
          <w:sz w:val="26"/>
          <w:szCs w:val="26"/>
        </w:rPr>
        <w:t xml:space="preserve"> a</w:t>
      </w:r>
      <w:r w:rsidR="00FD1BD1" w:rsidRPr="00B9068E">
        <w:rPr>
          <w:rFonts w:ascii="Times New Roman" w:hAnsi="Times New Roman" w:cs="Times New Roman"/>
          <w:sz w:val="26"/>
          <w:szCs w:val="26"/>
        </w:rPr>
        <w:t>re necessary parties</w:t>
      </w:r>
      <w:r w:rsidRPr="00B9068E">
        <w:rPr>
          <w:rFonts w:ascii="Times New Roman" w:hAnsi="Times New Roman" w:cs="Times New Roman"/>
          <w:sz w:val="26"/>
          <w:szCs w:val="26"/>
        </w:rPr>
        <w:t xml:space="preserve"> whose presence would assist the court in the effectual and complete resolution of this suit. He</w:t>
      </w:r>
      <w:r w:rsidR="00EE72B3" w:rsidRPr="00B9068E">
        <w:rPr>
          <w:rFonts w:ascii="Times New Roman" w:hAnsi="Times New Roman" w:cs="Times New Roman"/>
          <w:sz w:val="26"/>
          <w:szCs w:val="26"/>
        </w:rPr>
        <w:t xml:space="preserve"> argued</w:t>
      </w:r>
      <w:r w:rsidR="00F627A7" w:rsidRPr="00B9068E">
        <w:rPr>
          <w:rFonts w:ascii="Times New Roman" w:hAnsi="Times New Roman" w:cs="Times New Roman"/>
          <w:sz w:val="26"/>
          <w:szCs w:val="26"/>
        </w:rPr>
        <w:t xml:space="preserve"> that from the facts deposed to in the applicant’s affidavit</w:t>
      </w:r>
      <w:r w:rsidR="00EE72B3" w:rsidRPr="00B9068E">
        <w:rPr>
          <w:rFonts w:ascii="Times New Roman" w:hAnsi="Times New Roman" w:cs="Times New Roman"/>
          <w:sz w:val="26"/>
          <w:szCs w:val="26"/>
        </w:rPr>
        <w:t>,</w:t>
      </w:r>
      <w:r w:rsidR="00FD1BD1" w:rsidRPr="00B9068E">
        <w:rPr>
          <w:rFonts w:ascii="Times New Roman" w:hAnsi="Times New Roman" w:cs="Times New Roman"/>
          <w:sz w:val="26"/>
          <w:szCs w:val="26"/>
        </w:rPr>
        <w:t xml:space="preserve"> further and better affidavit</w:t>
      </w:r>
      <w:r w:rsidR="00AC7679" w:rsidRPr="00B9068E">
        <w:rPr>
          <w:rFonts w:ascii="Times New Roman" w:hAnsi="Times New Roman" w:cs="Times New Roman"/>
          <w:sz w:val="26"/>
          <w:szCs w:val="26"/>
        </w:rPr>
        <w:t xml:space="preserve"> together with </w:t>
      </w:r>
      <w:r w:rsidR="00FD1BD1" w:rsidRPr="00B9068E">
        <w:rPr>
          <w:rFonts w:ascii="Times New Roman" w:hAnsi="Times New Roman" w:cs="Times New Roman"/>
          <w:sz w:val="26"/>
          <w:szCs w:val="26"/>
        </w:rPr>
        <w:t>all the docume</w:t>
      </w:r>
      <w:r w:rsidR="00F627A7" w:rsidRPr="00B9068E">
        <w:rPr>
          <w:rFonts w:ascii="Times New Roman" w:hAnsi="Times New Roman" w:cs="Times New Roman"/>
          <w:sz w:val="26"/>
          <w:szCs w:val="26"/>
        </w:rPr>
        <w:t>nts exhibited</w:t>
      </w:r>
      <w:r w:rsidR="00EE72B3" w:rsidRPr="00B9068E">
        <w:rPr>
          <w:rFonts w:ascii="Times New Roman" w:hAnsi="Times New Roman" w:cs="Times New Roman"/>
          <w:sz w:val="26"/>
          <w:szCs w:val="26"/>
        </w:rPr>
        <w:t>,</w:t>
      </w:r>
      <w:r w:rsidR="00FD1BD1" w:rsidRPr="00B9068E">
        <w:rPr>
          <w:rFonts w:ascii="Times New Roman" w:hAnsi="Times New Roman" w:cs="Times New Roman"/>
          <w:sz w:val="26"/>
          <w:szCs w:val="26"/>
        </w:rPr>
        <w:t xml:space="preserve"> a cause of action has been disclosed against the 2</w:t>
      </w:r>
      <w:r w:rsidR="00FD1BD1" w:rsidRPr="00B9068E">
        <w:rPr>
          <w:rFonts w:ascii="Times New Roman" w:hAnsi="Times New Roman" w:cs="Times New Roman"/>
          <w:sz w:val="26"/>
          <w:szCs w:val="26"/>
          <w:vertAlign w:val="superscript"/>
        </w:rPr>
        <w:t>nd</w:t>
      </w:r>
      <w:r w:rsidR="00FD1BD1" w:rsidRPr="00B9068E">
        <w:rPr>
          <w:rFonts w:ascii="Times New Roman" w:hAnsi="Times New Roman" w:cs="Times New Roman"/>
          <w:sz w:val="26"/>
          <w:szCs w:val="26"/>
        </w:rPr>
        <w:t xml:space="preserve"> </w:t>
      </w:r>
      <w:r w:rsidR="00F627A7" w:rsidRPr="00B9068E">
        <w:rPr>
          <w:rFonts w:ascii="Times New Roman" w:hAnsi="Times New Roman" w:cs="Times New Roman"/>
          <w:sz w:val="26"/>
          <w:szCs w:val="26"/>
        </w:rPr>
        <w:t>and 4</w:t>
      </w:r>
      <w:r w:rsidR="00F627A7" w:rsidRPr="00B9068E">
        <w:rPr>
          <w:rFonts w:ascii="Times New Roman" w:hAnsi="Times New Roman" w:cs="Times New Roman"/>
          <w:sz w:val="26"/>
          <w:szCs w:val="26"/>
          <w:vertAlign w:val="superscript"/>
        </w:rPr>
        <w:t>th</w:t>
      </w:r>
      <w:r w:rsidR="00F627A7" w:rsidRPr="00B9068E">
        <w:rPr>
          <w:rFonts w:ascii="Times New Roman" w:hAnsi="Times New Roman" w:cs="Times New Roman"/>
          <w:sz w:val="26"/>
          <w:szCs w:val="26"/>
        </w:rPr>
        <w:t xml:space="preserve"> </w:t>
      </w:r>
      <w:r w:rsidR="00FD1BD1" w:rsidRPr="00B9068E">
        <w:rPr>
          <w:rFonts w:ascii="Times New Roman" w:hAnsi="Times New Roman" w:cs="Times New Roman"/>
          <w:sz w:val="26"/>
          <w:szCs w:val="26"/>
        </w:rPr>
        <w:t>respondent</w:t>
      </w:r>
      <w:r w:rsidR="00F627A7" w:rsidRPr="00B9068E">
        <w:rPr>
          <w:rFonts w:ascii="Times New Roman" w:hAnsi="Times New Roman" w:cs="Times New Roman"/>
          <w:sz w:val="26"/>
          <w:szCs w:val="26"/>
        </w:rPr>
        <w:t>s</w:t>
      </w:r>
      <w:r w:rsidR="00FD1BD1" w:rsidRPr="00B9068E">
        <w:rPr>
          <w:rFonts w:ascii="Times New Roman" w:hAnsi="Times New Roman" w:cs="Times New Roman"/>
          <w:sz w:val="26"/>
          <w:szCs w:val="26"/>
        </w:rPr>
        <w:t>. He</w:t>
      </w:r>
      <w:r w:rsidR="00FD1BD1" w:rsidRPr="00B9068E">
        <w:rPr>
          <w:rFonts w:ascii="Times New Roman" w:hAnsi="Times New Roman" w:cs="Times New Roman"/>
          <w:i/>
          <w:sz w:val="26"/>
          <w:szCs w:val="26"/>
        </w:rPr>
        <w:t xml:space="preserve"> </w:t>
      </w:r>
      <w:r w:rsidRPr="00B9068E">
        <w:rPr>
          <w:rFonts w:ascii="Times New Roman" w:hAnsi="Times New Roman" w:cs="Times New Roman"/>
          <w:sz w:val="26"/>
          <w:szCs w:val="26"/>
        </w:rPr>
        <w:t xml:space="preserve">cited </w:t>
      </w:r>
      <w:proofErr w:type="spellStart"/>
      <w:r w:rsidRPr="00B9068E">
        <w:rPr>
          <w:rFonts w:ascii="Times New Roman" w:hAnsi="Times New Roman" w:cs="Times New Roman"/>
          <w:i/>
          <w:sz w:val="26"/>
          <w:szCs w:val="26"/>
        </w:rPr>
        <w:t>Oladele</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Akintayo</w:t>
      </w:r>
      <w:proofErr w:type="spellEnd"/>
      <w:r w:rsidRPr="00B9068E">
        <w:rPr>
          <w:rFonts w:ascii="Times New Roman" w:hAnsi="Times New Roman" w:cs="Times New Roman"/>
          <w:i/>
          <w:sz w:val="26"/>
          <w:szCs w:val="26"/>
        </w:rPr>
        <w:t xml:space="preserve"> [2000] 24 WRN 171, </w:t>
      </w:r>
      <w:proofErr w:type="spellStart"/>
      <w:r w:rsidRPr="00B9068E">
        <w:rPr>
          <w:rFonts w:ascii="Times New Roman" w:hAnsi="Times New Roman" w:cs="Times New Roman"/>
          <w:i/>
          <w:sz w:val="26"/>
          <w:szCs w:val="26"/>
        </w:rPr>
        <w:t>Ige</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Farinde</w:t>
      </w:r>
      <w:proofErr w:type="spellEnd"/>
      <w:r w:rsidRPr="00B9068E">
        <w:rPr>
          <w:rFonts w:ascii="Times New Roman" w:hAnsi="Times New Roman" w:cs="Times New Roman"/>
          <w:i/>
          <w:sz w:val="26"/>
          <w:szCs w:val="26"/>
        </w:rPr>
        <w:t xml:space="preserve"> [1994] 7 NWLR (Pt 354) 42 at 64 -65, In Re Yusuf </w:t>
      </w:r>
      <w:proofErr w:type="spellStart"/>
      <w:r w:rsidRPr="00B9068E">
        <w:rPr>
          <w:rFonts w:ascii="Times New Roman" w:hAnsi="Times New Roman" w:cs="Times New Roman"/>
          <w:i/>
          <w:sz w:val="26"/>
          <w:szCs w:val="26"/>
        </w:rPr>
        <w:t>Faleke</w:t>
      </w:r>
      <w:proofErr w:type="spellEnd"/>
      <w:r w:rsidRPr="00B9068E">
        <w:rPr>
          <w:rFonts w:ascii="Times New Roman" w:hAnsi="Times New Roman" w:cs="Times New Roman"/>
          <w:i/>
          <w:sz w:val="26"/>
          <w:szCs w:val="26"/>
        </w:rPr>
        <w:t xml:space="preserve">. </w:t>
      </w:r>
      <w:proofErr w:type="spellStart"/>
      <w:proofErr w:type="gramStart"/>
      <w:r w:rsidRPr="00B9068E">
        <w:rPr>
          <w:rFonts w:ascii="Times New Roman" w:hAnsi="Times New Roman" w:cs="Times New Roman"/>
          <w:i/>
          <w:sz w:val="26"/>
          <w:szCs w:val="26"/>
        </w:rPr>
        <w:t>Mogaji</w:t>
      </w:r>
      <w:proofErr w:type="spellEnd"/>
      <w:r w:rsidRPr="00B9068E">
        <w:rPr>
          <w:rFonts w:ascii="Times New Roman" w:hAnsi="Times New Roman" w:cs="Times New Roman"/>
          <w:i/>
          <w:sz w:val="26"/>
          <w:szCs w:val="26"/>
        </w:rPr>
        <w:t xml:space="preserve"> [1986] 2 SC 431 at 449 [1986] I NWLR (Pt 19) 759, </w:t>
      </w:r>
      <w:proofErr w:type="spellStart"/>
      <w:r w:rsidRPr="00B9068E">
        <w:rPr>
          <w:rFonts w:ascii="Times New Roman" w:hAnsi="Times New Roman" w:cs="Times New Roman"/>
          <w:i/>
          <w:sz w:val="26"/>
          <w:szCs w:val="26"/>
        </w:rPr>
        <w:t>Yakuba</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Kogi</w:t>
      </w:r>
      <w:proofErr w:type="spellEnd"/>
      <w:r w:rsidRPr="00B9068E">
        <w:rPr>
          <w:rFonts w:ascii="Times New Roman" w:hAnsi="Times New Roman" w:cs="Times New Roman"/>
          <w:i/>
          <w:sz w:val="26"/>
          <w:szCs w:val="26"/>
        </w:rPr>
        <w:t xml:space="preserve"> State [1995] 8 NWLR (Pt 414) 386.</w:t>
      </w:r>
      <w:proofErr w:type="gramEnd"/>
      <w:r w:rsidRPr="00B9068E">
        <w:rPr>
          <w:rFonts w:ascii="Times New Roman" w:hAnsi="Times New Roman" w:cs="Times New Roman"/>
          <w:i/>
          <w:sz w:val="26"/>
          <w:szCs w:val="26"/>
        </w:rPr>
        <w:t xml:space="preserve"> </w:t>
      </w:r>
      <w:r w:rsidRPr="00B9068E">
        <w:rPr>
          <w:rFonts w:ascii="Times New Roman" w:hAnsi="Times New Roman" w:cs="Times New Roman"/>
          <w:sz w:val="26"/>
          <w:szCs w:val="26"/>
        </w:rPr>
        <w:t>Learned counsel</w:t>
      </w:r>
      <w:r w:rsidR="00F627A7" w:rsidRPr="00B9068E">
        <w:rPr>
          <w:rFonts w:ascii="Times New Roman" w:hAnsi="Times New Roman" w:cs="Times New Roman"/>
          <w:sz w:val="26"/>
          <w:szCs w:val="26"/>
        </w:rPr>
        <w:t xml:space="preserve"> further</w:t>
      </w:r>
      <w:r w:rsidRPr="00B9068E">
        <w:rPr>
          <w:rFonts w:ascii="Times New Roman" w:hAnsi="Times New Roman" w:cs="Times New Roman"/>
          <w:sz w:val="26"/>
          <w:szCs w:val="26"/>
        </w:rPr>
        <w:t xml:space="preserve"> submitted that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is an agent of the 2</w:t>
      </w:r>
      <w:r w:rsidRPr="00B9068E">
        <w:rPr>
          <w:rFonts w:ascii="Times New Roman" w:hAnsi="Times New Roman" w:cs="Times New Roman"/>
          <w:sz w:val="26"/>
          <w:szCs w:val="26"/>
          <w:vertAlign w:val="superscript"/>
        </w:rPr>
        <w:t>nd</w:t>
      </w:r>
      <w:r w:rsidR="00F627A7" w:rsidRPr="00B9068E">
        <w:rPr>
          <w:rFonts w:ascii="Times New Roman" w:hAnsi="Times New Roman" w:cs="Times New Roman"/>
          <w:sz w:val="26"/>
          <w:szCs w:val="26"/>
        </w:rPr>
        <w:t xml:space="preserve"> respondent</w:t>
      </w:r>
      <w:r w:rsidRPr="00B9068E">
        <w:rPr>
          <w:rFonts w:ascii="Times New Roman" w:hAnsi="Times New Roman" w:cs="Times New Roman"/>
          <w:sz w:val="26"/>
          <w:szCs w:val="26"/>
        </w:rPr>
        <w:t xml:space="preserve"> and has at various times represented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as its holding company as evidenc</w:t>
      </w:r>
      <w:r w:rsidR="00F627A7" w:rsidRPr="00B9068E">
        <w:rPr>
          <w:rFonts w:ascii="Times New Roman" w:hAnsi="Times New Roman" w:cs="Times New Roman"/>
          <w:sz w:val="26"/>
          <w:szCs w:val="26"/>
        </w:rPr>
        <w:t>ed in the exhibits. He argued</w:t>
      </w:r>
      <w:r w:rsidRPr="00B9068E">
        <w:rPr>
          <w:rFonts w:ascii="Times New Roman" w:hAnsi="Times New Roman" w:cs="Times New Roman"/>
          <w:sz w:val="26"/>
          <w:szCs w:val="26"/>
        </w:rPr>
        <w:t xml:space="preserve"> that this is a proper case to lift the veil of incor</w:t>
      </w:r>
      <w:r w:rsidR="00FD1BD1" w:rsidRPr="00B9068E">
        <w:rPr>
          <w:rFonts w:ascii="Times New Roman" w:hAnsi="Times New Roman" w:cs="Times New Roman"/>
          <w:sz w:val="26"/>
          <w:szCs w:val="26"/>
        </w:rPr>
        <w:t>poration. Arguing in the alternative, he submitted</w:t>
      </w:r>
      <w:r w:rsidRPr="00B9068E">
        <w:rPr>
          <w:rFonts w:ascii="Times New Roman" w:hAnsi="Times New Roman" w:cs="Times New Roman"/>
          <w:sz w:val="26"/>
          <w:szCs w:val="26"/>
        </w:rPr>
        <w:t xml:space="preserve"> that the veil is already lifted by the 2</w:t>
      </w:r>
      <w:r w:rsidRPr="00B9068E">
        <w:rPr>
          <w:rFonts w:ascii="Times New Roman" w:hAnsi="Times New Roman" w:cs="Times New Roman"/>
          <w:sz w:val="26"/>
          <w:szCs w:val="26"/>
          <w:vertAlign w:val="superscript"/>
        </w:rPr>
        <w:t>nd</w:t>
      </w:r>
      <w:r w:rsidR="00FD1BD1" w:rsidRPr="00B9068E">
        <w:rPr>
          <w:rFonts w:ascii="Times New Roman" w:hAnsi="Times New Roman" w:cs="Times New Roman"/>
          <w:sz w:val="26"/>
          <w:szCs w:val="26"/>
        </w:rPr>
        <w:t xml:space="preserve"> respondent as it held itself out as the controller</w:t>
      </w:r>
      <w:r w:rsidRPr="00B9068E">
        <w:rPr>
          <w:rFonts w:ascii="Times New Roman" w:hAnsi="Times New Roman" w:cs="Times New Roman"/>
          <w:sz w:val="26"/>
          <w:szCs w:val="26"/>
        </w:rPr>
        <w:t xml:space="preserve">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He urged the court to dismiss the objection</w:t>
      </w:r>
      <w:r w:rsidR="00CF0EFD" w:rsidRPr="00B9068E">
        <w:rPr>
          <w:rFonts w:ascii="Times New Roman" w:hAnsi="Times New Roman" w:cs="Times New Roman"/>
          <w:sz w:val="26"/>
          <w:szCs w:val="26"/>
        </w:rPr>
        <w:t>s</w:t>
      </w:r>
      <w:r w:rsidRPr="00B9068E">
        <w:rPr>
          <w:rFonts w:ascii="Times New Roman" w:hAnsi="Times New Roman" w:cs="Times New Roman"/>
          <w:sz w:val="26"/>
          <w:szCs w:val="26"/>
        </w:rPr>
        <w:t xml:space="preserve"> as it is an attempt by the 2</w:t>
      </w:r>
      <w:r w:rsidRPr="00B9068E">
        <w:rPr>
          <w:rFonts w:ascii="Times New Roman" w:hAnsi="Times New Roman" w:cs="Times New Roman"/>
          <w:sz w:val="26"/>
          <w:szCs w:val="26"/>
          <w:vertAlign w:val="superscript"/>
        </w:rPr>
        <w:t>nd</w:t>
      </w:r>
      <w:r w:rsidR="00CF0EFD" w:rsidRPr="00B9068E">
        <w:rPr>
          <w:rFonts w:ascii="Times New Roman" w:hAnsi="Times New Roman" w:cs="Times New Roman"/>
          <w:sz w:val="26"/>
          <w:szCs w:val="26"/>
        </w:rPr>
        <w:t xml:space="preserve"> and 4</w:t>
      </w:r>
      <w:r w:rsidR="00CF0EFD" w:rsidRPr="00B9068E">
        <w:rPr>
          <w:rFonts w:ascii="Times New Roman" w:hAnsi="Times New Roman" w:cs="Times New Roman"/>
          <w:sz w:val="26"/>
          <w:szCs w:val="26"/>
          <w:vertAlign w:val="superscript"/>
        </w:rPr>
        <w:t>th</w:t>
      </w:r>
      <w:r w:rsidR="00CF0EFD" w:rsidRPr="00B9068E">
        <w:rPr>
          <w:rFonts w:ascii="Times New Roman" w:hAnsi="Times New Roman" w:cs="Times New Roman"/>
          <w:sz w:val="26"/>
          <w:szCs w:val="26"/>
        </w:rPr>
        <w:t xml:space="preserve"> </w:t>
      </w:r>
      <w:r w:rsidRPr="00B9068E">
        <w:rPr>
          <w:rFonts w:ascii="Times New Roman" w:hAnsi="Times New Roman" w:cs="Times New Roman"/>
          <w:sz w:val="26"/>
          <w:szCs w:val="26"/>
        </w:rPr>
        <w:t>respondent</w:t>
      </w:r>
      <w:r w:rsidR="00CF0EFD" w:rsidRPr="00B9068E">
        <w:rPr>
          <w:rFonts w:ascii="Times New Roman" w:hAnsi="Times New Roman" w:cs="Times New Roman"/>
          <w:sz w:val="26"/>
          <w:szCs w:val="26"/>
        </w:rPr>
        <w:t>s not to answer</w:t>
      </w:r>
      <w:r w:rsidRPr="00B9068E">
        <w:rPr>
          <w:rFonts w:ascii="Times New Roman" w:hAnsi="Times New Roman" w:cs="Times New Roman"/>
          <w:sz w:val="26"/>
          <w:szCs w:val="26"/>
        </w:rPr>
        <w:t xml:space="preserve"> to the legal wrong done to the applicant.</w:t>
      </w:r>
    </w:p>
    <w:p w:rsidR="007042AB" w:rsidRPr="00B9068E" w:rsidRDefault="007042AB" w:rsidP="007042AB">
      <w:pPr>
        <w:pStyle w:val="NoSpacing"/>
        <w:jc w:val="both"/>
        <w:rPr>
          <w:rFonts w:ascii="Times New Roman" w:hAnsi="Times New Roman" w:cs="Times New Roman"/>
          <w:sz w:val="26"/>
          <w:szCs w:val="26"/>
        </w:rPr>
      </w:pPr>
    </w:p>
    <w:p w:rsidR="006534C4" w:rsidRPr="00B9068E" w:rsidRDefault="006534C4" w:rsidP="006534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Replying on point of law, the learned SAN submitted that an agency relationship can only arise where the agent has been conferred with express or implied authority to act for the principal in certain situations citing </w:t>
      </w:r>
      <w:r w:rsidRPr="00B9068E">
        <w:rPr>
          <w:rFonts w:ascii="Times New Roman" w:hAnsi="Times New Roman" w:cs="Times New Roman"/>
          <w:i/>
          <w:sz w:val="26"/>
          <w:szCs w:val="26"/>
        </w:rPr>
        <w:t xml:space="preserve">Edward </w:t>
      </w:r>
      <w:proofErr w:type="spellStart"/>
      <w:r w:rsidRPr="00B9068E">
        <w:rPr>
          <w:rFonts w:ascii="Times New Roman" w:hAnsi="Times New Roman" w:cs="Times New Roman"/>
          <w:i/>
          <w:sz w:val="26"/>
          <w:szCs w:val="26"/>
        </w:rPr>
        <w:t>Okwejiminor</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Gbakeji</w:t>
      </w:r>
      <w:proofErr w:type="spellEnd"/>
      <w:r w:rsidRPr="00B9068E">
        <w:rPr>
          <w:rFonts w:ascii="Times New Roman" w:hAnsi="Times New Roman" w:cs="Times New Roman"/>
          <w:i/>
          <w:sz w:val="26"/>
          <w:szCs w:val="26"/>
        </w:rPr>
        <w:t xml:space="preserve"> [2008] 5 NWLR (Pt 1079) 223 – 224, </w:t>
      </w:r>
      <w:proofErr w:type="spellStart"/>
      <w:r w:rsidRPr="00B9068E">
        <w:rPr>
          <w:rFonts w:ascii="Times New Roman" w:hAnsi="Times New Roman" w:cs="Times New Roman"/>
          <w:i/>
          <w:sz w:val="26"/>
          <w:szCs w:val="26"/>
        </w:rPr>
        <w:t>Ukpanah</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Ayaya</w:t>
      </w:r>
      <w:proofErr w:type="spellEnd"/>
      <w:r w:rsidRPr="00B9068E">
        <w:rPr>
          <w:rFonts w:ascii="Times New Roman" w:hAnsi="Times New Roman" w:cs="Times New Roman"/>
          <w:i/>
          <w:sz w:val="26"/>
          <w:szCs w:val="26"/>
        </w:rPr>
        <w:t xml:space="preserve"> [2011] I NWLR (Pt 1237) 61. </w:t>
      </w:r>
      <w:r w:rsidRPr="00B9068E">
        <w:rPr>
          <w:rFonts w:ascii="Times New Roman" w:hAnsi="Times New Roman" w:cs="Times New Roman"/>
          <w:sz w:val="26"/>
          <w:szCs w:val="26"/>
        </w:rPr>
        <w:t>He submitted that no ostensible authority was conferred on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by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He argued that the fact that the Release Agreement stated that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was entering into the agreement both for itself and as agent for its holding company is not sufficient to deduce an agency relationship. He cited </w:t>
      </w:r>
      <w:r w:rsidRPr="00B9068E">
        <w:rPr>
          <w:rFonts w:ascii="Times New Roman" w:hAnsi="Times New Roman" w:cs="Times New Roman"/>
          <w:i/>
          <w:sz w:val="26"/>
          <w:szCs w:val="26"/>
        </w:rPr>
        <w:t xml:space="preserve">Niger Progress Ltd v N.E.L Corp [1989] NWLR (Pt 107), </w:t>
      </w:r>
      <w:proofErr w:type="spellStart"/>
      <w:r w:rsidRPr="00B9068E">
        <w:rPr>
          <w:rFonts w:ascii="Times New Roman" w:hAnsi="Times New Roman" w:cs="Times New Roman"/>
          <w:i/>
          <w:sz w:val="26"/>
          <w:szCs w:val="26"/>
        </w:rPr>
        <w:t>Osigwe</w:t>
      </w:r>
      <w:proofErr w:type="spellEnd"/>
      <w:r w:rsidRPr="00B9068E">
        <w:rPr>
          <w:rFonts w:ascii="Times New Roman" w:hAnsi="Times New Roman" w:cs="Times New Roman"/>
          <w:i/>
          <w:sz w:val="26"/>
          <w:szCs w:val="26"/>
        </w:rPr>
        <w:t xml:space="preserve"> v PSPLS Management Consortium [2009] 3 NWLR (Pt 1128) 378 at 404.</w:t>
      </w:r>
      <w:r w:rsidRPr="00B9068E">
        <w:rPr>
          <w:rFonts w:ascii="Times New Roman" w:hAnsi="Times New Roman" w:cs="Times New Roman"/>
          <w:sz w:val="26"/>
          <w:szCs w:val="26"/>
        </w:rPr>
        <w:t xml:space="preserve"> He</w:t>
      </w:r>
      <w:r w:rsidRPr="00B9068E">
        <w:rPr>
          <w:rFonts w:ascii="Times New Roman" w:hAnsi="Times New Roman" w:cs="Times New Roman"/>
          <w:i/>
          <w:sz w:val="26"/>
          <w:szCs w:val="26"/>
        </w:rPr>
        <w:t xml:space="preserve"> </w:t>
      </w:r>
      <w:r w:rsidRPr="00B9068E">
        <w:rPr>
          <w:rFonts w:ascii="Times New Roman" w:hAnsi="Times New Roman" w:cs="Times New Roman"/>
          <w:sz w:val="26"/>
          <w:szCs w:val="26"/>
        </w:rPr>
        <w:t>argued that the reliefs sought do not make it imperative and necessary for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to be part of this action. He submitted that the dictum in the case of </w:t>
      </w:r>
      <w:proofErr w:type="spellStart"/>
      <w:r w:rsidRPr="00B9068E">
        <w:rPr>
          <w:rFonts w:ascii="Times New Roman" w:hAnsi="Times New Roman" w:cs="Times New Roman"/>
          <w:i/>
          <w:sz w:val="26"/>
          <w:szCs w:val="26"/>
        </w:rPr>
        <w:t>Yakubu</w:t>
      </w:r>
      <w:proofErr w:type="spellEnd"/>
      <w:r w:rsidRPr="00B9068E">
        <w:rPr>
          <w:rFonts w:ascii="Times New Roman" w:hAnsi="Times New Roman" w:cs="Times New Roman"/>
          <w:i/>
          <w:sz w:val="26"/>
          <w:szCs w:val="26"/>
        </w:rPr>
        <w:t xml:space="preserve"> v </w:t>
      </w:r>
      <w:proofErr w:type="spellStart"/>
      <w:r w:rsidRPr="00B9068E">
        <w:rPr>
          <w:rFonts w:ascii="Times New Roman" w:hAnsi="Times New Roman" w:cs="Times New Roman"/>
          <w:i/>
          <w:sz w:val="26"/>
          <w:szCs w:val="26"/>
        </w:rPr>
        <w:t>Kogi</w:t>
      </w:r>
      <w:proofErr w:type="spellEnd"/>
      <w:r w:rsidRPr="00B9068E">
        <w:rPr>
          <w:rFonts w:ascii="Times New Roman" w:hAnsi="Times New Roman" w:cs="Times New Roman"/>
          <w:i/>
          <w:sz w:val="26"/>
          <w:szCs w:val="26"/>
        </w:rPr>
        <w:t xml:space="preserve"> State Supra</w:t>
      </w:r>
      <w:r w:rsidRPr="00B9068E">
        <w:rPr>
          <w:rFonts w:ascii="Times New Roman" w:hAnsi="Times New Roman" w:cs="Times New Roman"/>
          <w:sz w:val="26"/>
          <w:szCs w:val="26"/>
        </w:rPr>
        <w:t xml:space="preserve"> cited by the applicants counsel is only applicable when a party was involved in acts that culminated into the cause of action. He submitted that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is not a necessary party to this suit and urged the court to uphold the objection. </w:t>
      </w:r>
    </w:p>
    <w:p w:rsidR="007042AB" w:rsidRPr="00B9068E" w:rsidRDefault="007042AB" w:rsidP="007042AB">
      <w:pPr>
        <w:pStyle w:val="NoSpacing"/>
        <w:jc w:val="both"/>
        <w:rPr>
          <w:rFonts w:ascii="Times New Roman" w:hAnsi="Times New Roman" w:cs="Times New Roman"/>
          <w:sz w:val="26"/>
          <w:szCs w:val="26"/>
        </w:rPr>
      </w:pPr>
    </w:p>
    <w:p w:rsidR="00A53B31" w:rsidRPr="00B9068E" w:rsidRDefault="006534C4" w:rsidP="00A53B31">
      <w:pPr>
        <w:pStyle w:val="NoSpacing"/>
        <w:jc w:val="both"/>
        <w:rPr>
          <w:rFonts w:ascii="Times New Roman" w:hAnsi="Times New Roman" w:cs="Times New Roman"/>
          <w:sz w:val="26"/>
          <w:szCs w:val="26"/>
        </w:rPr>
      </w:pPr>
      <w:r w:rsidRPr="00B9068E">
        <w:rPr>
          <w:rFonts w:ascii="Times New Roman" w:hAnsi="Times New Roman" w:cs="Times New Roman"/>
          <w:sz w:val="26"/>
          <w:szCs w:val="26"/>
        </w:rPr>
        <w:lastRenderedPageBreak/>
        <w:t>In his reply on point of law to submissions made by the respondents on the Originating Motion,</w:t>
      </w:r>
      <w:r w:rsidR="00C97050" w:rsidRPr="00B9068E">
        <w:rPr>
          <w:rFonts w:ascii="Times New Roman" w:hAnsi="Times New Roman" w:cs="Times New Roman"/>
          <w:sz w:val="26"/>
          <w:szCs w:val="26"/>
        </w:rPr>
        <w:t xml:space="preserve"> learned counsel to the applicant submitted</w:t>
      </w:r>
      <w:r w:rsidR="00C22C36" w:rsidRPr="00B9068E">
        <w:rPr>
          <w:rFonts w:ascii="Times New Roman" w:hAnsi="Times New Roman" w:cs="Times New Roman"/>
          <w:sz w:val="26"/>
          <w:szCs w:val="26"/>
        </w:rPr>
        <w:t xml:space="preserve"> that</w:t>
      </w:r>
      <w:r w:rsidR="00C97050" w:rsidRPr="00B9068E">
        <w:rPr>
          <w:rFonts w:ascii="Times New Roman" w:hAnsi="Times New Roman" w:cs="Times New Roman"/>
          <w:sz w:val="26"/>
          <w:szCs w:val="26"/>
        </w:rPr>
        <w:t xml:space="preserve"> </w:t>
      </w:r>
      <w:r w:rsidR="009B5D44" w:rsidRPr="00B9068E">
        <w:rPr>
          <w:rFonts w:ascii="Times New Roman" w:hAnsi="Times New Roman" w:cs="Times New Roman"/>
          <w:sz w:val="26"/>
          <w:szCs w:val="26"/>
        </w:rPr>
        <w:t>by the</w:t>
      </w:r>
      <w:r w:rsidR="00C22C36" w:rsidRPr="00B9068E">
        <w:rPr>
          <w:rFonts w:ascii="Times New Roman" w:hAnsi="Times New Roman" w:cs="Times New Roman"/>
          <w:sz w:val="26"/>
          <w:szCs w:val="26"/>
        </w:rPr>
        <w:t xml:space="preserve"> </w:t>
      </w:r>
      <w:r w:rsidR="00AD287F">
        <w:rPr>
          <w:rFonts w:ascii="Times New Roman" w:hAnsi="Times New Roman" w:cs="Times New Roman"/>
          <w:sz w:val="26"/>
          <w:szCs w:val="26"/>
        </w:rPr>
        <w:t xml:space="preserve">international </w:t>
      </w:r>
      <w:proofErr w:type="spellStart"/>
      <w:r w:rsidR="00AD287F">
        <w:rPr>
          <w:rFonts w:ascii="Times New Roman" w:hAnsi="Times New Roman" w:cs="Times New Roman"/>
          <w:sz w:val="26"/>
          <w:szCs w:val="26"/>
        </w:rPr>
        <w:t>labour</w:t>
      </w:r>
      <w:proofErr w:type="spellEnd"/>
      <w:r w:rsidR="00AD287F">
        <w:rPr>
          <w:rFonts w:ascii="Times New Roman" w:hAnsi="Times New Roman" w:cs="Times New Roman"/>
          <w:sz w:val="26"/>
          <w:szCs w:val="26"/>
        </w:rPr>
        <w:t xml:space="preserve"> c</w:t>
      </w:r>
      <w:r w:rsidR="00C97050" w:rsidRPr="00B9068E">
        <w:rPr>
          <w:rFonts w:ascii="Times New Roman" w:hAnsi="Times New Roman" w:cs="Times New Roman"/>
          <w:sz w:val="26"/>
          <w:szCs w:val="26"/>
        </w:rPr>
        <w:t>onvention</w:t>
      </w:r>
      <w:r w:rsidR="00AD287F">
        <w:rPr>
          <w:rFonts w:ascii="Times New Roman" w:hAnsi="Times New Roman" w:cs="Times New Roman"/>
          <w:sz w:val="26"/>
          <w:szCs w:val="26"/>
        </w:rPr>
        <w:t xml:space="preserve">s </w:t>
      </w:r>
      <w:r w:rsidR="00C22C36" w:rsidRPr="00B9068E">
        <w:rPr>
          <w:rFonts w:ascii="Times New Roman" w:hAnsi="Times New Roman" w:cs="Times New Roman"/>
          <w:sz w:val="26"/>
          <w:szCs w:val="26"/>
        </w:rPr>
        <w:t>ratified</w:t>
      </w:r>
      <w:r w:rsidR="00AD287F">
        <w:rPr>
          <w:rFonts w:ascii="Times New Roman" w:hAnsi="Times New Roman" w:cs="Times New Roman"/>
          <w:sz w:val="26"/>
          <w:szCs w:val="26"/>
        </w:rPr>
        <w:t xml:space="preserve"> by Nigeria, </w:t>
      </w:r>
      <w:proofErr w:type="spellStart"/>
      <w:r w:rsidR="00AD287F">
        <w:rPr>
          <w:rFonts w:ascii="Times New Roman" w:hAnsi="Times New Roman" w:cs="Times New Roman"/>
          <w:sz w:val="26"/>
          <w:szCs w:val="26"/>
        </w:rPr>
        <w:t>l</w:t>
      </w:r>
      <w:r w:rsidR="00C97050" w:rsidRPr="00B9068E">
        <w:rPr>
          <w:rFonts w:ascii="Times New Roman" w:hAnsi="Times New Roman" w:cs="Times New Roman"/>
          <w:sz w:val="26"/>
          <w:szCs w:val="26"/>
        </w:rPr>
        <w:t>abour</w:t>
      </w:r>
      <w:proofErr w:type="spellEnd"/>
      <w:r w:rsidR="00AD287F">
        <w:rPr>
          <w:rFonts w:ascii="Times New Roman" w:hAnsi="Times New Roman" w:cs="Times New Roman"/>
          <w:sz w:val="26"/>
          <w:szCs w:val="26"/>
        </w:rPr>
        <w:t xml:space="preserve"> legislation and human rights c</w:t>
      </w:r>
      <w:r w:rsidR="00C97050" w:rsidRPr="00B9068E">
        <w:rPr>
          <w:rFonts w:ascii="Times New Roman" w:hAnsi="Times New Roman" w:cs="Times New Roman"/>
          <w:sz w:val="26"/>
          <w:szCs w:val="26"/>
        </w:rPr>
        <w:t>onven</w:t>
      </w:r>
      <w:r w:rsidR="00C22C36" w:rsidRPr="00B9068E">
        <w:rPr>
          <w:rFonts w:ascii="Times New Roman" w:hAnsi="Times New Roman" w:cs="Times New Roman"/>
          <w:sz w:val="26"/>
          <w:szCs w:val="26"/>
        </w:rPr>
        <w:t>tions applicable in Nigeria,</w:t>
      </w:r>
      <w:r w:rsidR="00C97050" w:rsidRPr="00B9068E">
        <w:rPr>
          <w:rFonts w:ascii="Times New Roman" w:hAnsi="Times New Roman" w:cs="Times New Roman"/>
          <w:sz w:val="26"/>
          <w:szCs w:val="26"/>
        </w:rPr>
        <w:t xml:space="preserve"> the employer has a duty to provide a conducive </w:t>
      </w:r>
      <w:r w:rsidR="00C22C36" w:rsidRPr="00B9068E">
        <w:rPr>
          <w:rFonts w:ascii="Times New Roman" w:hAnsi="Times New Roman" w:cs="Times New Roman"/>
          <w:sz w:val="26"/>
          <w:szCs w:val="26"/>
        </w:rPr>
        <w:t xml:space="preserve">environment </w:t>
      </w:r>
      <w:r w:rsidR="00C97050" w:rsidRPr="00B9068E">
        <w:rPr>
          <w:rFonts w:ascii="Times New Roman" w:hAnsi="Times New Roman" w:cs="Times New Roman"/>
          <w:sz w:val="26"/>
          <w:szCs w:val="26"/>
        </w:rPr>
        <w:t>for its worker</w:t>
      </w:r>
      <w:r w:rsidR="00C22C36" w:rsidRPr="00B9068E">
        <w:rPr>
          <w:rFonts w:ascii="Times New Roman" w:hAnsi="Times New Roman" w:cs="Times New Roman"/>
          <w:sz w:val="26"/>
          <w:szCs w:val="26"/>
        </w:rPr>
        <w:t>s,</w:t>
      </w:r>
      <w:r w:rsidR="00C97050" w:rsidRPr="00B9068E">
        <w:rPr>
          <w:rFonts w:ascii="Times New Roman" w:hAnsi="Times New Roman" w:cs="Times New Roman"/>
          <w:sz w:val="26"/>
          <w:szCs w:val="26"/>
        </w:rPr>
        <w:t xml:space="preserve"> and a</w:t>
      </w:r>
      <w:r w:rsidR="00AE37D1" w:rsidRPr="00B9068E">
        <w:rPr>
          <w:rFonts w:ascii="Times New Roman" w:hAnsi="Times New Roman" w:cs="Times New Roman"/>
          <w:sz w:val="26"/>
          <w:szCs w:val="26"/>
        </w:rPr>
        <w:t>lso to ensure that they</w:t>
      </w:r>
      <w:r w:rsidR="00C97050" w:rsidRPr="00B9068E">
        <w:rPr>
          <w:rFonts w:ascii="Times New Roman" w:hAnsi="Times New Roman" w:cs="Times New Roman"/>
          <w:sz w:val="26"/>
          <w:szCs w:val="26"/>
        </w:rPr>
        <w:t xml:space="preserve"> are protected from any form of harassment by individuals who have the opportunity to engage in it</w:t>
      </w:r>
      <w:r w:rsidR="00AE37D1" w:rsidRPr="00B9068E">
        <w:rPr>
          <w:rFonts w:ascii="Times New Roman" w:hAnsi="Times New Roman" w:cs="Times New Roman"/>
          <w:sz w:val="26"/>
          <w:szCs w:val="26"/>
        </w:rPr>
        <w:t xml:space="preserve"> in the work place</w:t>
      </w:r>
      <w:r w:rsidR="00C97050" w:rsidRPr="00B9068E">
        <w:rPr>
          <w:rFonts w:ascii="Times New Roman" w:hAnsi="Times New Roman" w:cs="Times New Roman"/>
          <w:sz w:val="26"/>
          <w:szCs w:val="26"/>
        </w:rPr>
        <w:t>.</w:t>
      </w:r>
      <w:r w:rsidR="00E35EEC" w:rsidRPr="00B9068E">
        <w:rPr>
          <w:rFonts w:ascii="Times New Roman" w:hAnsi="Times New Roman" w:cs="Times New Roman"/>
          <w:sz w:val="26"/>
          <w:szCs w:val="26"/>
        </w:rPr>
        <w:t xml:space="preserve"> He cited </w:t>
      </w:r>
      <w:r w:rsidR="00E35EEC" w:rsidRPr="00B9068E">
        <w:rPr>
          <w:rFonts w:ascii="Times New Roman" w:hAnsi="Times New Roman" w:cs="Times New Roman"/>
          <w:i/>
          <w:sz w:val="26"/>
          <w:szCs w:val="26"/>
        </w:rPr>
        <w:t>Budge v</w:t>
      </w:r>
      <w:r w:rsidR="00E35EEC" w:rsidRPr="00B9068E">
        <w:rPr>
          <w:rFonts w:ascii="Times New Roman" w:hAnsi="Times New Roman" w:cs="Times New Roman"/>
          <w:sz w:val="26"/>
          <w:szCs w:val="26"/>
        </w:rPr>
        <w:t xml:space="preserve"> </w:t>
      </w:r>
      <w:proofErr w:type="spellStart"/>
      <w:r w:rsidR="00E35EEC" w:rsidRPr="00B9068E">
        <w:rPr>
          <w:rFonts w:ascii="Times New Roman" w:hAnsi="Times New Roman" w:cs="Times New Roman"/>
          <w:i/>
          <w:sz w:val="26"/>
          <w:szCs w:val="26"/>
        </w:rPr>
        <w:t>Thorvaldson</w:t>
      </w:r>
      <w:proofErr w:type="spellEnd"/>
      <w:r w:rsidR="00E35EEC" w:rsidRPr="00B9068E">
        <w:rPr>
          <w:rFonts w:ascii="Times New Roman" w:hAnsi="Times New Roman" w:cs="Times New Roman"/>
          <w:i/>
          <w:sz w:val="26"/>
          <w:szCs w:val="26"/>
        </w:rPr>
        <w:t xml:space="preserve"> Care Home Ltd [2002] M.H.R.B.D No</w:t>
      </w:r>
      <w:r w:rsidR="00E35EEC" w:rsidRPr="00B9068E">
        <w:rPr>
          <w:rFonts w:ascii="Times New Roman" w:hAnsi="Times New Roman" w:cs="Times New Roman"/>
          <w:sz w:val="26"/>
          <w:szCs w:val="26"/>
        </w:rPr>
        <w:t xml:space="preserve"> </w:t>
      </w:r>
      <w:r w:rsidR="00E35EEC" w:rsidRPr="00B9068E">
        <w:rPr>
          <w:rFonts w:ascii="Times New Roman" w:hAnsi="Times New Roman" w:cs="Times New Roman"/>
          <w:i/>
          <w:sz w:val="26"/>
          <w:szCs w:val="26"/>
        </w:rPr>
        <w:t>1</w:t>
      </w:r>
      <w:r w:rsidR="00A53B31" w:rsidRPr="00B9068E">
        <w:rPr>
          <w:rFonts w:ascii="Times New Roman" w:hAnsi="Times New Roman" w:cs="Times New Roman"/>
          <w:i/>
          <w:sz w:val="26"/>
          <w:szCs w:val="26"/>
        </w:rPr>
        <w:t>,</w:t>
      </w:r>
      <w:r w:rsidR="00EB4A6E" w:rsidRPr="00B9068E">
        <w:rPr>
          <w:rFonts w:ascii="Times New Roman" w:hAnsi="Times New Roman" w:cs="Times New Roman"/>
          <w:sz w:val="26"/>
          <w:szCs w:val="26"/>
        </w:rPr>
        <w:t xml:space="preserve"> </w:t>
      </w:r>
      <w:proofErr w:type="spellStart"/>
      <w:r w:rsidR="00E35EEC" w:rsidRPr="00B9068E">
        <w:rPr>
          <w:rFonts w:ascii="Times New Roman" w:hAnsi="Times New Roman" w:cs="Times New Roman"/>
          <w:i/>
          <w:sz w:val="26"/>
          <w:szCs w:val="26"/>
        </w:rPr>
        <w:t>Anzaku</w:t>
      </w:r>
      <w:proofErr w:type="spellEnd"/>
      <w:r w:rsidR="00E35EEC" w:rsidRPr="00B9068E">
        <w:rPr>
          <w:rFonts w:ascii="Times New Roman" w:hAnsi="Times New Roman" w:cs="Times New Roman"/>
          <w:i/>
          <w:sz w:val="26"/>
          <w:szCs w:val="26"/>
        </w:rPr>
        <w:t xml:space="preserve"> v </w:t>
      </w:r>
      <w:proofErr w:type="spellStart"/>
      <w:r w:rsidR="00E35EEC" w:rsidRPr="00B9068E">
        <w:rPr>
          <w:rFonts w:ascii="Times New Roman" w:hAnsi="Times New Roman" w:cs="Times New Roman"/>
          <w:i/>
          <w:sz w:val="26"/>
          <w:szCs w:val="26"/>
        </w:rPr>
        <w:t>Milad</w:t>
      </w:r>
      <w:proofErr w:type="spellEnd"/>
      <w:r w:rsidR="00B01F63" w:rsidRPr="00B9068E">
        <w:rPr>
          <w:rFonts w:ascii="Times New Roman" w:hAnsi="Times New Roman" w:cs="Times New Roman"/>
          <w:sz w:val="26"/>
          <w:szCs w:val="26"/>
        </w:rPr>
        <w:t xml:space="preserve"> </w:t>
      </w:r>
      <w:proofErr w:type="spellStart"/>
      <w:r w:rsidR="00E35EEC" w:rsidRPr="00B9068E">
        <w:rPr>
          <w:rFonts w:ascii="Times New Roman" w:hAnsi="Times New Roman" w:cs="Times New Roman"/>
          <w:i/>
          <w:sz w:val="26"/>
          <w:szCs w:val="26"/>
        </w:rPr>
        <w:t>N</w:t>
      </w:r>
      <w:r w:rsidR="00AE37D1" w:rsidRPr="00B9068E">
        <w:rPr>
          <w:rFonts w:ascii="Times New Roman" w:hAnsi="Times New Roman" w:cs="Times New Roman"/>
          <w:i/>
          <w:sz w:val="26"/>
          <w:szCs w:val="26"/>
        </w:rPr>
        <w:t>assarawa</w:t>
      </w:r>
      <w:proofErr w:type="spellEnd"/>
      <w:r w:rsidR="00AE37D1" w:rsidRPr="00B9068E">
        <w:rPr>
          <w:rFonts w:ascii="Times New Roman" w:hAnsi="Times New Roman" w:cs="Times New Roman"/>
          <w:i/>
          <w:sz w:val="26"/>
          <w:szCs w:val="26"/>
        </w:rPr>
        <w:t xml:space="preserve"> State [2</w:t>
      </w:r>
      <w:r w:rsidR="00E35EEC" w:rsidRPr="00B9068E">
        <w:rPr>
          <w:rFonts w:ascii="Times New Roman" w:hAnsi="Times New Roman" w:cs="Times New Roman"/>
          <w:i/>
          <w:sz w:val="26"/>
          <w:szCs w:val="26"/>
        </w:rPr>
        <w:t xml:space="preserve">005] 5 NWLR (Pt 919) 448, Go </w:t>
      </w:r>
      <w:proofErr w:type="spellStart"/>
      <w:r w:rsidR="00E35EEC" w:rsidRPr="00B9068E">
        <w:rPr>
          <w:rFonts w:ascii="Times New Roman" w:hAnsi="Times New Roman" w:cs="Times New Roman"/>
          <w:i/>
          <w:sz w:val="26"/>
          <w:szCs w:val="26"/>
        </w:rPr>
        <w:t>Kidz</w:t>
      </w:r>
      <w:proofErr w:type="spellEnd"/>
      <w:r w:rsidR="00E35EEC" w:rsidRPr="00B9068E">
        <w:rPr>
          <w:rFonts w:ascii="Times New Roman" w:hAnsi="Times New Roman" w:cs="Times New Roman"/>
          <w:i/>
          <w:sz w:val="26"/>
          <w:szCs w:val="26"/>
        </w:rPr>
        <w:t xml:space="preserve"> Go v </w:t>
      </w:r>
      <w:proofErr w:type="spellStart"/>
      <w:proofErr w:type="gramStart"/>
      <w:r w:rsidR="00E35EEC" w:rsidRPr="00B9068E">
        <w:rPr>
          <w:rFonts w:ascii="Times New Roman" w:hAnsi="Times New Roman" w:cs="Times New Roman"/>
          <w:i/>
          <w:sz w:val="26"/>
          <w:szCs w:val="26"/>
        </w:rPr>
        <w:t>Boundouane</w:t>
      </w:r>
      <w:proofErr w:type="spellEnd"/>
      <w:r w:rsidRPr="00B9068E">
        <w:rPr>
          <w:rFonts w:ascii="Times New Roman" w:hAnsi="Times New Roman" w:cs="Times New Roman"/>
          <w:i/>
          <w:sz w:val="26"/>
          <w:szCs w:val="26"/>
        </w:rPr>
        <w:t xml:space="preserve"> </w:t>
      </w:r>
      <w:r w:rsidR="00E35EEC" w:rsidRPr="00B9068E">
        <w:rPr>
          <w:rFonts w:ascii="Times New Roman" w:hAnsi="Times New Roman" w:cs="Times New Roman"/>
          <w:i/>
          <w:sz w:val="26"/>
          <w:szCs w:val="26"/>
        </w:rPr>
        <w:t xml:space="preserve"> EAT</w:t>
      </w:r>
      <w:proofErr w:type="gramEnd"/>
      <w:r w:rsidR="00E35EEC" w:rsidRPr="00B9068E">
        <w:rPr>
          <w:rFonts w:ascii="Times New Roman" w:hAnsi="Times New Roman" w:cs="Times New Roman"/>
          <w:i/>
          <w:sz w:val="26"/>
          <w:szCs w:val="26"/>
        </w:rPr>
        <w:t xml:space="preserve"> (</w:t>
      </w:r>
      <w:proofErr w:type="spellStart"/>
      <w:r w:rsidR="00E35EEC" w:rsidRPr="00B9068E">
        <w:rPr>
          <w:rFonts w:ascii="Times New Roman" w:hAnsi="Times New Roman" w:cs="Times New Roman"/>
          <w:i/>
          <w:sz w:val="26"/>
          <w:szCs w:val="26"/>
        </w:rPr>
        <w:t>Empoyment</w:t>
      </w:r>
      <w:proofErr w:type="spellEnd"/>
      <w:r w:rsidR="00E35EEC" w:rsidRPr="00B9068E">
        <w:rPr>
          <w:rFonts w:ascii="Times New Roman" w:hAnsi="Times New Roman" w:cs="Times New Roman"/>
          <w:i/>
          <w:sz w:val="26"/>
          <w:szCs w:val="26"/>
        </w:rPr>
        <w:t xml:space="preserve"> Appeal</w:t>
      </w:r>
      <w:r w:rsidR="00A226B9" w:rsidRPr="00B9068E">
        <w:rPr>
          <w:rFonts w:ascii="Times New Roman" w:hAnsi="Times New Roman" w:cs="Times New Roman"/>
          <w:i/>
          <w:sz w:val="26"/>
          <w:szCs w:val="26"/>
        </w:rPr>
        <w:t xml:space="preserve"> </w:t>
      </w:r>
      <w:r w:rsidR="00AC7679" w:rsidRPr="00B9068E">
        <w:rPr>
          <w:rFonts w:ascii="Times New Roman" w:hAnsi="Times New Roman" w:cs="Times New Roman"/>
          <w:i/>
          <w:sz w:val="26"/>
          <w:szCs w:val="26"/>
        </w:rPr>
        <w:t>Tribuna</w:t>
      </w:r>
      <w:r w:rsidR="00E35EEC" w:rsidRPr="00B9068E">
        <w:rPr>
          <w:rFonts w:ascii="Times New Roman" w:hAnsi="Times New Roman" w:cs="Times New Roman"/>
          <w:i/>
          <w:sz w:val="26"/>
          <w:szCs w:val="26"/>
        </w:rPr>
        <w:t>l</w:t>
      </w:r>
      <w:r w:rsidR="00AC7679" w:rsidRPr="00B9068E">
        <w:rPr>
          <w:rFonts w:ascii="Times New Roman" w:hAnsi="Times New Roman" w:cs="Times New Roman"/>
          <w:i/>
          <w:sz w:val="26"/>
          <w:szCs w:val="26"/>
        </w:rPr>
        <w:t>)</w:t>
      </w:r>
      <w:r w:rsidR="00E35EEC" w:rsidRPr="00B9068E">
        <w:rPr>
          <w:rFonts w:ascii="Times New Roman" w:hAnsi="Times New Roman" w:cs="Times New Roman"/>
          <w:i/>
          <w:sz w:val="26"/>
          <w:szCs w:val="26"/>
        </w:rPr>
        <w:t xml:space="preserve"> 10</w:t>
      </w:r>
      <w:r w:rsidR="00E35EEC" w:rsidRPr="00B9068E">
        <w:rPr>
          <w:rFonts w:ascii="Times New Roman" w:hAnsi="Times New Roman" w:cs="Times New Roman"/>
          <w:i/>
          <w:sz w:val="26"/>
          <w:szCs w:val="26"/>
          <w:vertAlign w:val="superscript"/>
        </w:rPr>
        <w:t>th</w:t>
      </w:r>
      <w:r w:rsidR="00E35EEC" w:rsidRPr="00B9068E">
        <w:rPr>
          <w:rFonts w:ascii="Times New Roman" w:hAnsi="Times New Roman" w:cs="Times New Roman"/>
          <w:i/>
          <w:sz w:val="26"/>
          <w:szCs w:val="26"/>
        </w:rPr>
        <w:t xml:space="preserve"> September 1996</w:t>
      </w:r>
      <w:r w:rsidR="00E35EEC" w:rsidRPr="00B9068E">
        <w:rPr>
          <w:rFonts w:ascii="Times New Roman" w:hAnsi="Times New Roman" w:cs="Times New Roman"/>
          <w:sz w:val="26"/>
          <w:szCs w:val="26"/>
        </w:rPr>
        <w:t xml:space="preserve"> and referred to the</w:t>
      </w:r>
      <w:r w:rsidR="009B5D44" w:rsidRPr="00B9068E">
        <w:rPr>
          <w:rFonts w:ascii="Times New Roman" w:hAnsi="Times New Roman" w:cs="Times New Roman"/>
          <w:sz w:val="26"/>
          <w:szCs w:val="26"/>
        </w:rPr>
        <w:t xml:space="preserve"> CEDAW</w:t>
      </w:r>
      <w:r w:rsidR="00A53B31" w:rsidRPr="00B9068E">
        <w:rPr>
          <w:rFonts w:ascii="Times New Roman" w:hAnsi="Times New Roman" w:cs="Times New Roman"/>
          <w:sz w:val="26"/>
          <w:szCs w:val="26"/>
        </w:rPr>
        <w:t xml:space="preserve"> General Recommendation 19. He submitted that a female employee is entitled to a work environment free of sexual harassment. That sexual harassment is discriminatory when a woman is justified in believing that her refusal of such conduct may disadvantage her in her employment. He submitted that it is discrimination based on sex when a person makes advances and touches the body of another person and dismisses her from </w:t>
      </w:r>
      <w:r w:rsidR="009B5D44" w:rsidRPr="00B9068E">
        <w:rPr>
          <w:rFonts w:ascii="Times New Roman" w:hAnsi="Times New Roman" w:cs="Times New Roman"/>
          <w:sz w:val="26"/>
          <w:szCs w:val="26"/>
        </w:rPr>
        <w:t xml:space="preserve">the </w:t>
      </w:r>
      <w:r w:rsidR="00A53B31" w:rsidRPr="00B9068E">
        <w:rPr>
          <w:rFonts w:ascii="Times New Roman" w:hAnsi="Times New Roman" w:cs="Times New Roman"/>
          <w:sz w:val="26"/>
          <w:szCs w:val="26"/>
        </w:rPr>
        <w:t>job when she complains of his behavior.</w:t>
      </w:r>
      <w:r w:rsidR="009879BC" w:rsidRPr="00B9068E">
        <w:rPr>
          <w:rFonts w:ascii="Times New Roman" w:hAnsi="Times New Roman" w:cs="Times New Roman"/>
          <w:sz w:val="26"/>
          <w:szCs w:val="26"/>
        </w:rPr>
        <w:t xml:space="preserve"> He relied on the case of </w:t>
      </w:r>
      <w:r w:rsidR="009879BC" w:rsidRPr="00B9068E">
        <w:rPr>
          <w:rFonts w:ascii="Times New Roman" w:hAnsi="Times New Roman" w:cs="Times New Roman"/>
          <w:i/>
          <w:sz w:val="26"/>
          <w:szCs w:val="26"/>
        </w:rPr>
        <w:t xml:space="preserve">YEE </w:t>
      </w:r>
      <w:proofErr w:type="gramStart"/>
      <w:r w:rsidR="009879BC" w:rsidRPr="00B9068E">
        <w:rPr>
          <w:rFonts w:ascii="Times New Roman" w:hAnsi="Times New Roman" w:cs="Times New Roman"/>
          <w:i/>
          <w:sz w:val="26"/>
          <w:szCs w:val="26"/>
        </w:rPr>
        <w:t xml:space="preserve">( </w:t>
      </w:r>
      <w:proofErr w:type="spellStart"/>
      <w:r w:rsidR="009879BC" w:rsidRPr="00B9068E">
        <w:rPr>
          <w:rFonts w:ascii="Times New Roman" w:hAnsi="Times New Roman" w:cs="Times New Roman"/>
          <w:i/>
          <w:sz w:val="26"/>
          <w:szCs w:val="26"/>
        </w:rPr>
        <w:t>Gcb</w:t>
      </w:r>
      <w:proofErr w:type="spellEnd"/>
      <w:proofErr w:type="gramEnd"/>
      <w:r w:rsidR="009879BC" w:rsidRPr="00B9068E">
        <w:rPr>
          <w:rFonts w:ascii="Times New Roman" w:hAnsi="Times New Roman" w:cs="Times New Roman"/>
          <w:i/>
          <w:sz w:val="26"/>
          <w:szCs w:val="26"/>
        </w:rPr>
        <w:t xml:space="preserve"> Marketing place </w:t>
      </w:r>
      <w:proofErr w:type="spellStart"/>
      <w:r w:rsidR="009879BC" w:rsidRPr="00B9068E">
        <w:rPr>
          <w:rFonts w:ascii="Times New Roman" w:hAnsi="Times New Roman" w:cs="Times New Roman"/>
          <w:i/>
          <w:sz w:val="26"/>
          <w:szCs w:val="26"/>
        </w:rPr>
        <w:t>Restaurat</w:t>
      </w:r>
      <w:proofErr w:type="spellEnd"/>
      <w:r w:rsidR="009879BC" w:rsidRPr="00B9068E">
        <w:rPr>
          <w:rFonts w:ascii="Times New Roman" w:hAnsi="Times New Roman" w:cs="Times New Roman"/>
          <w:i/>
          <w:sz w:val="26"/>
          <w:szCs w:val="26"/>
        </w:rPr>
        <w:t xml:space="preserve">) v </w:t>
      </w:r>
      <w:proofErr w:type="spellStart"/>
      <w:r w:rsidR="009879BC" w:rsidRPr="00B9068E">
        <w:rPr>
          <w:rFonts w:ascii="Times New Roman" w:hAnsi="Times New Roman" w:cs="Times New Roman"/>
          <w:i/>
          <w:sz w:val="26"/>
          <w:szCs w:val="26"/>
        </w:rPr>
        <w:t>Mcclean</w:t>
      </w:r>
      <w:proofErr w:type="spellEnd"/>
      <w:r w:rsidR="009879BC" w:rsidRPr="00B9068E">
        <w:rPr>
          <w:rFonts w:ascii="Times New Roman" w:hAnsi="Times New Roman" w:cs="Times New Roman"/>
          <w:i/>
          <w:sz w:val="26"/>
          <w:szCs w:val="26"/>
        </w:rPr>
        <w:t xml:space="preserve"> [2005] ABQB 470 ( The Alberta Court of Queens Bench) and Quebec (</w:t>
      </w:r>
      <w:proofErr w:type="spellStart"/>
      <w:r w:rsidR="009879BC" w:rsidRPr="00B9068E">
        <w:rPr>
          <w:rFonts w:ascii="Times New Roman" w:hAnsi="Times New Roman" w:cs="Times New Roman"/>
          <w:i/>
          <w:sz w:val="26"/>
          <w:szCs w:val="26"/>
        </w:rPr>
        <w:t>Commisssion</w:t>
      </w:r>
      <w:proofErr w:type="spellEnd"/>
      <w:r w:rsidR="009879BC" w:rsidRPr="00B9068E">
        <w:rPr>
          <w:rFonts w:ascii="Times New Roman" w:hAnsi="Times New Roman" w:cs="Times New Roman"/>
          <w:i/>
          <w:sz w:val="26"/>
          <w:szCs w:val="26"/>
        </w:rPr>
        <w:t xml:space="preserve"> des </w:t>
      </w:r>
      <w:proofErr w:type="spellStart"/>
      <w:r w:rsidR="009879BC" w:rsidRPr="00B9068E">
        <w:rPr>
          <w:rFonts w:ascii="Times New Roman" w:hAnsi="Times New Roman" w:cs="Times New Roman"/>
          <w:i/>
          <w:sz w:val="26"/>
          <w:szCs w:val="26"/>
        </w:rPr>
        <w:t>droits</w:t>
      </w:r>
      <w:proofErr w:type="spellEnd"/>
      <w:r w:rsidR="009879BC" w:rsidRPr="00B9068E">
        <w:rPr>
          <w:rFonts w:ascii="Times New Roman" w:hAnsi="Times New Roman" w:cs="Times New Roman"/>
          <w:i/>
          <w:sz w:val="26"/>
          <w:szCs w:val="26"/>
        </w:rPr>
        <w:t xml:space="preserve"> de la </w:t>
      </w:r>
      <w:proofErr w:type="spellStart"/>
      <w:r w:rsidR="009879BC" w:rsidRPr="00B9068E">
        <w:rPr>
          <w:rFonts w:ascii="Times New Roman" w:hAnsi="Times New Roman" w:cs="Times New Roman"/>
          <w:i/>
          <w:sz w:val="26"/>
          <w:szCs w:val="26"/>
        </w:rPr>
        <w:t>personne</w:t>
      </w:r>
      <w:proofErr w:type="spellEnd"/>
      <w:r w:rsidR="009879BC" w:rsidRPr="00B9068E">
        <w:rPr>
          <w:rFonts w:ascii="Times New Roman" w:hAnsi="Times New Roman" w:cs="Times New Roman"/>
          <w:i/>
          <w:sz w:val="26"/>
          <w:szCs w:val="26"/>
        </w:rPr>
        <w:t xml:space="preserve"> et des </w:t>
      </w:r>
      <w:proofErr w:type="spellStart"/>
      <w:r w:rsidR="009879BC" w:rsidRPr="00B9068E">
        <w:rPr>
          <w:rFonts w:ascii="Times New Roman" w:hAnsi="Times New Roman" w:cs="Times New Roman"/>
          <w:i/>
          <w:sz w:val="26"/>
          <w:szCs w:val="26"/>
        </w:rPr>
        <w:t>droits</w:t>
      </w:r>
      <w:proofErr w:type="spellEnd"/>
      <w:r w:rsidR="009879BC" w:rsidRPr="00B9068E">
        <w:rPr>
          <w:rFonts w:ascii="Times New Roman" w:hAnsi="Times New Roman" w:cs="Times New Roman"/>
          <w:i/>
          <w:sz w:val="26"/>
          <w:szCs w:val="26"/>
        </w:rPr>
        <w:t xml:space="preserve"> de la </w:t>
      </w:r>
      <w:proofErr w:type="spellStart"/>
      <w:r w:rsidR="009879BC" w:rsidRPr="00B9068E">
        <w:rPr>
          <w:rFonts w:ascii="Times New Roman" w:hAnsi="Times New Roman" w:cs="Times New Roman"/>
          <w:i/>
          <w:sz w:val="26"/>
          <w:szCs w:val="26"/>
        </w:rPr>
        <w:t>Jeunesse</w:t>
      </w:r>
      <w:proofErr w:type="spellEnd"/>
      <w:r w:rsidR="009879BC" w:rsidRPr="00B9068E">
        <w:rPr>
          <w:rFonts w:ascii="Times New Roman" w:hAnsi="Times New Roman" w:cs="Times New Roman"/>
          <w:i/>
          <w:sz w:val="26"/>
          <w:szCs w:val="26"/>
        </w:rPr>
        <w:t xml:space="preserve">) </w:t>
      </w:r>
      <w:proofErr w:type="spellStart"/>
      <w:r w:rsidR="009879BC" w:rsidRPr="00B9068E">
        <w:rPr>
          <w:rFonts w:ascii="Times New Roman" w:hAnsi="Times New Roman" w:cs="Times New Roman"/>
          <w:i/>
          <w:sz w:val="26"/>
          <w:szCs w:val="26"/>
        </w:rPr>
        <w:t>caisse</w:t>
      </w:r>
      <w:proofErr w:type="spellEnd"/>
      <w:r w:rsidR="009879BC" w:rsidRPr="00B9068E">
        <w:rPr>
          <w:rFonts w:ascii="Times New Roman" w:hAnsi="Times New Roman" w:cs="Times New Roman"/>
          <w:i/>
          <w:sz w:val="26"/>
          <w:szCs w:val="26"/>
        </w:rPr>
        <w:t xml:space="preserve"> </w:t>
      </w:r>
      <w:proofErr w:type="spellStart"/>
      <w:r w:rsidR="009879BC" w:rsidRPr="00B9068E">
        <w:rPr>
          <w:rFonts w:ascii="Times New Roman" w:hAnsi="Times New Roman" w:cs="Times New Roman"/>
          <w:i/>
          <w:sz w:val="26"/>
          <w:szCs w:val="26"/>
        </w:rPr>
        <w:t>Populair</w:t>
      </w:r>
      <w:proofErr w:type="spellEnd"/>
      <w:r w:rsidR="009879BC" w:rsidRPr="00B9068E">
        <w:rPr>
          <w:rFonts w:ascii="Times New Roman" w:hAnsi="Times New Roman" w:cs="Times New Roman"/>
          <w:i/>
          <w:sz w:val="26"/>
          <w:szCs w:val="26"/>
        </w:rPr>
        <w:t xml:space="preserve"> Desjardins </w:t>
      </w:r>
      <w:proofErr w:type="spellStart"/>
      <w:r w:rsidR="009879BC" w:rsidRPr="00B9068E">
        <w:rPr>
          <w:rFonts w:ascii="Times New Roman" w:hAnsi="Times New Roman" w:cs="Times New Roman"/>
          <w:i/>
          <w:sz w:val="26"/>
          <w:szCs w:val="26"/>
        </w:rPr>
        <w:t>d’Amqui</w:t>
      </w:r>
      <w:proofErr w:type="spellEnd"/>
      <w:r w:rsidR="009879BC" w:rsidRPr="00B9068E">
        <w:rPr>
          <w:rFonts w:ascii="Times New Roman" w:hAnsi="Times New Roman" w:cs="Times New Roman"/>
          <w:i/>
          <w:sz w:val="26"/>
          <w:szCs w:val="26"/>
        </w:rPr>
        <w:t xml:space="preserve"> [2003] QCTD P.105</w:t>
      </w:r>
    </w:p>
    <w:p w:rsidR="00A53B31" w:rsidRPr="00B9068E" w:rsidRDefault="00A53B31" w:rsidP="00A53B31">
      <w:pPr>
        <w:pStyle w:val="NoSpacing"/>
        <w:jc w:val="both"/>
        <w:rPr>
          <w:rFonts w:ascii="Times New Roman" w:hAnsi="Times New Roman" w:cs="Times New Roman"/>
          <w:b/>
          <w:sz w:val="26"/>
          <w:szCs w:val="26"/>
        </w:rPr>
      </w:pPr>
    </w:p>
    <w:p w:rsidR="0014385B" w:rsidRPr="00B9068E" w:rsidRDefault="000335F9" w:rsidP="00AE3E9C">
      <w:pPr>
        <w:pStyle w:val="NoSpacing"/>
        <w:jc w:val="both"/>
        <w:rPr>
          <w:rFonts w:ascii="Times New Roman" w:hAnsi="Times New Roman" w:cs="Times New Roman"/>
          <w:sz w:val="26"/>
          <w:szCs w:val="26"/>
        </w:rPr>
      </w:pPr>
      <w:r w:rsidRPr="00B9068E">
        <w:rPr>
          <w:rFonts w:ascii="Times New Roman" w:hAnsi="Times New Roman" w:cs="Times New Roman"/>
          <w:sz w:val="26"/>
          <w:szCs w:val="26"/>
        </w:rPr>
        <w:t>Learned counsel submitted that</w:t>
      </w:r>
      <w:r w:rsidR="00BD232F" w:rsidRPr="00B9068E">
        <w:rPr>
          <w:rFonts w:ascii="Times New Roman" w:hAnsi="Times New Roman" w:cs="Times New Roman"/>
          <w:sz w:val="26"/>
          <w:szCs w:val="26"/>
        </w:rPr>
        <w:t xml:space="preserve"> circumstantial evidence could be used to draw relevant inference of the culpability in the respondents and further submitted that motive is relevant in the case by virtue of section 9(1) &amp; (2) of the Ev</w:t>
      </w:r>
      <w:r w:rsidR="00A1630E" w:rsidRPr="00B9068E">
        <w:rPr>
          <w:rFonts w:ascii="Times New Roman" w:hAnsi="Times New Roman" w:cs="Times New Roman"/>
          <w:sz w:val="26"/>
          <w:szCs w:val="26"/>
        </w:rPr>
        <w:t>idence Act. He further</w:t>
      </w:r>
      <w:r w:rsidR="00BD232F" w:rsidRPr="00B9068E">
        <w:rPr>
          <w:rFonts w:ascii="Times New Roman" w:hAnsi="Times New Roman" w:cs="Times New Roman"/>
          <w:sz w:val="26"/>
          <w:szCs w:val="26"/>
        </w:rPr>
        <w:t xml:space="preserve"> submitted that the respondents right to terminate at will the employment of</w:t>
      </w:r>
      <w:r w:rsidR="00A1630E" w:rsidRPr="00B9068E">
        <w:rPr>
          <w:rFonts w:ascii="Times New Roman" w:hAnsi="Times New Roman" w:cs="Times New Roman"/>
          <w:sz w:val="26"/>
          <w:szCs w:val="26"/>
        </w:rPr>
        <w:t xml:space="preserve"> the applicant is subject to her</w:t>
      </w:r>
      <w:r w:rsidR="00BD232F" w:rsidRPr="00B9068E">
        <w:rPr>
          <w:rFonts w:ascii="Times New Roman" w:hAnsi="Times New Roman" w:cs="Times New Roman"/>
          <w:sz w:val="26"/>
          <w:szCs w:val="26"/>
        </w:rPr>
        <w:t xml:space="preserve"> fu</w:t>
      </w:r>
      <w:r w:rsidR="00A1630E" w:rsidRPr="00B9068E">
        <w:rPr>
          <w:rFonts w:ascii="Times New Roman" w:hAnsi="Times New Roman" w:cs="Times New Roman"/>
          <w:sz w:val="26"/>
          <w:szCs w:val="26"/>
        </w:rPr>
        <w:t>ndamental right</w:t>
      </w:r>
      <w:r w:rsidR="00BD232F" w:rsidRPr="00B9068E">
        <w:rPr>
          <w:rFonts w:ascii="Times New Roman" w:hAnsi="Times New Roman" w:cs="Times New Roman"/>
          <w:sz w:val="26"/>
          <w:szCs w:val="26"/>
        </w:rPr>
        <w:t xml:space="preserve"> citing L.C.R.L.</w:t>
      </w:r>
      <w:r w:rsidR="00A1630E" w:rsidRPr="00B9068E">
        <w:rPr>
          <w:rFonts w:ascii="Times New Roman" w:hAnsi="Times New Roman" w:cs="Times New Roman"/>
          <w:sz w:val="26"/>
          <w:szCs w:val="26"/>
        </w:rPr>
        <w:t xml:space="preserve"> </w:t>
      </w:r>
      <w:r w:rsidR="00BD232F" w:rsidRPr="00B9068E">
        <w:rPr>
          <w:rFonts w:ascii="Times New Roman" w:hAnsi="Times New Roman" w:cs="Times New Roman"/>
          <w:sz w:val="26"/>
          <w:szCs w:val="26"/>
        </w:rPr>
        <w:t>v Mohammed,</w:t>
      </w:r>
      <w:r w:rsidR="00A1630E" w:rsidRPr="00B9068E">
        <w:rPr>
          <w:rFonts w:ascii="Times New Roman" w:hAnsi="Times New Roman" w:cs="Times New Roman"/>
          <w:sz w:val="26"/>
          <w:szCs w:val="26"/>
        </w:rPr>
        <w:t xml:space="preserve"> </w:t>
      </w:r>
      <w:r w:rsidR="00BD232F" w:rsidRPr="00B9068E">
        <w:rPr>
          <w:rFonts w:ascii="Times New Roman" w:hAnsi="Times New Roman" w:cs="Times New Roman"/>
          <w:sz w:val="26"/>
          <w:szCs w:val="26"/>
        </w:rPr>
        <w:t xml:space="preserve">[2005] (Pt 104) 185, </w:t>
      </w:r>
      <w:proofErr w:type="spellStart"/>
      <w:r w:rsidR="00BD232F" w:rsidRPr="00B9068E">
        <w:rPr>
          <w:rFonts w:ascii="Times New Roman" w:hAnsi="Times New Roman" w:cs="Times New Roman"/>
          <w:sz w:val="26"/>
          <w:szCs w:val="26"/>
        </w:rPr>
        <w:t>Ihezukwu</w:t>
      </w:r>
      <w:proofErr w:type="spellEnd"/>
      <w:r w:rsidR="00BD232F" w:rsidRPr="00B9068E">
        <w:rPr>
          <w:rFonts w:ascii="Times New Roman" w:hAnsi="Times New Roman" w:cs="Times New Roman"/>
          <w:sz w:val="26"/>
          <w:szCs w:val="26"/>
        </w:rPr>
        <w:t xml:space="preserve"> v </w:t>
      </w:r>
      <w:proofErr w:type="spellStart"/>
      <w:proofErr w:type="gramStart"/>
      <w:r w:rsidR="00BD232F" w:rsidRPr="00B9068E">
        <w:rPr>
          <w:rFonts w:ascii="Times New Roman" w:hAnsi="Times New Roman" w:cs="Times New Roman"/>
          <w:sz w:val="26"/>
          <w:szCs w:val="26"/>
        </w:rPr>
        <w:t>Unijos</w:t>
      </w:r>
      <w:proofErr w:type="spellEnd"/>
      <w:r w:rsidR="00BD232F" w:rsidRPr="00B9068E">
        <w:rPr>
          <w:rFonts w:ascii="Times New Roman" w:hAnsi="Times New Roman" w:cs="Times New Roman"/>
          <w:sz w:val="26"/>
          <w:szCs w:val="26"/>
        </w:rPr>
        <w:t xml:space="preserve">  [</w:t>
      </w:r>
      <w:proofErr w:type="gramEnd"/>
      <w:r w:rsidR="00BD232F" w:rsidRPr="00B9068E">
        <w:rPr>
          <w:rFonts w:ascii="Times New Roman" w:hAnsi="Times New Roman" w:cs="Times New Roman"/>
          <w:sz w:val="26"/>
          <w:szCs w:val="26"/>
        </w:rPr>
        <w:t>1990] 3 W SCC 80,</w:t>
      </w:r>
      <w:r w:rsidR="00BD232F" w:rsidRPr="00B9068E">
        <w:rPr>
          <w:rFonts w:ascii="Times New Roman" w:hAnsi="Times New Roman" w:cs="Times New Roman"/>
          <w:i/>
          <w:sz w:val="26"/>
          <w:szCs w:val="26"/>
        </w:rPr>
        <w:t xml:space="preserve"> </w:t>
      </w:r>
      <w:proofErr w:type="spellStart"/>
      <w:r w:rsidR="00BD232F" w:rsidRPr="00B9068E">
        <w:rPr>
          <w:rFonts w:ascii="Times New Roman" w:hAnsi="Times New Roman" w:cs="Times New Roman"/>
          <w:i/>
          <w:sz w:val="26"/>
          <w:szCs w:val="26"/>
        </w:rPr>
        <w:t>Ransome</w:t>
      </w:r>
      <w:proofErr w:type="spellEnd"/>
      <w:r w:rsidR="00BD232F" w:rsidRPr="00B9068E">
        <w:rPr>
          <w:rFonts w:ascii="Times New Roman" w:hAnsi="Times New Roman" w:cs="Times New Roman"/>
          <w:i/>
          <w:sz w:val="26"/>
          <w:szCs w:val="26"/>
        </w:rPr>
        <w:t xml:space="preserve"> – </w:t>
      </w:r>
      <w:proofErr w:type="spellStart"/>
      <w:r w:rsidR="00BD232F" w:rsidRPr="00B9068E">
        <w:rPr>
          <w:rFonts w:ascii="Times New Roman" w:hAnsi="Times New Roman" w:cs="Times New Roman"/>
          <w:i/>
          <w:sz w:val="26"/>
          <w:szCs w:val="26"/>
        </w:rPr>
        <w:t>Kuti</w:t>
      </w:r>
      <w:proofErr w:type="spellEnd"/>
      <w:r w:rsidR="00BD232F" w:rsidRPr="00B9068E">
        <w:rPr>
          <w:rFonts w:ascii="Times New Roman" w:hAnsi="Times New Roman" w:cs="Times New Roman"/>
          <w:i/>
          <w:sz w:val="26"/>
          <w:szCs w:val="26"/>
        </w:rPr>
        <w:t xml:space="preserve"> v A-G Federation [1985] 2 NWLR (Pt 6) 211 at 229, F.R.N v </w:t>
      </w:r>
      <w:proofErr w:type="spellStart"/>
      <w:r w:rsidR="00BD232F" w:rsidRPr="00B9068E">
        <w:rPr>
          <w:rFonts w:ascii="Times New Roman" w:hAnsi="Times New Roman" w:cs="Times New Roman"/>
          <w:i/>
          <w:sz w:val="26"/>
          <w:szCs w:val="26"/>
        </w:rPr>
        <w:t>Ifegwu</w:t>
      </w:r>
      <w:proofErr w:type="spellEnd"/>
      <w:r w:rsidR="00BD232F" w:rsidRPr="00B9068E">
        <w:rPr>
          <w:rFonts w:ascii="Times New Roman" w:hAnsi="Times New Roman" w:cs="Times New Roman"/>
          <w:i/>
          <w:sz w:val="26"/>
          <w:szCs w:val="26"/>
        </w:rPr>
        <w:t xml:space="preserve"> [2003] 15 NWLR (Pt 842) 113, </w:t>
      </w:r>
      <w:proofErr w:type="spellStart"/>
      <w:r w:rsidR="00BD232F" w:rsidRPr="00B9068E">
        <w:rPr>
          <w:rFonts w:ascii="Times New Roman" w:hAnsi="Times New Roman" w:cs="Times New Roman"/>
          <w:i/>
          <w:sz w:val="26"/>
          <w:szCs w:val="26"/>
        </w:rPr>
        <w:t>Menakaya</w:t>
      </w:r>
      <w:proofErr w:type="spellEnd"/>
      <w:r w:rsidR="00BD232F" w:rsidRPr="00B9068E">
        <w:rPr>
          <w:rFonts w:ascii="Times New Roman" w:hAnsi="Times New Roman" w:cs="Times New Roman"/>
          <w:i/>
          <w:sz w:val="26"/>
          <w:szCs w:val="26"/>
        </w:rPr>
        <w:t xml:space="preserve"> v </w:t>
      </w:r>
      <w:proofErr w:type="spellStart"/>
      <w:r w:rsidR="00BD232F" w:rsidRPr="00B9068E">
        <w:rPr>
          <w:rFonts w:ascii="Times New Roman" w:hAnsi="Times New Roman" w:cs="Times New Roman"/>
          <w:i/>
          <w:sz w:val="26"/>
          <w:szCs w:val="26"/>
        </w:rPr>
        <w:t>Menakaya</w:t>
      </w:r>
      <w:proofErr w:type="spellEnd"/>
      <w:r w:rsidR="00BD232F" w:rsidRPr="00B9068E">
        <w:rPr>
          <w:rFonts w:ascii="Times New Roman" w:hAnsi="Times New Roman" w:cs="Times New Roman"/>
          <w:i/>
          <w:sz w:val="26"/>
          <w:szCs w:val="26"/>
        </w:rPr>
        <w:t xml:space="preserve"> [2001] 16 NWLR (Pt 738) 203.</w:t>
      </w:r>
      <w:r w:rsidR="00BD232F" w:rsidRPr="00B9068E">
        <w:rPr>
          <w:rFonts w:ascii="Times New Roman" w:hAnsi="Times New Roman" w:cs="Times New Roman"/>
          <w:sz w:val="26"/>
          <w:szCs w:val="26"/>
        </w:rPr>
        <w:t xml:space="preserve"> He submitted that the applicant is a woman and has been discriminated against by the respondents citing </w:t>
      </w:r>
      <w:proofErr w:type="spellStart"/>
      <w:r w:rsidR="00BD232F" w:rsidRPr="00B9068E">
        <w:rPr>
          <w:rFonts w:ascii="Times New Roman" w:hAnsi="Times New Roman" w:cs="Times New Roman"/>
          <w:i/>
          <w:sz w:val="26"/>
          <w:szCs w:val="26"/>
        </w:rPr>
        <w:t>Muojekwu</w:t>
      </w:r>
      <w:proofErr w:type="spellEnd"/>
      <w:r w:rsidR="00BD232F" w:rsidRPr="00B9068E">
        <w:rPr>
          <w:rFonts w:ascii="Times New Roman" w:hAnsi="Times New Roman" w:cs="Times New Roman"/>
          <w:i/>
          <w:sz w:val="26"/>
          <w:szCs w:val="26"/>
        </w:rPr>
        <w:t xml:space="preserve"> v </w:t>
      </w:r>
      <w:proofErr w:type="spellStart"/>
      <w:r w:rsidR="00BD232F" w:rsidRPr="00B9068E">
        <w:rPr>
          <w:rFonts w:ascii="Times New Roman" w:hAnsi="Times New Roman" w:cs="Times New Roman"/>
          <w:i/>
          <w:sz w:val="26"/>
          <w:szCs w:val="26"/>
        </w:rPr>
        <w:t>Ejikeme</w:t>
      </w:r>
      <w:proofErr w:type="spellEnd"/>
      <w:r w:rsidR="00BD232F" w:rsidRPr="00B9068E">
        <w:rPr>
          <w:rFonts w:ascii="Times New Roman" w:hAnsi="Times New Roman" w:cs="Times New Roman"/>
          <w:i/>
          <w:sz w:val="26"/>
          <w:szCs w:val="26"/>
        </w:rPr>
        <w:t xml:space="preserve"> [2000] NWLR (Pt 657) 402, Augustine </w:t>
      </w:r>
      <w:proofErr w:type="spellStart"/>
      <w:r w:rsidR="00BD232F" w:rsidRPr="00B9068E">
        <w:rPr>
          <w:rFonts w:ascii="Times New Roman" w:hAnsi="Times New Roman" w:cs="Times New Roman"/>
          <w:i/>
          <w:sz w:val="26"/>
          <w:szCs w:val="26"/>
        </w:rPr>
        <w:t>Nwafor</w:t>
      </w:r>
      <w:proofErr w:type="spellEnd"/>
      <w:r w:rsidR="00BD232F" w:rsidRPr="00B9068E">
        <w:rPr>
          <w:rFonts w:ascii="Times New Roman" w:hAnsi="Times New Roman" w:cs="Times New Roman"/>
          <w:i/>
          <w:sz w:val="26"/>
          <w:szCs w:val="26"/>
        </w:rPr>
        <w:t xml:space="preserve"> </w:t>
      </w:r>
      <w:proofErr w:type="spellStart"/>
      <w:r w:rsidR="00BD232F" w:rsidRPr="00B9068E">
        <w:rPr>
          <w:rFonts w:ascii="Times New Roman" w:hAnsi="Times New Roman" w:cs="Times New Roman"/>
          <w:i/>
          <w:sz w:val="26"/>
          <w:szCs w:val="26"/>
        </w:rPr>
        <w:t>Mojekwu</w:t>
      </w:r>
      <w:proofErr w:type="spellEnd"/>
      <w:r w:rsidR="00BD232F" w:rsidRPr="00B9068E">
        <w:rPr>
          <w:rFonts w:ascii="Times New Roman" w:hAnsi="Times New Roman" w:cs="Times New Roman"/>
          <w:i/>
          <w:sz w:val="26"/>
          <w:szCs w:val="26"/>
        </w:rPr>
        <w:t xml:space="preserve"> v Caroline </w:t>
      </w:r>
      <w:proofErr w:type="spellStart"/>
      <w:r w:rsidR="00BD232F" w:rsidRPr="00B9068E">
        <w:rPr>
          <w:rFonts w:ascii="Times New Roman" w:hAnsi="Times New Roman" w:cs="Times New Roman"/>
          <w:i/>
          <w:sz w:val="26"/>
          <w:szCs w:val="26"/>
        </w:rPr>
        <w:t>Okechukwu</w:t>
      </w:r>
      <w:proofErr w:type="spellEnd"/>
      <w:r w:rsidR="00BD232F" w:rsidRPr="00B9068E">
        <w:rPr>
          <w:rFonts w:ascii="Times New Roman" w:hAnsi="Times New Roman" w:cs="Times New Roman"/>
          <w:i/>
          <w:sz w:val="26"/>
          <w:szCs w:val="26"/>
        </w:rPr>
        <w:t xml:space="preserve"> </w:t>
      </w:r>
      <w:proofErr w:type="spellStart"/>
      <w:r w:rsidR="00BD232F" w:rsidRPr="00B9068E">
        <w:rPr>
          <w:rFonts w:ascii="Times New Roman" w:hAnsi="Times New Roman" w:cs="Times New Roman"/>
          <w:i/>
          <w:sz w:val="26"/>
          <w:szCs w:val="26"/>
        </w:rPr>
        <w:t>Mojekwu</w:t>
      </w:r>
      <w:proofErr w:type="spellEnd"/>
      <w:r w:rsidR="00BD232F" w:rsidRPr="00B9068E">
        <w:rPr>
          <w:rFonts w:ascii="Times New Roman" w:hAnsi="Times New Roman" w:cs="Times New Roman"/>
          <w:i/>
          <w:sz w:val="26"/>
          <w:szCs w:val="26"/>
        </w:rPr>
        <w:t xml:space="preserve"> [1977] NWLR (Pt 512) 263.</w:t>
      </w:r>
      <w:r w:rsidR="00BD232F" w:rsidRPr="00B9068E">
        <w:rPr>
          <w:rFonts w:ascii="Times New Roman" w:hAnsi="Times New Roman" w:cs="Times New Roman"/>
          <w:sz w:val="26"/>
          <w:szCs w:val="26"/>
        </w:rPr>
        <w:t xml:space="preserve"> </w:t>
      </w:r>
      <w:r w:rsidR="00A1630E" w:rsidRPr="00B9068E">
        <w:rPr>
          <w:rFonts w:ascii="Times New Roman" w:hAnsi="Times New Roman" w:cs="Times New Roman"/>
          <w:sz w:val="26"/>
          <w:szCs w:val="26"/>
        </w:rPr>
        <w:t xml:space="preserve">He argued that the applicant has been able to show that her rights have been infringed and she therefore has the locus </w:t>
      </w:r>
      <w:proofErr w:type="spellStart"/>
      <w:r w:rsidR="00A1630E" w:rsidRPr="00B9068E">
        <w:rPr>
          <w:rFonts w:ascii="Times New Roman" w:hAnsi="Times New Roman" w:cs="Times New Roman"/>
          <w:sz w:val="26"/>
          <w:szCs w:val="26"/>
        </w:rPr>
        <w:t>standi</w:t>
      </w:r>
      <w:proofErr w:type="spellEnd"/>
      <w:r w:rsidR="00A1630E" w:rsidRPr="00B9068E">
        <w:rPr>
          <w:rFonts w:ascii="Times New Roman" w:hAnsi="Times New Roman" w:cs="Times New Roman"/>
          <w:sz w:val="26"/>
          <w:szCs w:val="26"/>
        </w:rPr>
        <w:t xml:space="preserve"> to file this suit. He cited </w:t>
      </w:r>
      <w:proofErr w:type="spellStart"/>
      <w:r w:rsidR="00A1630E" w:rsidRPr="00B9068E">
        <w:rPr>
          <w:rFonts w:ascii="Times New Roman" w:hAnsi="Times New Roman" w:cs="Times New Roman"/>
          <w:i/>
          <w:sz w:val="26"/>
          <w:szCs w:val="26"/>
        </w:rPr>
        <w:t>Ojukwn</w:t>
      </w:r>
      <w:proofErr w:type="spellEnd"/>
      <w:r w:rsidR="00A1630E" w:rsidRPr="00B9068E">
        <w:rPr>
          <w:rFonts w:ascii="Times New Roman" w:hAnsi="Times New Roman" w:cs="Times New Roman"/>
          <w:i/>
          <w:sz w:val="26"/>
          <w:szCs w:val="26"/>
        </w:rPr>
        <w:t xml:space="preserve"> v </w:t>
      </w:r>
      <w:proofErr w:type="spellStart"/>
      <w:r w:rsidR="00A1630E" w:rsidRPr="00B9068E">
        <w:rPr>
          <w:rFonts w:ascii="Times New Roman" w:hAnsi="Times New Roman" w:cs="Times New Roman"/>
          <w:i/>
          <w:sz w:val="26"/>
          <w:szCs w:val="26"/>
        </w:rPr>
        <w:t>Ojukwu</w:t>
      </w:r>
      <w:proofErr w:type="spellEnd"/>
      <w:r w:rsidR="00A1630E" w:rsidRPr="00B9068E">
        <w:rPr>
          <w:rFonts w:ascii="Times New Roman" w:hAnsi="Times New Roman" w:cs="Times New Roman"/>
          <w:i/>
          <w:sz w:val="26"/>
          <w:szCs w:val="26"/>
        </w:rPr>
        <w:t xml:space="preserve"> [2000]11 NWLR 99 (Pt 677) 65, </w:t>
      </w:r>
      <w:proofErr w:type="spellStart"/>
      <w:r w:rsidR="00A1630E" w:rsidRPr="00B9068E">
        <w:rPr>
          <w:rFonts w:ascii="Times New Roman" w:hAnsi="Times New Roman" w:cs="Times New Roman"/>
          <w:i/>
          <w:sz w:val="26"/>
          <w:szCs w:val="26"/>
        </w:rPr>
        <w:t>Lawal</w:t>
      </w:r>
      <w:proofErr w:type="spellEnd"/>
      <w:r w:rsidR="00A1630E" w:rsidRPr="00B9068E">
        <w:rPr>
          <w:rFonts w:ascii="Times New Roman" w:hAnsi="Times New Roman" w:cs="Times New Roman"/>
          <w:i/>
          <w:sz w:val="26"/>
          <w:szCs w:val="26"/>
        </w:rPr>
        <w:t xml:space="preserve"> v </w:t>
      </w:r>
      <w:proofErr w:type="spellStart"/>
      <w:r w:rsidR="00A1630E" w:rsidRPr="00B9068E">
        <w:rPr>
          <w:rFonts w:ascii="Times New Roman" w:hAnsi="Times New Roman" w:cs="Times New Roman"/>
          <w:i/>
          <w:sz w:val="26"/>
          <w:szCs w:val="26"/>
        </w:rPr>
        <w:t>Salawu</w:t>
      </w:r>
      <w:proofErr w:type="spellEnd"/>
      <w:r w:rsidR="00A1630E" w:rsidRPr="00B9068E">
        <w:rPr>
          <w:rFonts w:ascii="Times New Roman" w:hAnsi="Times New Roman" w:cs="Times New Roman"/>
          <w:i/>
          <w:sz w:val="26"/>
          <w:szCs w:val="26"/>
        </w:rPr>
        <w:t xml:space="preserve"> [2002] 2 NWLR (Pt 752) 687, ANPP v ROASSD [2005] 6 NWLR (Pt 920) 140 at 181 </w:t>
      </w:r>
      <w:r w:rsidR="00A1630E" w:rsidRPr="00B9068E">
        <w:rPr>
          <w:rFonts w:ascii="Times New Roman" w:hAnsi="Times New Roman" w:cs="Times New Roman"/>
          <w:sz w:val="26"/>
          <w:szCs w:val="26"/>
        </w:rPr>
        <w:t>and submitted</w:t>
      </w:r>
      <w:r w:rsidR="00A1630E" w:rsidRPr="00B9068E">
        <w:rPr>
          <w:rFonts w:ascii="Times New Roman" w:hAnsi="Times New Roman" w:cs="Times New Roman"/>
          <w:i/>
          <w:sz w:val="26"/>
          <w:szCs w:val="26"/>
        </w:rPr>
        <w:t xml:space="preserve"> </w:t>
      </w:r>
      <w:r w:rsidR="00A1630E" w:rsidRPr="00B9068E">
        <w:rPr>
          <w:rFonts w:ascii="Times New Roman" w:hAnsi="Times New Roman" w:cs="Times New Roman"/>
          <w:sz w:val="26"/>
          <w:szCs w:val="26"/>
        </w:rPr>
        <w:t>that the applicant has proved by her affidavit evidence against the 1</w:t>
      </w:r>
      <w:r w:rsidR="00A1630E" w:rsidRPr="00B9068E">
        <w:rPr>
          <w:rFonts w:ascii="Times New Roman" w:hAnsi="Times New Roman" w:cs="Times New Roman"/>
          <w:sz w:val="26"/>
          <w:szCs w:val="26"/>
          <w:vertAlign w:val="superscript"/>
        </w:rPr>
        <w:t>st</w:t>
      </w:r>
      <w:r w:rsidR="00A1630E" w:rsidRPr="00B9068E">
        <w:rPr>
          <w:rFonts w:ascii="Times New Roman" w:hAnsi="Times New Roman" w:cs="Times New Roman"/>
          <w:sz w:val="26"/>
          <w:szCs w:val="26"/>
        </w:rPr>
        <w:t xml:space="preserve"> and 2</w:t>
      </w:r>
      <w:r w:rsidR="00A1630E" w:rsidRPr="00B9068E">
        <w:rPr>
          <w:rFonts w:ascii="Times New Roman" w:hAnsi="Times New Roman" w:cs="Times New Roman"/>
          <w:sz w:val="26"/>
          <w:szCs w:val="26"/>
          <w:vertAlign w:val="superscript"/>
        </w:rPr>
        <w:t>nd</w:t>
      </w:r>
      <w:r w:rsidR="00A1630E" w:rsidRPr="00B9068E">
        <w:rPr>
          <w:rFonts w:ascii="Times New Roman" w:hAnsi="Times New Roman" w:cs="Times New Roman"/>
          <w:sz w:val="26"/>
          <w:szCs w:val="26"/>
        </w:rPr>
        <w:t xml:space="preserve"> respondent that they both participated in the inhuman treatment and human degradation of the applicant. </w:t>
      </w:r>
      <w:r w:rsidR="00BD232F" w:rsidRPr="00B9068E">
        <w:rPr>
          <w:rFonts w:ascii="Times New Roman" w:hAnsi="Times New Roman" w:cs="Times New Roman"/>
          <w:sz w:val="26"/>
          <w:szCs w:val="26"/>
        </w:rPr>
        <w:t>He then urged the court to grant the reliefs sought by the applicant.</w:t>
      </w:r>
    </w:p>
    <w:p w:rsidR="009B5D44" w:rsidRPr="00B9068E" w:rsidRDefault="009B5D44" w:rsidP="00FF7AE6">
      <w:pPr>
        <w:pStyle w:val="NoSpacing"/>
        <w:jc w:val="both"/>
        <w:rPr>
          <w:rFonts w:ascii="Times New Roman" w:hAnsi="Times New Roman" w:cs="Times New Roman"/>
          <w:sz w:val="26"/>
          <w:szCs w:val="26"/>
        </w:rPr>
      </w:pPr>
    </w:p>
    <w:p w:rsidR="00B9068E" w:rsidRPr="00B9068E" w:rsidRDefault="00CD4946" w:rsidP="00FF7AE6">
      <w:pPr>
        <w:pStyle w:val="NoSpacing"/>
        <w:jc w:val="both"/>
        <w:rPr>
          <w:rFonts w:ascii="Times New Roman" w:hAnsi="Times New Roman" w:cs="Times New Roman"/>
          <w:bCs/>
          <w:sz w:val="26"/>
          <w:szCs w:val="26"/>
          <w:lang w:val="en-GB"/>
        </w:rPr>
      </w:pPr>
      <w:r w:rsidRPr="00B9068E">
        <w:rPr>
          <w:rFonts w:ascii="Times New Roman" w:hAnsi="Times New Roman" w:cs="Times New Roman"/>
          <w:sz w:val="26"/>
          <w:szCs w:val="26"/>
        </w:rPr>
        <w:t xml:space="preserve">I will begin this </w:t>
      </w:r>
      <w:proofErr w:type="spellStart"/>
      <w:r w:rsidRPr="00B9068E">
        <w:rPr>
          <w:rFonts w:ascii="Times New Roman" w:hAnsi="Times New Roman" w:cs="Times New Roman"/>
          <w:sz w:val="26"/>
          <w:szCs w:val="26"/>
        </w:rPr>
        <w:t>Judgement</w:t>
      </w:r>
      <w:proofErr w:type="spellEnd"/>
      <w:r w:rsidR="009B5D44" w:rsidRPr="00B9068E">
        <w:rPr>
          <w:rFonts w:ascii="Times New Roman" w:hAnsi="Times New Roman" w:cs="Times New Roman"/>
          <w:sz w:val="26"/>
          <w:szCs w:val="26"/>
        </w:rPr>
        <w:t xml:space="preserve"> with the mode of commencement and then with the objections</w:t>
      </w:r>
      <w:r w:rsidR="00D401AF" w:rsidRPr="00B9068E">
        <w:rPr>
          <w:rFonts w:ascii="Times New Roman" w:hAnsi="Times New Roman" w:cs="Times New Roman"/>
          <w:sz w:val="26"/>
          <w:szCs w:val="26"/>
        </w:rPr>
        <w:t xml:space="preserve"> by the 2</w:t>
      </w:r>
      <w:r w:rsidR="00D401AF" w:rsidRPr="00B9068E">
        <w:rPr>
          <w:rFonts w:ascii="Times New Roman" w:hAnsi="Times New Roman" w:cs="Times New Roman"/>
          <w:sz w:val="26"/>
          <w:szCs w:val="26"/>
          <w:vertAlign w:val="superscript"/>
        </w:rPr>
        <w:t>nd</w:t>
      </w:r>
      <w:r w:rsidR="00D401AF" w:rsidRPr="00B9068E">
        <w:rPr>
          <w:rFonts w:ascii="Times New Roman" w:hAnsi="Times New Roman" w:cs="Times New Roman"/>
          <w:sz w:val="26"/>
          <w:szCs w:val="26"/>
        </w:rPr>
        <w:t xml:space="preserve"> and 4</w:t>
      </w:r>
      <w:r w:rsidR="00D401AF" w:rsidRPr="00B9068E">
        <w:rPr>
          <w:rFonts w:ascii="Times New Roman" w:hAnsi="Times New Roman" w:cs="Times New Roman"/>
          <w:sz w:val="26"/>
          <w:szCs w:val="26"/>
          <w:vertAlign w:val="superscript"/>
        </w:rPr>
        <w:t>th</w:t>
      </w:r>
      <w:r w:rsidR="00D401AF" w:rsidRPr="00B9068E">
        <w:rPr>
          <w:rFonts w:ascii="Times New Roman" w:hAnsi="Times New Roman" w:cs="Times New Roman"/>
          <w:sz w:val="26"/>
          <w:szCs w:val="26"/>
        </w:rPr>
        <w:t xml:space="preserve"> respondents</w:t>
      </w:r>
      <w:r w:rsidRPr="00B9068E">
        <w:rPr>
          <w:rFonts w:ascii="Times New Roman" w:hAnsi="Times New Roman" w:cs="Times New Roman"/>
          <w:sz w:val="26"/>
          <w:szCs w:val="26"/>
        </w:rPr>
        <w:t xml:space="preserve"> before I proceed to the substantive application.</w:t>
      </w:r>
      <w:r w:rsidR="001066AB" w:rsidRPr="00B9068E">
        <w:rPr>
          <w:rFonts w:ascii="Times New Roman" w:hAnsi="Times New Roman" w:cs="Times New Roman"/>
          <w:sz w:val="26"/>
          <w:szCs w:val="26"/>
        </w:rPr>
        <w:t xml:space="preserve"> </w:t>
      </w:r>
      <w:r w:rsidR="001066AB" w:rsidRPr="00B9068E">
        <w:rPr>
          <w:rFonts w:ascii="Times New Roman" w:hAnsi="Times New Roman" w:cs="Times New Roman"/>
          <w:bCs/>
          <w:sz w:val="26"/>
          <w:szCs w:val="26"/>
          <w:lang w:val="en-GB"/>
        </w:rPr>
        <w:t xml:space="preserve">In ascertaining the </w:t>
      </w:r>
      <w:proofErr w:type="spellStart"/>
      <w:r w:rsidR="001066AB" w:rsidRPr="00B9068E">
        <w:rPr>
          <w:rFonts w:ascii="Times New Roman" w:hAnsi="Times New Roman" w:cs="Times New Roman"/>
          <w:bCs/>
          <w:sz w:val="26"/>
          <w:szCs w:val="26"/>
          <w:lang w:val="en-GB"/>
        </w:rPr>
        <w:t>justiceability</w:t>
      </w:r>
      <w:proofErr w:type="spellEnd"/>
      <w:r w:rsidR="001066AB" w:rsidRPr="00B9068E">
        <w:rPr>
          <w:rFonts w:ascii="Times New Roman" w:hAnsi="Times New Roman" w:cs="Times New Roman"/>
          <w:bCs/>
          <w:sz w:val="26"/>
          <w:szCs w:val="26"/>
          <w:lang w:val="en-GB"/>
        </w:rPr>
        <w:t xml:space="preserve"> or competence of a suit commenced by way of an application under the Fundamental Rights (Enforcement Procedure) Rules (FREP), the Court must ensure that the enforcement of the fundamental rights under Chapter IV of the Constitution is the main claim and not the ancillary claim. See</w:t>
      </w:r>
      <w:r w:rsidR="002E264B" w:rsidRPr="00B9068E">
        <w:rPr>
          <w:rFonts w:ascii="Times New Roman" w:hAnsi="Times New Roman" w:cs="Times New Roman"/>
          <w:bCs/>
          <w:sz w:val="26"/>
          <w:szCs w:val="26"/>
          <w:lang w:val="en-GB"/>
        </w:rPr>
        <w:t xml:space="preserve"> the case of </w:t>
      </w:r>
      <w:r w:rsidR="002E264B" w:rsidRPr="00B9068E">
        <w:rPr>
          <w:rFonts w:ascii="Times New Roman" w:hAnsi="Times New Roman" w:cs="Times New Roman"/>
          <w:bCs/>
          <w:i/>
          <w:sz w:val="26"/>
          <w:szCs w:val="26"/>
          <w:lang w:val="en-GB"/>
        </w:rPr>
        <w:t xml:space="preserve">West African Examination Council v. </w:t>
      </w:r>
      <w:proofErr w:type="spellStart"/>
      <w:r w:rsidR="002E264B" w:rsidRPr="00B9068E">
        <w:rPr>
          <w:rFonts w:ascii="Times New Roman" w:hAnsi="Times New Roman" w:cs="Times New Roman"/>
          <w:bCs/>
          <w:i/>
          <w:sz w:val="26"/>
          <w:szCs w:val="26"/>
          <w:lang w:val="en-GB"/>
        </w:rPr>
        <w:t>Akinola</w:t>
      </w:r>
      <w:proofErr w:type="spellEnd"/>
      <w:r w:rsidR="002E264B" w:rsidRPr="00B9068E">
        <w:rPr>
          <w:rFonts w:ascii="Times New Roman" w:hAnsi="Times New Roman" w:cs="Times New Roman"/>
          <w:bCs/>
          <w:i/>
          <w:sz w:val="26"/>
          <w:szCs w:val="26"/>
          <w:lang w:val="en-GB"/>
        </w:rPr>
        <w:t xml:space="preserve"> </w:t>
      </w:r>
      <w:proofErr w:type="spellStart"/>
      <w:r w:rsidR="002E264B" w:rsidRPr="00B9068E">
        <w:rPr>
          <w:rFonts w:ascii="Times New Roman" w:hAnsi="Times New Roman" w:cs="Times New Roman"/>
          <w:bCs/>
          <w:i/>
          <w:sz w:val="26"/>
          <w:szCs w:val="26"/>
          <w:lang w:val="en-GB"/>
        </w:rPr>
        <w:t>Oladipo</w:t>
      </w:r>
      <w:proofErr w:type="spellEnd"/>
      <w:r w:rsidR="002E264B" w:rsidRPr="00B9068E">
        <w:rPr>
          <w:rFonts w:ascii="Times New Roman" w:hAnsi="Times New Roman" w:cs="Times New Roman"/>
          <w:bCs/>
          <w:i/>
          <w:sz w:val="26"/>
          <w:szCs w:val="26"/>
          <w:lang w:val="en-GB"/>
        </w:rPr>
        <w:t xml:space="preserve"> </w:t>
      </w:r>
      <w:proofErr w:type="spellStart"/>
      <w:r w:rsidR="002E264B" w:rsidRPr="00B9068E">
        <w:rPr>
          <w:rFonts w:ascii="Times New Roman" w:hAnsi="Times New Roman" w:cs="Times New Roman"/>
          <w:bCs/>
          <w:i/>
          <w:sz w:val="26"/>
          <w:szCs w:val="26"/>
          <w:lang w:val="en-GB"/>
        </w:rPr>
        <w:t>Akinkunmi</w:t>
      </w:r>
      <w:proofErr w:type="spellEnd"/>
      <w:r w:rsidR="009E3214">
        <w:rPr>
          <w:rFonts w:ascii="Times New Roman" w:hAnsi="Times New Roman" w:cs="Times New Roman"/>
          <w:bCs/>
          <w:sz w:val="26"/>
          <w:szCs w:val="26"/>
          <w:lang w:val="en-GB"/>
        </w:rPr>
        <w:t xml:space="preserve"> [</w:t>
      </w:r>
      <w:r w:rsidR="009E3214">
        <w:rPr>
          <w:rFonts w:ascii="Times New Roman" w:hAnsi="Times New Roman" w:cs="Times New Roman"/>
          <w:bCs/>
          <w:i/>
          <w:sz w:val="26"/>
          <w:szCs w:val="26"/>
          <w:lang w:val="en-GB"/>
        </w:rPr>
        <w:t xml:space="preserve">2008] </w:t>
      </w:r>
      <w:proofErr w:type="spellStart"/>
      <w:r w:rsidR="009E3214">
        <w:rPr>
          <w:rFonts w:ascii="Times New Roman" w:hAnsi="Times New Roman" w:cs="Times New Roman"/>
          <w:bCs/>
          <w:i/>
          <w:sz w:val="26"/>
          <w:szCs w:val="26"/>
          <w:lang w:val="en-GB"/>
        </w:rPr>
        <w:t>Vol</w:t>
      </w:r>
      <w:proofErr w:type="spellEnd"/>
      <w:r w:rsidR="009E3214">
        <w:rPr>
          <w:rFonts w:ascii="Times New Roman" w:hAnsi="Times New Roman" w:cs="Times New Roman"/>
          <w:bCs/>
          <w:i/>
          <w:sz w:val="26"/>
          <w:szCs w:val="26"/>
          <w:lang w:val="en-GB"/>
        </w:rPr>
        <w:t xml:space="preserve"> 7 M.J.S.C 103.</w:t>
      </w:r>
      <w:r w:rsidR="001066AB" w:rsidRPr="00B9068E">
        <w:rPr>
          <w:rFonts w:ascii="Times New Roman" w:hAnsi="Times New Roman" w:cs="Times New Roman"/>
          <w:bCs/>
          <w:sz w:val="26"/>
          <w:szCs w:val="26"/>
          <w:lang w:val="en-GB"/>
        </w:rPr>
        <w:t xml:space="preserve"> </w:t>
      </w:r>
      <w:r w:rsidR="002E264B" w:rsidRPr="00B9068E">
        <w:rPr>
          <w:rFonts w:ascii="Times New Roman" w:hAnsi="Times New Roman" w:cs="Times New Roman"/>
          <w:bCs/>
          <w:sz w:val="26"/>
          <w:szCs w:val="26"/>
          <w:lang w:val="en-GB"/>
        </w:rPr>
        <w:t>In this instance, the enforcement of the applicant</w:t>
      </w:r>
      <w:r w:rsidR="0023568D" w:rsidRPr="00B9068E">
        <w:rPr>
          <w:rFonts w:ascii="Times New Roman" w:hAnsi="Times New Roman" w:cs="Times New Roman"/>
          <w:bCs/>
          <w:sz w:val="26"/>
          <w:szCs w:val="26"/>
          <w:lang w:val="en-GB"/>
        </w:rPr>
        <w:t>’</w:t>
      </w:r>
      <w:r w:rsidR="002E264B" w:rsidRPr="00B9068E">
        <w:rPr>
          <w:rFonts w:ascii="Times New Roman" w:hAnsi="Times New Roman" w:cs="Times New Roman"/>
          <w:bCs/>
          <w:sz w:val="26"/>
          <w:szCs w:val="26"/>
          <w:lang w:val="en-GB"/>
        </w:rPr>
        <w:t>s fundamental right</w:t>
      </w:r>
      <w:r w:rsidR="00371F32" w:rsidRPr="00B9068E">
        <w:rPr>
          <w:rFonts w:ascii="Times New Roman" w:hAnsi="Times New Roman" w:cs="Times New Roman"/>
          <w:bCs/>
          <w:sz w:val="26"/>
          <w:szCs w:val="26"/>
          <w:lang w:val="en-GB"/>
        </w:rPr>
        <w:t xml:space="preserve"> </w:t>
      </w:r>
      <w:r w:rsidR="00371F32" w:rsidRPr="00B9068E">
        <w:rPr>
          <w:rFonts w:ascii="Times New Roman" w:hAnsi="Times New Roman" w:cs="Times New Roman"/>
          <w:bCs/>
          <w:sz w:val="26"/>
          <w:szCs w:val="26"/>
          <w:lang w:val="en-GB"/>
        </w:rPr>
        <w:lastRenderedPageBreak/>
        <w:t>to human dignity and freedom from discrimination</w:t>
      </w:r>
      <w:r w:rsidR="002E264B" w:rsidRPr="00B9068E">
        <w:rPr>
          <w:rFonts w:ascii="Times New Roman" w:hAnsi="Times New Roman" w:cs="Times New Roman"/>
          <w:bCs/>
          <w:sz w:val="26"/>
          <w:szCs w:val="26"/>
          <w:lang w:val="en-GB"/>
        </w:rPr>
        <w:t xml:space="preserve"> is the main claim</w:t>
      </w:r>
      <w:r w:rsidR="002A06EE">
        <w:rPr>
          <w:rFonts w:ascii="Times New Roman" w:hAnsi="Times New Roman" w:cs="Times New Roman"/>
          <w:bCs/>
          <w:sz w:val="26"/>
          <w:szCs w:val="26"/>
          <w:lang w:val="en-GB"/>
        </w:rPr>
        <w:t xml:space="preserve"> as sought in relief 1 and </w:t>
      </w:r>
      <w:r w:rsidR="007755F1">
        <w:rPr>
          <w:rFonts w:ascii="Times New Roman" w:hAnsi="Times New Roman" w:cs="Times New Roman"/>
          <w:bCs/>
          <w:sz w:val="26"/>
          <w:szCs w:val="26"/>
          <w:lang w:val="en-GB"/>
        </w:rPr>
        <w:t>the ancillary claims.</w:t>
      </w:r>
      <w:r w:rsidR="002E264B" w:rsidRPr="00B9068E">
        <w:rPr>
          <w:rFonts w:ascii="Times New Roman" w:hAnsi="Times New Roman" w:cs="Times New Roman"/>
          <w:bCs/>
          <w:sz w:val="26"/>
          <w:szCs w:val="26"/>
          <w:lang w:val="en-GB"/>
        </w:rPr>
        <w:t xml:space="preserve"> </w:t>
      </w:r>
    </w:p>
    <w:p w:rsidR="00B9068E" w:rsidRPr="00B9068E" w:rsidRDefault="00B9068E" w:rsidP="00FF7AE6">
      <w:pPr>
        <w:pStyle w:val="NoSpacing"/>
        <w:jc w:val="both"/>
        <w:rPr>
          <w:rFonts w:ascii="Times New Roman" w:hAnsi="Times New Roman" w:cs="Times New Roman"/>
          <w:bCs/>
          <w:sz w:val="26"/>
          <w:szCs w:val="26"/>
          <w:lang w:val="en-GB"/>
        </w:rPr>
      </w:pPr>
    </w:p>
    <w:p w:rsidR="009B5D44" w:rsidRPr="00B9068E" w:rsidRDefault="001066AB"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law is settled that the FREP Rules constitute the only procedure for securing the enforcement of fundamental rights as decided by the Supreme Court in </w:t>
      </w:r>
      <w:r w:rsidRPr="00B9068E">
        <w:rPr>
          <w:rFonts w:ascii="Times New Roman" w:hAnsi="Times New Roman" w:cs="Times New Roman"/>
          <w:i/>
          <w:sz w:val="26"/>
          <w:szCs w:val="26"/>
        </w:rPr>
        <w:t xml:space="preserve">Raymond </w:t>
      </w:r>
      <w:proofErr w:type="spellStart"/>
      <w:r w:rsidRPr="00B9068E">
        <w:rPr>
          <w:rFonts w:ascii="Times New Roman" w:hAnsi="Times New Roman" w:cs="Times New Roman"/>
          <w:i/>
          <w:sz w:val="26"/>
          <w:szCs w:val="26"/>
        </w:rPr>
        <w:t>Dongtoe</w:t>
      </w:r>
      <w:proofErr w:type="spellEnd"/>
      <w:r w:rsidRPr="00B9068E">
        <w:rPr>
          <w:rFonts w:ascii="Times New Roman" w:hAnsi="Times New Roman" w:cs="Times New Roman"/>
          <w:i/>
          <w:sz w:val="26"/>
          <w:szCs w:val="26"/>
        </w:rPr>
        <w:t xml:space="preserve"> v Civil Service Commission of Plateau State [2001] NWLR (Pt 717) 132 at 153.</w:t>
      </w:r>
      <w:r w:rsidR="00CD4946" w:rsidRPr="00B9068E">
        <w:rPr>
          <w:rFonts w:ascii="Times New Roman" w:hAnsi="Times New Roman" w:cs="Times New Roman"/>
          <w:sz w:val="26"/>
          <w:szCs w:val="26"/>
        </w:rPr>
        <w:t xml:space="preserve"> Order II Rule 2 provides that the application may be made by any originating process accepted by the court. Order 1 Rule 3(2) of the Rules of this court provides that originating process means “a complaint or any other court process by which a suit is initiated”.</w:t>
      </w:r>
      <w:r w:rsidR="00193B07" w:rsidRPr="00B9068E">
        <w:rPr>
          <w:rFonts w:ascii="Times New Roman" w:hAnsi="Times New Roman" w:cs="Times New Roman"/>
          <w:sz w:val="26"/>
          <w:szCs w:val="26"/>
        </w:rPr>
        <w:t xml:space="preserve"> A complaint is not the only mode of commencement of actions</w:t>
      </w:r>
      <w:r w:rsidR="00915D3E" w:rsidRPr="00B9068E">
        <w:rPr>
          <w:rFonts w:ascii="Times New Roman" w:hAnsi="Times New Roman" w:cs="Times New Roman"/>
          <w:sz w:val="26"/>
          <w:szCs w:val="26"/>
        </w:rPr>
        <w:t xml:space="preserve"> accepted</w:t>
      </w:r>
      <w:r w:rsidR="00193B07" w:rsidRPr="00B9068E">
        <w:rPr>
          <w:rFonts w:ascii="Times New Roman" w:hAnsi="Times New Roman" w:cs="Times New Roman"/>
          <w:sz w:val="26"/>
          <w:szCs w:val="26"/>
        </w:rPr>
        <w:t xml:space="preserve"> in this court</w:t>
      </w:r>
      <w:r w:rsidR="00C346DB" w:rsidRPr="00B9068E">
        <w:rPr>
          <w:rFonts w:ascii="Times New Roman" w:hAnsi="Times New Roman" w:cs="Times New Roman"/>
          <w:sz w:val="26"/>
          <w:szCs w:val="26"/>
        </w:rPr>
        <w:t>.</w:t>
      </w:r>
      <w:r w:rsidR="00393871" w:rsidRPr="00B9068E">
        <w:rPr>
          <w:rFonts w:ascii="Times New Roman" w:hAnsi="Times New Roman" w:cs="Times New Roman"/>
          <w:sz w:val="26"/>
          <w:szCs w:val="26"/>
        </w:rPr>
        <w:t xml:space="preserve"> See the National Industrial Court Practice Directions July 2012.</w:t>
      </w:r>
      <w:r w:rsidR="00193B07" w:rsidRPr="00B9068E">
        <w:rPr>
          <w:rFonts w:ascii="Times New Roman" w:hAnsi="Times New Roman" w:cs="Times New Roman"/>
          <w:sz w:val="26"/>
          <w:szCs w:val="26"/>
        </w:rPr>
        <w:t xml:space="preserve"> </w:t>
      </w:r>
      <w:r w:rsidR="00C346DB" w:rsidRPr="00B9068E">
        <w:rPr>
          <w:rFonts w:ascii="Times New Roman" w:hAnsi="Times New Roman" w:cs="Times New Roman"/>
          <w:sz w:val="26"/>
          <w:szCs w:val="26"/>
        </w:rPr>
        <w:t>Where a complaint is filed, it</w:t>
      </w:r>
      <w:r w:rsidR="002441A0" w:rsidRPr="00B9068E">
        <w:rPr>
          <w:rFonts w:ascii="Times New Roman" w:hAnsi="Times New Roman" w:cs="Times New Roman"/>
          <w:sz w:val="26"/>
          <w:szCs w:val="26"/>
        </w:rPr>
        <w:t xml:space="preserve"> is to be accompanied by the statement of facts which are the pleadings. Order II Rule 3 and 4 of the FREP Rules specify that the application shall be supported by affidavit</w:t>
      </w:r>
      <w:r w:rsidR="00C346DB" w:rsidRPr="00B9068E">
        <w:rPr>
          <w:rFonts w:ascii="Times New Roman" w:hAnsi="Times New Roman" w:cs="Times New Roman"/>
          <w:sz w:val="26"/>
          <w:szCs w:val="26"/>
        </w:rPr>
        <w:t>,</w:t>
      </w:r>
      <w:r w:rsidR="002441A0" w:rsidRPr="00B9068E">
        <w:rPr>
          <w:rFonts w:ascii="Times New Roman" w:hAnsi="Times New Roman" w:cs="Times New Roman"/>
          <w:sz w:val="26"/>
          <w:szCs w:val="26"/>
        </w:rPr>
        <w:t xml:space="preserve"> </w:t>
      </w:r>
      <w:r w:rsidR="00C346DB" w:rsidRPr="00B9068E">
        <w:rPr>
          <w:rFonts w:ascii="Times New Roman" w:hAnsi="Times New Roman" w:cs="Times New Roman"/>
          <w:sz w:val="26"/>
          <w:szCs w:val="26"/>
        </w:rPr>
        <w:t>and not</w:t>
      </w:r>
      <w:r w:rsidR="002441A0" w:rsidRPr="00B9068E">
        <w:rPr>
          <w:rFonts w:ascii="Times New Roman" w:hAnsi="Times New Roman" w:cs="Times New Roman"/>
          <w:sz w:val="26"/>
          <w:szCs w:val="26"/>
        </w:rPr>
        <w:t xml:space="preserve"> pleadings</w:t>
      </w:r>
      <w:r w:rsidR="00C346DB" w:rsidRPr="00B9068E">
        <w:rPr>
          <w:rFonts w:ascii="Times New Roman" w:hAnsi="Times New Roman" w:cs="Times New Roman"/>
          <w:sz w:val="26"/>
          <w:szCs w:val="26"/>
        </w:rPr>
        <w:t>.</w:t>
      </w:r>
      <w:r w:rsidR="002441A0" w:rsidRPr="00B9068E">
        <w:rPr>
          <w:rFonts w:ascii="Times New Roman" w:hAnsi="Times New Roman" w:cs="Times New Roman"/>
          <w:sz w:val="26"/>
          <w:szCs w:val="26"/>
        </w:rPr>
        <w:t xml:space="preserve"> </w:t>
      </w:r>
      <w:r w:rsidR="00C346DB" w:rsidRPr="00B9068E">
        <w:rPr>
          <w:rFonts w:ascii="Times New Roman" w:hAnsi="Times New Roman" w:cs="Times New Roman"/>
          <w:sz w:val="26"/>
          <w:szCs w:val="26"/>
        </w:rPr>
        <w:t>T</w:t>
      </w:r>
      <w:r w:rsidR="002441A0" w:rsidRPr="00B9068E">
        <w:rPr>
          <w:rFonts w:ascii="Times New Roman" w:hAnsi="Times New Roman" w:cs="Times New Roman"/>
          <w:sz w:val="26"/>
          <w:szCs w:val="26"/>
        </w:rPr>
        <w:t>herefore</w:t>
      </w:r>
      <w:r w:rsidR="00C346DB" w:rsidRPr="00B9068E">
        <w:rPr>
          <w:rFonts w:ascii="Times New Roman" w:hAnsi="Times New Roman" w:cs="Times New Roman"/>
          <w:sz w:val="26"/>
          <w:szCs w:val="26"/>
        </w:rPr>
        <w:t>,</w:t>
      </w:r>
      <w:r w:rsidR="002441A0" w:rsidRPr="00B9068E">
        <w:rPr>
          <w:rFonts w:ascii="Times New Roman" w:hAnsi="Times New Roman" w:cs="Times New Roman"/>
          <w:sz w:val="26"/>
          <w:szCs w:val="26"/>
        </w:rPr>
        <w:t xml:space="preserve"> </w:t>
      </w:r>
      <w:r w:rsidR="00C346DB" w:rsidRPr="00B9068E">
        <w:rPr>
          <w:rFonts w:ascii="Times New Roman" w:hAnsi="Times New Roman" w:cs="Times New Roman"/>
          <w:sz w:val="26"/>
          <w:szCs w:val="26"/>
        </w:rPr>
        <w:t xml:space="preserve">this application cannot be made by </w:t>
      </w:r>
      <w:r w:rsidR="008F53D3" w:rsidRPr="00B9068E">
        <w:rPr>
          <w:rFonts w:ascii="Times New Roman" w:hAnsi="Times New Roman" w:cs="Times New Roman"/>
          <w:sz w:val="26"/>
          <w:szCs w:val="26"/>
        </w:rPr>
        <w:t>way of</w:t>
      </w:r>
      <w:r w:rsidR="002441A0" w:rsidRPr="00B9068E">
        <w:rPr>
          <w:rFonts w:ascii="Times New Roman" w:hAnsi="Times New Roman" w:cs="Times New Roman"/>
          <w:sz w:val="26"/>
          <w:szCs w:val="26"/>
        </w:rPr>
        <w:t xml:space="preserve"> </w:t>
      </w:r>
      <w:r w:rsidR="008F53D3" w:rsidRPr="00B9068E">
        <w:rPr>
          <w:rFonts w:ascii="Times New Roman" w:hAnsi="Times New Roman" w:cs="Times New Roman"/>
          <w:sz w:val="26"/>
          <w:szCs w:val="26"/>
        </w:rPr>
        <w:t>c</w:t>
      </w:r>
      <w:r w:rsidR="002441A0" w:rsidRPr="00B9068E">
        <w:rPr>
          <w:rFonts w:ascii="Times New Roman" w:hAnsi="Times New Roman" w:cs="Times New Roman"/>
          <w:sz w:val="26"/>
          <w:szCs w:val="26"/>
        </w:rPr>
        <w:t>omplaint</w:t>
      </w:r>
      <w:r w:rsidR="00C346DB" w:rsidRPr="00B9068E">
        <w:rPr>
          <w:rFonts w:ascii="Times New Roman" w:hAnsi="Times New Roman" w:cs="Times New Roman"/>
          <w:sz w:val="26"/>
          <w:szCs w:val="26"/>
        </w:rPr>
        <w:t>.</w:t>
      </w:r>
      <w:r w:rsidR="002441A0" w:rsidRPr="00B9068E">
        <w:rPr>
          <w:rFonts w:ascii="Times New Roman" w:hAnsi="Times New Roman" w:cs="Times New Roman"/>
          <w:sz w:val="26"/>
          <w:szCs w:val="26"/>
        </w:rPr>
        <w:t xml:space="preserve"> </w:t>
      </w:r>
      <w:r w:rsidR="00915D3E" w:rsidRPr="00B9068E">
        <w:rPr>
          <w:rFonts w:ascii="Times New Roman" w:hAnsi="Times New Roman" w:cs="Times New Roman"/>
          <w:sz w:val="26"/>
          <w:szCs w:val="26"/>
        </w:rPr>
        <w:t>It</w:t>
      </w:r>
      <w:r w:rsidR="008F53D3" w:rsidRPr="00B9068E">
        <w:rPr>
          <w:rFonts w:ascii="Times New Roman" w:hAnsi="Times New Roman" w:cs="Times New Roman"/>
          <w:sz w:val="26"/>
          <w:szCs w:val="26"/>
        </w:rPr>
        <w:t xml:space="preserve"> can be commenced by either Originating Summons or Originating Motion which are</w:t>
      </w:r>
      <w:r w:rsidR="00915D3E" w:rsidRPr="00B9068E">
        <w:rPr>
          <w:rFonts w:ascii="Times New Roman" w:hAnsi="Times New Roman" w:cs="Times New Roman"/>
          <w:sz w:val="26"/>
          <w:szCs w:val="26"/>
        </w:rPr>
        <w:t xml:space="preserve"> usually</w:t>
      </w:r>
      <w:r w:rsidR="008F53D3" w:rsidRPr="00B9068E">
        <w:rPr>
          <w:rFonts w:ascii="Times New Roman" w:hAnsi="Times New Roman" w:cs="Times New Roman"/>
          <w:sz w:val="26"/>
          <w:szCs w:val="26"/>
        </w:rPr>
        <w:t xml:space="preserve"> accompanied by affidavit</w:t>
      </w:r>
      <w:r w:rsidR="00915D3E" w:rsidRPr="00B9068E">
        <w:rPr>
          <w:rFonts w:ascii="Times New Roman" w:hAnsi="Times New Roman" w:cs="Times New Roman"/>
          <w:sz w:val="26"/>
          <w:szCs w:val="26"/>
        </w:rPr>
        <w:t xml:space="preserve">. Either of these is a process by which an action </w:t>
      </w:r>
      <w:r w:rsidR="00393871" w:rsidRPr="00B9068E">
        <w:rPr>
          <w:rFonts w:ascii="Times New Roman" w:hAnsi="Times New Roman" w:cs="Times New Roman"/>
          <w:sz w:val="26"/>
          <w:szCs w:val="26"/>
        </w:rPr>
        <w:t>can be</w:t>
      </w:r>
      <w:r w:rsidR="00915D3E" w:rsidRPr="00B9068E">
        <w:rPr>
          <w:rFonts w:ascii="Times New Roman" w:hAnsi="Times New Roman" w:cs="Times New Roman"/>
          <w:sz w:val="26"/>
          <w:szCs w:val="26"/>
        </w:rPr>
        <w:t xml:space="preserve"> commenced and accepted</w:t>
      </w:r>
      <w:r w:rsidR="008F53D3" w:rsidRPr="00B9068E">
        <w:rPr>
          <w:rFonts w:ascii="Times New Roman" w:hAnsi="Times New Roman" w:cs="Times New Roman"/>
          <w:sz w:val="26"/>
          <w:szCs w:val="26"/>
        </w:rPr>
        <w:t xml:space="preserve"> by the court.</w:t>
      </w:r>
      <w:r w:rsidR="00393871" w:rsidRPr="00B9068E">
        <w:rPr>
          <w:rFonts w:ascii="Times New Roman" w:hAnsi="Times New Roman" w:cs="Times New Roman"/>
          <w:sz w:val="26"/>
          <w:szCs w:val="26"/>
        </w:rPr>
        <w:t xml:space="preserve">  I hold that there has been compliance with the FREP Rules by the applicant in commencing</w:t>
      </w:r>
      <w:r w:rsidR="00CD20F6">
        <w:rPr>
          <w:rFonts w:ascii="Times New Roman" w:hAnsi="Times New Roman" w:cs="Times New Roman"/>
          <w:sz w:val="26"/>
          <w:szCs w:val="26"/>
        </w:rPr>
        <w:t xml:space="preserve"> this action</w:t>
      </w:r>
      <w:r w:rsidR="00393871" w:rsidRPr="00B9068E">
        <w:rPr>
          <w:rFonts w:ascii="Times New Roman" w:hAnsi="Times New Roman" w:cs="Times New Roman"/>
          <w:sz w:val="26"/>
          <w:szCs w:val="26"/>
        </w:rPr>
        <w:t xml:space="preserve"> by way of Originating Motion.  </w:t>
      </w:r>
      <w:r w:rsidR="00193B07" w:rsidRPr="00B9068E">
        <w:rPr>
          <w:rFonts w:ascii="Times New Roman" w:hAnsi="Times New Roman" w:cs="Times New Roman"/>
          <w:sz w:val="26"/>
          <w:szCs w:val="26"/>
        </w:rPr>
        <w:t xml:space="preserve"> </w:t>
      </w:r>
      <w:r w:rsidR="00325ADF" w:rsidRPr="00B9068E">
        <w:rPr>
          <w:rFonts w:ascii="Times New Roman" w:hAnsi="Times New Roman" w:cs="Times New Roman"/>
          <w:i/>
          <w:sz w:val="26"/>
          <w:szCs w:val="26"/>
        </w:rPr>
        <w:t xml:space="preserve"> </w:t>
      </w:r>
      <w:r w:rsidR="00325ADF" w:rsidRPr="00B9068E">
        <w:rPr>
          <w:rFonts w:ascii="Times New Roman" w:hAnsi="Times New Roman" w:cs="Times New Roman"/>
          <w:sz w:val="26"/>
          <w:szCs w:val="26"/>
        </w:rPr>
        <w:t xml:space="preserve"> </w:t>
      </w:r>
      <w:r w:rsidR="00D401AF" w:rsidRPr="00B9068E">
        <w:rPr>
          <w:rFonts w:ascii="Times New Roman" w:hAnsi="Times New Roman" w:cs="Times New Roman"/>
          <w:sz w:val="26"/>
          <w:szCs w:val="26"/>
        </w:rPr>
        <w:t xml:space="preserve"> </w:t>
      </w:r>
    </w:p>
    <w:p w:rsidR="009B5D44" w:rsidRPr="00B9068E" w:rsidRDefault="009B5D44" w:rsidP="00FF7AE6">
      <w:pPr>
        <w:pStyle w:val="NoSpacing"/>
        <w:jc w:val="both"/>
        <w:rPr>
          <w:rFonts w:ascii="Times New Roman" w:hAnsi="Times New Roman" w:cs="Times New Roman"/>
          <w:sz w:val="26"/>
          <w:szCs w:val="26"/>
        </w:rPr>
      </w:pPr>
    </w:p>
    <w:p w:rsidR="00FF7AE6" w:rsidRPr="00B9068E" w:rsidRDefault="00D401AF"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2</w:t>
      </w:r>
      <w:r w:rsidRPr="00B9068E">
        <w:rPr>
          <w:rFonts w:ascii="Times New Roman" w:hAnsi="Times New Roman" w:cs="Times New Roman"/>
          <w:sz w:val="26"/>
          <w:szCs w:val="26"/>
          <w:vertAlign w:val="superscript"/>
        </w:rPr>
        <w:t>nd</w:t>
      </w:r>
      <w:r w:rsidR="0014385B" w:rsidRPr="00B9068E">
        <w:rPr>
          <w:rFonts w:ascii="Times New Roman" w:hAnsi="Times New Roman" w:cs="Times New Roman"/>
          <w:sz w:val="26"/>
          <w:szCs w:val="26"/>
        </w:rPr>
        <w:t xml:space="preserve"> respondent has argued</w:t>
      </w:r>
      <w:r w:rsidRPr="00B9068E">
        <w:rPr>
          <w:rFonts w:ascii="Times New Roman" w:hAnsi="Times New Roman" w:cs="Times New Roman"/>
          <w:sz w:val="26"/>
          <w:szCs w:val="26"/>
        </w:rPr>
        <w:t xml:space="preserve"> that it is not a proper party to this suit not being the applicant</w:t>
      </w:r>
      <w:r w:rsidR="0014385B" w:rsidRPr="00B9068E">
        <w:rPr>
          <w:rFonts w:ascii="Times New Roman" w:hAnsi="Times New Roman" w:cs="Times New Roman"/>
          <w:sz w:val="26"/>
          <w:szCs w:val="26"/>
        </w:rPr>
        <w:t>’s employer;</w:t>
      </w:r>
      <w:r w:rsidR="00625CE4" w:rsidRPr="00B9068E">
        <w:rPr>
          <w:rFonts w:ascii="Times New Roman" w:hAnsi="Times New Roman" w:cs="Times New Roman"/>
          <w:sz w:val="26"/>
          <w:szCs w:val="26"/>
        </w:rPr>
        <w:t xml:space="preserve"> that it has a separate legal personality from the 1</w:t>
      </w:r>
      <w:r w:rsidR="00625CE4" w:rsidRPr="00B9068E">
        <w:rPr>
          <w:rFonts w:ascii="Times New Roman" w:hAnsi="Times New Roman" w:cs="Times New Roman"/>
          <w:sz w:val="26"/>
          <w:szCs w:val="26"/>
          <w:vertAlign w:val="superscript"/>
        </w:rPr>
        <w:t>st</w:t>
      </w:r>
      <w:r w:rsidR="00625CE4" w:rsidRPr="00B9068E">
        <w:rPr>
          <w:rFonts w:ascii="Times New Roman" w:hAnsi="Times New Roman" w:cs="Times New Roman"/>
          <w:sz w:val="26"/>
          <w:szCs w:val="26"/>
        </w:rPr>
        <w:t xml:space="preserve"> respondent and does not even do business in Nigeria. The question which arises is whether on the facts of this case the 1</w:t>
      </w:r>
      <w:r w:rsidR="00625CE4" w:rsidRPr="00B9068E">
        <w:rPr>
          <w:rFonts w:ascii="Times New Roman" w:hAnsi="Times New Roman" w:cs="Times New Roman"/>
          <w:sz w:val="26"/>
          <w:szCs w:val="26"/>
          <w:vertAlign w:val="superscript"/>
        </w:rPr>
        <w:t>st</w:t>
      </w:r>
      <w:r w:rsidR="00625CE4" w:rsidRPr="00B9068E">
        <w:rPr>
          <w:rFonts w:ascii="Times New Roman" w:hAnsi="Times New Roman" w:cs="Times New Roman"/>
          <w:sz w:val="26"/>
          <w:szCs w:val="26"/>
        </w:rPr>
        <w:t xml:space="preserve"> and 2</w:t>
      </w:r>
      <w:r w:rsidR="00625CE4" w:rsidRPr="00B9068E">
        <w:rPr>
          <w:rFonts w:ascii="Times New Roman" w:hAnsi="Times New Roman" w:cs="Times New Roman"/>
          <w:sz w:val="26"/>
          <w:szCs w:val="26"/>
          <w:vertAlign w:val="superscript"/>
        </w:rPr>
        <w:t>nd</w:t>
      </w:r>
      <w:r w:rsidR="00625CE4" w:rsidRPr="00B9068E">
        <w:rPr>
          <w:rFonts w:ascii="Times New Roman" w:hAnsi="Times New Roman" w:cs="Times New Roman"/>
          <w:sz w:val="26"/>
          <w:szCs w:val="26"/>
        </w:rPr>
        <w:t xml:space="preserve"> respondents are co-employer</w:t>
      </w:r>
      <w:r w:rsidR="001F0647" w:rsidRPr="00B9068E">
        <w:rPr>
          <w:rFonts w:ascii="Times New Roman" w:hAnsi="Times New Roman" w:cs="Times New Roman"/>
          <w:sz w:val="26"/>
          <w:szCs w:val="26"/>
        </w:rPr>
        <w:t>s</w:t>
      </w:r>
      <w:r w:rsidR="00625CE4" w:rsidRPr="00B9068E">
        <w:rPr>
          <w:rFonts w:ascii="Times New Roman" w:hAnsi="Times New Roman" w:cs="Times New Roman"/>
          <w:sz w:val="26"/>
          <w:szCs w:val="26"/>
        </w:rPr>
        <w:t xml:space="preserve"> of the applicant. The principle of the primacy of facts in determining the employment relationship must be applied in this instance.</w:t>
      </w:r>
      <w:r w:rsidR="00183CCC" w:rsidRPr="00B9068E">
        <w:rPr>
          <w:rFonts w:ascii="Times New Roman" w:hAnsi="Times New Roman" w:cs="Times New Roman"/>
          <w:sz w:val="26"/>
          <w:szCs w:val="26"/>
        </w:rPr>
        <w:t xml:space="preserve"> The applicant</w:t>
      </w:r>
      <w:r w:rsidR="001F0647" w:rsidRPr="00B9068E">
        <w:rPr>
          <w:rFonts w:ascii="Times New Roman" w:hAnsi="Times New Roman" w:cs="Times New Roman"/>
          <w:sz w:val="26"/>
          <w:szCs w:val="26"/>
        </w:rPr>
        <w:t>’</w:t>
      </w:r>
      <w:r w:rsidR="00183CCC" w:rsidRPr="00B9068E">
        <w:rPr>
          <w:rFonts w:ascii="Times New Roman" w:hAnsi="Times New Roman" w:cs="Times New Roman"/>
          <w:sz w:val="26"/>
          <w:szCs w:val="26"/>
        </w:rPr>
        <w:t>s letter of employment was written by the 1</w:t>
      </w:r>
      <w:r w:rsidR="00183CCC" w:rsidRPr="00B9068E">
        <w:rPr>
          <w:rFonts w:ascii="Times New Roman" w:hAnsi="Times New Roman" w:cs="Times New Roman"/>
          <w:sz w:val="26"/>
          <w:szCs w:val="26"/>
          <w:vertAlign w:val="superscript"/>
        </w:rPr>
        <w:t>st</w:t>
      </w:r>
      <w:r w:rsidR="00183CCC" w:rsidRPr="00B9068E">
        <w:rPr>
          <w:rFonts w:ascii="Times New Roman" w:hAnsi="Times New Roman" w:cs="Times New Roman"/>
          <w:sz w:val="26"/>
          <w:szCs w:val="26"/>
        </w:rPr>
        <w:t xml:space="preserve"> re</w:t>
      </w:r>
      <w:r w:rsidR="001560DB" w:rsidRPr="00B9068E">
        <w:rPr>
          <w:rFonts w:ascii="Times New Roman" w:hAnsi="Times New Roman" w:cs="Times New Roman"/>
          <w:sz w:val="26"/>
          <w:szCs w:val="26"/>
        </w:rPr>
        <w:t>spondent Microsoft Nigeria on 21</w:t>
      </w:r>
      <w:r w:rsidR="001F0647" w:rsidRPr="00B9068E">
        <w:rPr>
          <w:rFonts w:ascii="Times New Roman" w:hAnsi="Times New Roman" w:cs="Times New Roman"/>
          <w:sz w:val="26"/>
          <w:szCs w:val="26"/>
          <w:vertAlign w:val="superscript"/>
        </w:rPr>
        <w:t>st</w:t>
      </w:r>
      <w:r w:rsidR="001560DB" w:rsidRPr="00B9068E">
        <w:rPr>
          <w:rFonts w:ascii="Times New Roman" w:hAnsi="Times New Roman" w:cs="Times New Roman"/>
          <w:sz w:val="26"/>
          <w:szCs w:val="26"/>
        </w:rPr>
        <w:t xml:space="preserve"> </w:t>
      </w:r>
      <w:r w:rsidR="00183CCC" w:rsidRPr="00B9068E">
        <w:rPr>
          <w:rFonts w:ascii="Times New Roman" w:hAnsi="Times New Roman" w:cs="Times New Roman"/>
          <w:sz w:val="26"/>
          <w:szCs w:val="26"/>
        </w:rPr>
        <w:t>June 2004. The letter which sets out the terms of the Release Agreement written to the applicant by the 4</w:t>
      </w:r>
      <w:r w:rsidR="00183CCC" w:rsidRPr="00B9068E">
        <w:rPr>
          <w:rFonts w:ascii="Times New Roman" w:hAnsi="Times New Roman" w:cs="Times New Roman"/>
          <w:sz w:val="26"/>
          <w:szCs w:val="26"/>
          <w:vertAlign w:val="superscript"/>
        </w:rPr>
        <w:t>th</w:t>
      </w:r>
      <w:r w:rsidR="00183CCC" w:rsidRPr="00B9068E">
        <w:rPr>
          <w:rFonts w:ascii="Times New Roman" w:hAnsi="Times New Roman" w:cs="Times New Roman"/>
          <w:sz w:val="26"/>
          <w:szCs w:val="26"/>
        </w:rPr>
        <w:t xml:space="preserve"> respondent on 12</w:t>
      </w:r>
      <w:r w:rsidR="001560DB" w:rsidRPr="00B9068E">
        <w:rPr>
          <w:rFonts w:ascii="Times New Roman" w:hAnsi="Times New Roman" w:cs="Times New Roman"/>
          <w:sz w:val="26"/>
          <w:szCs w:val="26"/>
          <w:vertAlign w:val="superscript"/>
        </w:rPr>
        <w:t>th</w:t>
      </w:r>
      <w:r w:rsidR="001560DB" w:rsidRPr="00B9068E">
        <w:rPr>
          <w:rFonts w:ascii="Times New Roman" w:hAnsi="Times New Roman" w:cs="Times New Roman"/>
          <w:sz w:val="26"/>
          <w:szCs w:val="26"/>
        </w:rPr>
        <w:t xml:space="preserve"> </w:t>
      </w:r>
      <w:r w:rsidR="00183CCC" w:rsidRPr="00B9068E">
        <w:rPr>
          <w:rFonts w:ascii="Times New Roman" w:hAnsi="Times New Roman" w:cs="Times New Roman"/>
          <w:sz w:val="26"/>
          <w:szCs w:val="26"/>
        </w:rPr>
        <w:t xml:space="preserve"> June 2009, and signed by him states that “ The company is entering into this Agreement both for itself and as agent for its holding company, subsidiaries, shareholders, directors, officers and employees”</w:t>
      </w:r>
      <w:r w:rsidR="001F0647" w:rsidRPr="00B9068E">
        <w:rPr>
          <w:rFonts w:ascii="Times New Roman" w:hAnsi="Times New Roman" w:cs="Times New Roman"/>
          <w:sz w:val="26"/>
          <w:szCs w:val="26"/>
        </w:rPr>
        <w:t>.</w:t>
      </w:r>
      <w:r w:rsidR="001F211E" w:rsidRPr="00B9068E">
        <w:rPr>
          <w:rFonts w:ascii="Times New Roman" w:hAnsi="Times New Roman" w:cs="Times New Roman"/>
          <w:sz w:val="26"/>
          <w:szCs w:val="26"/>
        </w:rPr>
        <w:t xml:space="preserve"> The letter written</w:t>
      </w:r>
      <w:r w:rsidR="001F0647" w:rsidRPr="00B9068E">
        <w:rPr>
          <w:rFonts w:ascii="Times New Roman" w:hAnsi="Times New Roman" w:cs="Times New Roman"/>
          <w:sz w:val="26"/>
          <w:szCs w:val="26"/>
        </w:rPr>
        <w:t xml:space="preserve"> on August 6</w:t>
      </w:r>
      <w:r w:rsidR="001F0647" w:rsidRPr="00B9068E">
        <w:rPr>
          <w:rFonts w:ascii="Times New Roman" w:hAnsi="Times New Roman" w:cs="Times New Roman"/>
          <w:sz w:val="26"/>
          <w:szCs w:val="26"/>
          <w:vertAlign w:val="superscript"/>
        </w:rPr>
        <w:t>th</w:t>
      </w:r>
      <w:r w:rsidR="001F0647" w:rsidRPr="00B9068E">
        <w:rPr>
          <w:rFonts w:ascii="Times New Roman" w:hAnsi="Times New Roman" w:cs="Times New Roman"/>
          <w:sz w:val="26"/>
          <w:szCs w:val="26"/>
        </w:rPr>
        <w:t xml:space="preserve"> 2009</w:t>
      </w:r>
      <w:r w:rsidR="001F211E" w:rsidRPr="00B9068E">
        <w:rPr>
          <w:rFonts w:ascii="Times New Roman" w:hAnsi="Times New Roman" w:cs="Times New Roman"/>
          <w:sz w:val="26"/>
          <w:szCs w:val="26"/>
        </w:rPr>
        <w:t xml:space="preserve"> by A.O. </w:t>
      </w:r>
      <w:proofErr w:type="spellStart"/>
      <w:r w:rsidR="001F211E" w:rsidRPr="00B9068E">
        <w:rPr>
          <w:rFonts w:ascii="Times New Roman" w:hAnsi="Times New Roman" w:cs="Times New Roman"/>
          <w:sz w:val="26"/>
          <w:szCs w:val="26"/>
        </w:rPr>
        <w:t>Ap</w:t>
      </w:r>
      <w:r w:rsidR="001F0647" w:rsidRPr="00B9068E">
        <w:rPr>
          <w:rFonts w:ascii="Times New Roman" w:hAnsi="Times New Roman" w:cs="Times New Roman"/>
          <w:sz w:val="26"/>
          <w:szCs w:val="26"/>
        </w:rPr>
        <w:t>onmade</w:t>
      </w:r>
      <w:proofErr w:type="spellEnd"/>
      <w:r w:rsidR="001F0647" w:rsidRPr="00B9068E">
        <w:rPr>
          <w:rFonts w:ascii="Times New Roman" w:hAnsi="Times New Roman" w:cs="Times New Roman"/>
          <w:sz w:val="26"/>
          <w:szCs w:val="26"/>
        </w:rPr>
        <w:t xml:space="preserve"> &amp; Co, Solicitors to the 2nd respondent</w:t>
      </w:r>
      <w:r w:rsidR="00FF7AE6" w:rsidRPr="00B9068E">
        <w:rPr>
          <w:rFonts w:ascii="Times New Roman" w:hAnsi="Times New Roman" w:cs="Times New Roman"/>
          <w:sz w:val="26"/>
          <w:szCs w:val="26"/>
        </w:rPr>
        <w:t xml:space="preserve"> and on its behalf</w:t>
      </w:r>
      <w:r w:rsidR="001F0647" w:rsidRPr="00B9068E">
        <w:rPr>
          <w:rFonts w:ascii="Times New Roman" w:hAnsi="Times New Roman" w:cs="Times New Roman"/>
          <w:sz w:val="26"/>
          <w:szCs w:val="26"/>
        </w:rPr>
        <w:t>, to the applicants S</w:t>
      </w:r>
      <w:r w:rsidR="006C730D" w:rsidRPr="00B9068E">
        <w:rPr>
          <w:rFonts w:ascii="Times New Roman" w:hAnsi="Times New Roman" w:cs="Times New Roman"/>
          <w:sz w:val="26"/>
          <w:szCs w:val="26"/>
        </w:rPr>
        <w:t>olicitor</w:t>
      </w:r>
      <w:r w:rsidR="00BD5E70" w:rsidRPr="00B9068E">
        <w:rPr>
          <w:rFonts w:ascii="Times New Roman" w:hAnsi="Times New Roman" w:cs="Times New Roman"/>
          <w:sz w:val="26"/>
          <w:szCs w:val="26"/>
        </w:rPr>
        <w:t xml:space="preserve"> </w:t>
      </w:r>
      <w:proofErr w:type="spellStart"/>
      <w:r w:rsidR="00BD5E70" w:rsidRPr="00B9068E">
        <w:rPr>
          <w:rFonts w:ascii="Times New Roman" w:hAnsi="Times New Roman" w:cs="Times New Roman"/>
          <w:sz w:val="26"/>
          <w:szCs w:val="26"/>
        </w:rPr>
        <w:t>Osiora</w:t>
      </w:r>
      <w:proofErr w:type="spellEnd"/>
      <w:r w:rsidR="00BD5E70" w:rsidRPr="00B9068E">
        <w:rPr>
          <w:rFonts w:ascii="Times New Roman" w:hAnsi="Times New Roman" w:cs="Times New Roman"/>
          <w:sz w:val="26"/>
          <w:szCs w:val="26"/>
        </w:rPr>
        <w:t xml:space="preserve"> </w:t>
      </w:r>
      <w:proofErr w:type="spellStart"/>
      <w:r w:rsidR="00BD5E70" w:rsidRPr="00B9068E">
        <w:rPr>
          <w:rFonts w:ascii="Times New Roman" w:hAnsi="Times New Roman" w:cs="Times New Roman"/>
          <w:sz w:val="26"/>
          <w:szCs w:val="26"/>
        </w:rPr>
        <w:t>Okojie</w:t>
      </w:r>
      <w:proofErr w:type="spellEnd"/>
      <w:r w:rsidR="00BD5E70" w:rsidRPr="00B9068E">
        <w:rPr>
          <w:rFonts w:ascii="Times New Roman" w:hAnsi="Times New Roman" w:cs="Times New Roman"/>
          <w:sz w:val="26"/>
          <w:szCs w:val="26"/>
        </w:rPr>
        <w:t xml:space="preserve">, </w:t>
      </w:r>
      <w:proofErr w:type="spellStart"/>
      <w:r w:rsidR="00BD5E70" w:rsidRPr="00B9068E">
        <w:rPr>
          <w:rFonts w:ascii="Times New Roman" w:hAnsi="Times New Roman" w:cs="Times New Roman"/>
          <w:sz w:val="26"/>
          <w:szCs w:val="26"/>
        </w:rPr>
        <w:t>Esq</w:t>
      </w:r>
      <w:proofErr w:type="spellEnd"/>
      <w:r w:rsidR="00FF7AE6" w:rsidRPr="00B9068E">
        <w:rPr>
          <w:rFonts w:ascii="Times New Roman" w:hAnsi="Times New Roman" w:cs="Times New Roman"/>
          <w:sz w:val="26"/>
          <w:szCs w:val="26"/>
        </w:rPr>
        <w:t xml:space="preserve"> is reproduced as follows:</w:t>
      </w:r>
    </w:p>
    <w:p w:rsidR="00BD5E70" w:rsidRPr="00B9068E" w:rsidRDefault="00BD5E70" w:rsidP="00FF7AE6">
      <w:pPr>
        <w:pStyle w:val="NoSpacing"/>
        <w:jc w:val="both"/>
        <w:rPr>
          <w:rFonts w:ascii="Times New Roman" w:hAnsi="Times New Roman" w:cs="Times New Roman"/>
          <w:b/>
          <w:sz w:val="26"/>
          <w:szCs w:val="26"/>
        </w:rPr>
      </w:pPr>
    </w:p>
    <w:p w:rsidR="00FF7AE6" w:rsidRPr="00B9068E" w:rsidRDefault="00BD5E70"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rPr>
        <w:t>Dear Sir,</w:t>
      </w:r>
    </w:p>
    <w:p w:rsidR="002775BB" w:rsidRPr="00B9068E" w:rsidRDefault="002775BB" w:rsidP="00FF7AE6">
      <w:pPr>
        <w:pStyle w:val="NoSpacing"/>
        <w:jc w:val="both"/>
        <w:rPr>
          <w:rFonts w:ascii="Times New Roman" w:hAnsi="Times New Roman" w:cs="Times New Roman"/>
          <w:sz w:val="26"/>
          <w:szCs w:val="26"/>
          <w:u w:val="single"/>
        </w:rPr>
      </w:pPr>
    </w:p>
    <w:p w:rsidR="00BD5E70" w:rsidRPr="00B9068E" w:rsidRDefault="00BD5E70"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u w:val="single"/>
        </w:rPr>
        <w:t>Re: TERMINATION OF EMPLOYMENT OF MRS EJIEKE MADUKA AT MICROSOFT NIGERIA OFFICE.</w:t>
      </w:r>
    </w:p>
    <w:p w:rsidR="00BD5E70" w:rsidRPr="00B9068E" w:rsidRDefault="00BD5E70"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rPr>
        <w:t>Our letter dated July 14 2009 in response to yours dated July1</w:t>
      </w:r>
      <w:r w:rsidRPr="00B9068E">
        <w:rPr>
          <w:rFonts w:ascii="Times New Roman" w:hAnsi="Times New Roman" w:cs="Times New Roman"/>
          <w:sz w:val="26"/>
          <w:szCs w:val="26"/>
          <w:vertAlign w:val="superscript"/>
        </w:rPr>
        <w:t xml:space="preserve">st </w:t>
      </w:r>
      <w:r w:rsidRPr="00B9068E">
        <w:rPr>
          <w:rFonts w:ascii="Times New Roman" w:hAnsi="Times New Roman" w:cs="Times New Roman"/>
          <w:sz w:val="26"/>
          <w:szCs w:val="26"/>
        </w:rPr>
        <w:t>refers.</w:t>
      </w:r>
    </w:p>
    <w:p w:rsidR="008810C4" w:rsidRPr="00B9068E" w:rsidRDefault="00BD5E70" w:rsidP="00FF7AE6">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Our client, Microsoft Corporation (Microsoft) has instructed us to express her appreciation to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Maduka</w:t>
      </w:r>
      <w:proofErr w:type="spellEnd"/>
      <w:r w:rsidRPr="00B9068E">
        <w:rPr>
          <w:rFonts w:ascii="Times New Roman" w:hAnsi="Times New Roman" w:cs="Times New Roman"/>
          <w:sz w:val="26"/>
          <w:szCs w:val="26"/>
        </w:rPr>
        <w:t xml:space="preserve"> for bringing the serious </w:t>
      </w:r>
      <w:r w:rsidR="000232A0" w:rsidRPr="00B9068E">
        <w:rPr>
          <w:rFonts w:ascii="Times New Roman" w:hAnsi="Times New Roman" w:cs="Times New Roman"/>
          <w:sz w:val="26"/>
          <w:szCs w:val="26"/>
        </w:rPr>
        <w:t>matters contained</w:t>
      </w:r>
      <w:r w:rsidRPr="00B9068E">
        <w:rPr>
          <w:rFonts w:ascii="Times New Roman" w:hAnsi="Times New Roman" w:cs="Times New Roman"/>
          <w:sz w:val="26"/>
          <w:szCs w:val="26"/>
        </w:rPr>
        <w:t xml:space="preserve"> in your aforementioned letter to her attention and wishes to inform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Maduka</w:t>
      </w:r>
      <w:proofErr w:type="spellEnd"/>
      <w:r w:rsidRPr="00B9068E">
        <w:rPr>
          <w:rFonts w:ascii="Times New Roman" w:hAnsi="Times New Roman" w:cs="Times New Roman"/>
          <w:sz w:val="26"/>
          <w:szCs w:val="26"/>
        </w:rPr>
        <w:t xml:space="preserve"> that she has</w:t>
      </w:r>
      <w:r w:rsidR="008810C4" w:rsidRPr="00B9068E">
        <w:rPr>
          <w:rFonts w:ascii="Times New Roman" w:hAnsi="Times New Roman" w:cs="Times New Roman"/>
          <w:sz w:val="26"/>
          <w:szCs w:val="26"/>
        </w:rPr>
        <w:t xml:space="preserve"> launched confidential, internal investigations to determine the veracity of the claims against </w:t>
      </w:r>
      <w:proofErr w:type="spellStart"/>
      <w:r w:rsidR="008810C4" w:rsidRPr="00B9068E">
        <w:rPr>
          <w:rFonts w:ascii="Times New Roman" w:hAnsi="Times New Roman" w:cs="Times New Roman"/>
          <w:sz w:val="26"/>
          <w:szCs w:val="26"/>
        </w:rPr>
        <w:t>Mrs</w:t>
      </w:r>
      <w:proofErr w:type="spellEnd"/>
      <w:r w:rsidR="008810C4" w:rsidRPr="00B9068E">
        <w:rPr>
          <w:rFonts w:ascii="Times New Roman" w:hAnsi="Times New Roman" w:cs="Times New Roman"/>
          <w:sz w:val="26"/>
          <w:szCs w:val="26"/>
        </w:rPr>
        <w:t xml:space="preserve"> </w:t>
      </w:r>
      <w:proofErr w:type="spellStart"/>
      <w:r w:rsidR="008810C4" w:rsidRPr="00B9068E">
        <w:rPr>
          <w:rFonts w:ascii="Times New Roman" w:hAnsi="Times New Roman" w:cs="Times New Roman"/>
          <w:sz w:val="26"/>
          <w:szCs w:val="26"/>
        </w:rPr>
        <w:t>Maduka’s</w:t>
      </w:r>
      <w:proofErr w:type="spellEnd"/>
      <w:r w:rsidR="008810C4" w:rsidRPr="00B9068E">
        <w:rPr>
          <w:rFonts w:ascii="Times New Roman" w:hAnsi="Times New Roman" w:cs="Times New Roman"/>
          <w:sz w:val="26"/>
          <w:szCs w:val="26"/>
        </w:rPr>
        <w:t xml:space="preserve"> former colleagues and if warranted to take appropriate action in accordance with her internal policies and local law. She hereby invites </w:t>
      </w:r>
      <w:proofErr w:type="spellStart"/>
      <w:r w:rsidR="008810C4" w:rsidRPr="00B9068E">
        <w:rPr>
          <w:rFonts w:ascii="Times New Roman" w:hAnsi="Times New Roman" w:cs="Times New Roman"/>
          <w:sz w:val="26"/>
          <w:szCs w:val="26"/>
        </w:rPr>
        <w:t>Mrs</w:t>
      </w:r>
      <w:proofErr w:type="spellEnd"/>
      <w:r w:rsidR="008810C4" w:rsidRPr="00B9068E">
        <w:rPr>
          <w:rFonts w:ascii="Times New Roman" w:hAnsi="Times New Roman" w:cs="Times New Roman"/>
          <w:sz w:val="26"/>
          <w:szCs w:val="26"/>
        </w:rPr>
        <w:t xml:space="preserve"> </w:t>
      </w:r>
      <w:proofErr w:type="spellStart"/>
      <w:r w:rsidR="008810C4" w:rsidRPr="00B9068E">
        <w:rPr>
          <w:rFonts w:ascii="Times New Roman" w:hAnsi="Times New Roman" w:cs="Times New Roman"/>
          <w:sz w:val="26"/>
          <w:szCs w:val="26"/>
        </w:rPr>
        <w:t>Maduka</w:t>
      </w:r>
      <w:proofErr w:type="spellEnd"/>
      <w:r w:rsidR="008810C4" w:rsidRPr="00B9068E">
        <w:rPr>
          <w:rFonts w:ascii="Times New Roman" w:hAnsi="Times New Roman" w:cs="Times New Roman"/>
          <w:sz w:val="26"/>
          <w:szCs w:val="26"/>
        </w:rPr>
        <w:t xml:space="preserve"> to cooperate in the investigations and supply any information or witness contact details.</w:t>
      </w:r>
    </w:p>
    <w:p w:rsidR="008810C4" w:rsidRPr="00B9068E" w:rsidRDefault="008810C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lastRenderedPageBreak/>
        <w:t>Without prejudice to the ongoing investigations, our client wishes to state that</w:t>
      </w:r>
      <w:r w:rsidR="00B7293E">
        <w:rPr>
          <w:rFonts w:ascii="Times New Roman" w:hAnsi="Times New Roman" w:cs="Times New Roman"/>
          <w:sz w:val="26"/>
          <w:szCs w:val="26"/>
        </w:rPr>
        <w:t xml:space="preserve"> she</w:t>
      </w:r>
      <w:r w:rsidRPr="00B9068E">
        <w:rPr>
          <w:rFonts w:ascii="Times New Roman" w:hAnsi="Times New Roman" w:cs="Times New Roman"/>
          <w:sz w:val="26"/>
          <w:szCs w:val="26"/>
        </w:rPr>
        <w:t xml:space="preserve"> made a </w:t>
      </w:r>
      <w:proofErr w:type="spellStart"/>
      <w:r w:rsidRPr="00B9068E">
        <w:rPr>
          <w:rFonts w:ascii="Times New Roman" w:hAnsi="Times New Roman" w:cs="Times New Roman"/>
          <w:sz w:val="26"/>
          <w:szCs w:val="26"/>
        </w:rPr>
        <w:t>bonafide</w:t>
      </w:r>
      <w:proofErr w:type="spellEnd"/>
      <w:r w:rsidRPr="00B9068E">
        <w:rPr>
          <w:rFonts w:ascii="Times New Roman" w:hAnsi="Times New Roman" w:cs="Times New Roman"/>
          <w:sz w:val="26"/>
          <w:szCs w:val="26"/>
        </w:rPr>
        <w:t xml:space="preserve"> offer to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Maduka</w:t>
      </w:r>
      <w:proofErr w:type="spellEnd"/>
      <w:r w:rsidRPr="00B9068E">
        <w:rPr>
          <w:rFonts w:ascii="Times New Roman" w:hAnsi="Times New Roman" w:cs="Times New Roman"/>
          <w:sz w:val="26"/>
          <w:szCs w:val="26"/>
        </w:rPr>
        <w:t xml:space="preserve"> for a better severance package than what is provided in her employment contract when our client decided that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Maduka’s</w:t>
      </w:r>
      <w:proofErr w:type="spellEnd"/>
      <w:r w:rsidRPr="00B9068E">
        <w:rPr>
          <w:rFonts w:ascii="Times New Roman" w:hAnsi="Times New Roman" w:cs="Times New Roman"/>
          <w:sz w:val="26"/>
          <w:szCs w:val="26"/>
        </w:rPr>
        <w:t xml:space="preserve"> services were no longer required. However,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Maduka</w:t>
      </w:r>
      <w:proofErr w:type="spellEnd"/>
      <w:r w:rsidRPr="00B9068E">
        <w:rPr>
          <w:rFonts w:ascii="Times New Roman" w:hAnsi="Times New Roman" w:cs="Times New Roman"/>
          <w:sz w:val="26"/>
          <w:szCs w:val="26"/>
        </w:rPr>
        <w:t xml:space="preserve"> summarily refused the offer; fully aware that the alternative would be a termination of her employment in strict accordance with her employment contract. Consequently, claims of blackmail in this context are malicious and tendentious.</w:t>
      </w:r>
    </w:p>
    <w:p w:rsidR="00212924" w:rsidRPr="00B9068E" w:rsidRDefault="0021292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We hope you will advise your client to cooperate with ours in establishing the truth of the allegations and be guided by law as our client reserves the right to seek any remedy available in law to prevent and if necessary seek co</w:t>
      </w:r>
      <w:r w:rsidR="00A43748" w:rsidRPr="00B9068E">
        <w:rPr>
          <w:rFonts w:ascii="Times New Roman" w:hAnsi="Times New Roman" w:cs="Times New Roman"/>
          <w:sz w:val="26"/>
          <w:szCs w:val="26"/>
        </w:rPr>
        <w:t>m</w:t>
      </w:r>
      <w:r w:rsidRPr="00B9068E">
        <w:rPr>
          <w:rFonts w:ascii="Times New Roman" w:hAnsi="Times New Roman" w:cs="Times New Roman"/>
          <w:sz w:val="26"/>
          <w:szCs w:val="26"/>
        </w:rPr>
        <w:t>pensation for publication done in violation of the rule of law.</w:t>
      </w:r>
    </w:p>
    <w:p w:rsidR="00212924" w:rsidRPr="00B9068E" w:rsidRDefault="0021292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Thanks.</w:t>
      </w:r>
    </w:p>
    <w:p w:rsidR="00212924" w:rsidRPr="00B9068E" w:rsidRDefault="0021292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Best Regards</w:t>
      </w:r>
    </w:p>
    <w:p w:rsidR="00212924" w:rsidRPr="00B9068E" w:rsidRDefault="0021292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For: </w:t>
      </w:r>
      <w:proofErr w:type="spellStart"/>
      <w:r w:rsidRPr="00B9068E">
        <w:rPr>
          <w:rFonts w:ascii="Times New Roman" w:hAnsi="Times New Roman" w:cs="Times New Roman"/>
          <w:sz w:val="26"/>
          <w:szCs w:val="26"/>
        </w:rPr>
        <w:t>A.O.Aponmade</w:t>
      </w:r>
      <w:proofErr w:type="spellEnd"/>
      <w:r w:rsidRPr="00B9068E">
        <w:rPr>
          <w:rFonts w:ascii="Times New Roman" w:hAnsi="Times New Roman" w:cs="Times New Roman"/>
          <w:sz w:val="26"/>
          <w:szCs w:val="26"/>
        </w:rPr>
        <w:t xml:space="preserve"> &amp; Co</w:t>
      </w:r>
    </w:p>
    <w:p w:rsidR="00212924" w:rsidRPr="00B9068E" w:rsidRDefault="00212924" w:rsidP="008810C4">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Meg </w:t>
      </w:r>
      <w:proofErr w:type="spellStart"/>
      <w:r w:rsidRPr="00B9068E">
        <w:rPr>
          <w:rFonts w:ascii="Times New Roman" w:hAnsi="Times New Roman" w:cs="Times New Roman"/>
          <w:sz w:val="26"/>
          <w:szCs w:val="26"/>
        </w:rPr>
        <w:t>Duruzo</w:t>
      </w:r>
      <w:r w:rsidR="00A43748" w:rsidRPr="00B9068E">
        <w:rPr>
          <w:rFonts w:ascii="Times New Roman" w:hAnsi="Times New Roman" w:cs="Times New Roman"/>
          <w:sz w:val="26"/>
          <w:szCs w:val="26"/>
        </w:rPr>
        <w:t>r</w:t>
      </w:r>
      <w:proofErr w:type="spellEnd"/>
      <w:r w:rsidR="00A43748" w:rsidRPr="00B9068E">
        <w:rPr>
          <w:rFonts w:ascii="Times New Roman" w:hAnsi="Times New Roman" w:cs="Times New Roman"/>
          <w:sz w:val="26"/>
          <w:szCs w:val="26"/>
        </w:rPr>
        <w:t xml:space="preserve"> </w:t>
      </w:r>
    </w:p>
    <w:p w:rsidR="002775BB" w:rsidRPr="00B9068E" w:rsidRDefault="002775BB" w:rsidP="00AE3E9C">
      <w:pPr>
        <w:pStyle w:val="NoSpacing"/>
        <w:jc w:val="both"/>
        <w:rPr>
          <w:rFonts w:ascii="Times New Roman" w:hAnsi="Times New Roman" w:cs="Times New Roman"/>
          <w:sz w:val="26"/>
          <w:szCs w:val="26"/>
        </w:rPr>
      </w:pPr>
    </w:p>
    <w:p w:rsidR="006E7194" w:rsidRPr="00B9068E" w:rsidRDefault="00BD5E70" w:rsidP="00AE3E9C">
      <w:pPr>
        <w:pStyle w:val="NoSpacing"/>
        <w:jc w:val="both"/>
        <w:rPr>
          <w:rFonts w:ascii="Times New Roman" w:hAnsi="Times New Roman" w:cs="Times New Roman"/>
          <w:b/>
          <w:sz w:val="26"/>
          <w:szCs w:val="26"/>
        </w:rPr>
      </w:pPr>
      <w:r w:rsidRPr="00B9068E">
        <w:rPr>
          <w:rFonts w:ascii="Times New Roman" w:hAnsi="Times New Roman" w:cs="Times New Roman"/>
          <w:sz w:val="26"/>
          <w:szCs w:val="26"/>
        </w:rPr>
        <w:t xml:space="preserve"> </w:t>
      </w:r>
      <w:r w:rsidR="00A43748" w:rsidRPr="00B9068E">
        <w:rPr>
          <w:rFonts w:ascii="Times New Roman" w:hAnsi="Times New Roman" w:cs="Times New Roman"/>
          <w:sz w:val="26"/>
          <w:szCs w:val="26"/>
        </w:rPr>
        <w:t>From the contents of this letter and the</w:t>
      </w:r>
      <w:r w:rsidR="00D421C2" w:rsidRPr="00B9068E">
        <w:rPr>
          <w:rFonts w:ascii="Times New Roman" w:hAnsi="Times New Roman" w:cs="Times New Roman"/>
          <w:sz w:val="26"/>
          <w:szCs w:val="26"/>
        </w:rPr>
        <w:t xml:space="preserve"> </w:t>
      </w:r>
      <w:r w:rsidR="00BB4ED1" w:rsidRPr="00B9068E">
        <w:rPr>
          <w:rFonts w:ascii="Times New Roman" w:hAnsi="Times New Roman" w:cs="Times New Roman"/>
          <w:sz w:val="26"/>
          <w:szCs w:val="26"/>
        </w:rPr>
        <w:t>Letter of Release Agreement, I find</w:t>
      </w:r>
      <w:r w:rsidR="00AE2079" w:rsidRPr="00B9068E">
        <w:rPr>
          <w:rFonts w:ascii="Times New Roman" w:hAnsi="Times New Roman" w:cs="Times New Roman"/>
          <w:sz w:val="26"/>
          <w:szCs w:val="26"/>
        </w:rPr>
        <w:t xml:space="preserve"> that the 1</w:t>
      </w:r>
      <w:r w:rsidR="00AE2079" w:rsidRPr="00B9068E">
        <w:rPr>
          <w:rFonts w:ascii="Times New Roman" w:hAnsi="Times New Roman" w:cs="Times New Roman"/>
          <w:sz w:val="26"/>
          <w:szCs w:val="26"/>
          <w:vertAlign w:val="superscript"/>
        </w:rPr>
        <w:t>st</w:t>
      </w:r>
      <w:r w:rsidR="00AE2079" w:rsidRPr="00B9068E">
        <w:rPr>
          <w:rFonts w:ascii="Times New Roman" w:hAnsi="Times New Roman" w:cs="Times New Roman"/>
          <w:sz w:val="26"/>
          <w:szCs w:val="26"/>
        </w:rPr>
        <w:t xml:space="preserve"> res</w:t>
      </w:r>
      <w:r w:rsidR="00BB4ED1" w:rsidRPr="00B9068E">
        <w:rPr>
          <w:rFonts w:ascii="Times New Roman" w:hAnsi="Times New Roman" w:cs="Times New Roman"/>
          <w:sz w:val="26"/>
          <w:szCs w:val="26"/>
        </w:rPr>
        <w:t>pondent is the</w:t>
      </w:r>
      <w:r w:rsidR="00AE2079" w:rsidRPr="00B9068E">
        <w:rPr>
          <w:rFonts w:ascii="Times New Roman" w:hAnsi="Times New Roman" w:cs="Times New Roman"/>
          <w:sz w:val="26"/>
          <w:szCs w:val="26"/>
        </w:rPr>
        <w:t xml:space="preserve"> agent of the 2</w:t>
      </w:r>
      <w:r w:rsidR="00AE2079" w:rsidRPr="00B9068E">
        <w:rPr>
          <w:rFonts w:ascii="Times New Roman" w:hAnsi="Times New Roman" w:cs="Times New Roman"/>
          <w:sz w:val="26"/>
          <w:szCs w:val="26"/>
          <w:vertAlign w:val="superscript"/>
        </w:rPr>
        <w:t>nd</w:t>
      </w:r>
      <w:r w:rsidR="00AE2079" w:rsidRPr="00B9068E">
        <w:rPr>
          <w:rFonts w:ascii="Times New Roman" w:hAnsi="Times New Roman" w:cs="Times New Roman"/>
          <w:sz w:val="26"/>
          <w:szCs w:val="26"/>
        </w:rPr>
        <w:t xml:space="preserve"> respondent and that the 2</w:t>
      </w:r>
      <w:r w:rsidR="00AE2079" w:rsidRPr="00B9068E">
        <w:rPr>
          <w:rFonts w:ascii="Times New Roman" w:hAnsi="Times New Roman" w:cs="Times New Roman"/>
          <w:sz w:val="26"/>
          <w:szCs w:val="26"/>
          <w:vertAlign w:val="superscript"/>
        </w:rPr>
        <w:t>nd</w:t>
      </w:r>
      <w:r w:rsidR="00BB4ED1" w:rsidRPr="00B9068E">
        <w:rPr>
          <w:rFonts w:ascii="Times New Roman" w:hAnsi="Times New Roman" w:cs="Times New Roman"/>
          <w:sz w:val="26"/>
          <w:szCs w:val="26"/>
        </w:rPr>
        <w:t xml:space="preserve"> respondent is a </w:t>
      </w:r>
      <w:r w:rsidR="00E7319E" w:rsidRPr="00B9068E">
        <w:rPr>
          <w:rFonts w:ascii="Times New Roman" w:hAnsi="Times New Roman" w:cs="Times New Roman"/>
          <w:sz w:val="26"/>
          <w:szCs w:val="26"/>
        </w:rPr>
        <w:t>c</w:t>
      </w:r>
      <w:r w:rsidR="00BB4ED1" w:rsidRPr="00B9068E">
        <w:rPr>
          <w:rFonts w:ascii="Times New Roman" w:hAnsi="Times New Roman" w:cs="Times New Roman"/>
          <w:sz w:val="26"/>
          <w:szCs w:val="26"/>
        </w:rPr>
        <w:t>o-</w:t>
      </w:r>
      <w:r w:rsidR="00E7319E" w:rsidRPr="00B9068E">
        <w:rPr>
          <w:rFonts w:ascii="Times New Roman" w:hAnsi="Times New Roman" w:cs="Times New Roman"/>
          <w:sz w:val="26"/>
          <w:szCs w:val="26"/>
        </w:rPr>
        <w:t>e</w:t>
      </w:r>
      <w:r w:rsidR="00AE2079" w:rsidRPr="00B9068E">
        <w:rPr>
          <w:rFonts w:ascii="Times New Roman" w:hAnsi="Times New Roman" w:cs="Times New Roman"/>
          <w:sz w:val="26"/>
          <w:szCs w:val="26"/>
        </w:rPr>
        <w:t xml:space="preserve">mployer of the applicant. </w:t>
      </w:r>
      <w:r w:rsidR="00952365" w:rsidRPr="00B9068E">
        <w:rPr>
          <w:rFonts w:ascii="Times New Roman" w:hAnsi="Times New Roman" w:cs="Times New Roman"/>
          <w:sz w:val="26"/>
          <w:szCs w:val="26"/>
        </w:rPr>
        <w:t>The court</w:t>
      </w:r>
      <w:r w:rsidR="00BB4ED1" w:rsidRPr="00B9068E">
        <w:rPr>
          <w:rFonts w:ascii="Times New Roman" w:hAnsi="Times New Roman" w:cs="Times New Roman"/>
          <w:sz w:val="26"/>
          <w:szCs w:val="26"/>
        </w:rPr>
        <w:t>s</w:t>
      </w:r>
      <w:r w:rsidR="00952365" w:rsidRPr="00B9068E">
        <w:rPr>
          <w:rFonts w:ascii="Times New Roman" w:hAnsi="Times New Roman" w:cs="Times New Roman"/>
          <w:sz w:val="26"/>
          <w:szCs w:val="26"/>
        </w:rPr>
        <w:t xml:space="preserve"> have in appropriate case</w:t>
      </w:r>
      <w:r w:rsidR="00E7319E" w:rsidRPr="00B9068E">
        <w:rPr>
          <w:rFonts w:ascii="Times New Roman" w:hAnsi="Times New Roman" w:cs="Times New Roman"/>
          <w:sz w:val="26"/>
          <w:szCs w:val="26"/>
        </w:rPr>
        <w:t>s</w:t>
      </w:r>
      <w:r w:rsidR="00952365" w:rsidRPr="00B9068E">
        <w:rPr>
          <w:rFonts w:ascii="Times New Roman" w:hAnsi="Times New Roman" w:cs="Times New Roman"/>
          <w:sz w:val="26"/>
          <w:szCs w:val="26"/>
        </w:rPr>
        <w:t xml:space="preserve"> upheld the fact of co-employer status between two employers in relation to an employee. See </w:t>
      </w:r>
      <w:proofErr w:type="spellStart"/>
      <w:r w:rsidR="00952365" w:rsidRPr="00B9068E">
        <w:rPr>
          <w:rFonts w:ascii="Times New Roman" w:hAnsi="Times New Roman" w:cs="Times New Roman"/>
          <w:i/>
          <w:sz w:val="26"/>
          <w:szCs w:val="26"/>
        </w:rPr>
        <w:t>Onumalobi</w:t>
      </w:r>
      <w:proofErr w:type="spellEnd"/>
      <w:r w:rsidR="00952365" w:rsidRPr="00B9068E">
        <w:rPr>
          <w:rFonts w:ascii="Times New Roman" w:hAnsi="Times New Roman" w:cs="Times New Roman"/>
          <w:i/>
          <w:sz w:val="26"/>
          <w:szCs w:val="26"/>
        </w:rPr>
        <w:t xml:space="preserve"> v NNPC and </w:t>
      </w:r>
      <w:proofErr w:type="spellStart"/>
      <w:r w:rsidR="00952365" w:rsidRPr="00B9068E">
        <w:rPr>
          <w:rFonts w:ascii="Times New Roman" w:hAnsi="Times New Roman" w:cs="Times New Roman"/>
          <w:i/>
          <w:sz w:val="26"/>
          <w:szCs w:val="26"/>
        </w:rPr>
        <w:t>Warri</w:t>
      </w:r>
      <w:proofErr w:type="spellEnd"/>
      <w:r w:rsidR="00952365" w:rsidRPr="00B9068E">
        <w:rPr>
          <w:rFonts w:ascii="Times New Roman" w:hAnsi="Times New Roman" w:cs="Times New Roman"/>
          <w:i/>
          <w:sz w:val="26"/>
          <w:szCs w:val="26"/>
        </w:rPr>
        <w:t xml:space="preserve"> Refining and Petrochemical Company [2004] 1 NLLR (Pt 2) 304</w:t>
      </w:r>
      <w:r w:rsidR="00E7319E" w:rsidRPr="00B9068E">
        <w:rPr>
          <w:rFonts w:ascii="Times New Roman" w:hAnsi="Times New Roman" w:cs="Times New Roman"/>
          <w:sz w:val="26"/>
          <w:szCs w:val="26"/>
        </w:rPr>
        <w:t xml:space="preserve"> where the C</w:t>
      </w:r>
      <w:r w:rsidR="00952365" w:rsidRPr="00B9068E">
        <w:rPr>
          <w:rFonts w:ascii="Times New Roman" w:hAnsi="Times New Roman" w:cs="Times New Roman"/>
          <w:sz w:val="26"/>
          <w:szCs w:val="26"/>
        </w:rPr>
        <w:t>ourt of Appeal held both the parent company and the subsidiary as employers of the appellant</w:t>
      </w:r>
      <w:r w:rsidR="006C730D" w:rsidRPr="00B9068E">
        <w:rPr>
          <w:rFonts w:ascii="Times New Roman" w:hAnsi="Times New Roman" w:cs="Times New Roman"/>
          <w:i/>
          <w:sz w:val="26"/>
          <w:szCs w:val="26"/>
        </w:rPr>
        <w:t>,</w:t>
      </w:r>
      <w:r w:rsidR="00952365" w:rsidRPr="00B9068E">
        <w:rPr>
          <w:rFonts w:ascii="Times New Roman" w:hAnsi="Times New Roman" w:cs="Times New Roman"/>
          <w:i/>
          <w:sz w:val="26"/>
          <w:szCs w:val="26"/>
        </w:rPr>
        <w:t xml:space="preserve"> Union Beverages Ltd v Pepsi Cola Internatio</w:t>
      </w:r>
      <w:r w:rsidR="00E7319E" w:rsidRPr="00B9068E">
        <w:rPr>
          <w:rFonts w:ascii="Times New Roman" w:hAnsi="Times New Roman" w:cs="Times New Roman"/>
          <w:i/>
          <w:sz w:val="26"/>
          <w:szCs w:val="26"/>
        </w:rPr>
        <w:t>nal Ltd [1994] 3 NWLR (Pt 330)</w:t>
      </w:r>
      <w:r w:rsidR="00952365" w:rsidRPr="00B9068E">
        <w:rPr>
          <w:rFonts w:ascii="Times New Roman" w:hAnsi="Times New Roman" w:cs="Times New Roman"/>
          <w:sz w:val="26"/>
          <w:szCs w:val="26"/>
        </w:rPr>
        <w:t xml:space="preserve"> which approved the English case of </w:t>
      </w:r>
      <w:r w:rsidR="00952365" w:rsidRPr="00B9068E">
        <w:rPr>
          <w:rFonts w:ascii="Times New Roman" w:hAnsi="Times New Roman" w:cs="Times New Roman"/>
          <w:i/>
          <w:sz w:val="26"/>
          <w:szCs w:val="26"/>
        </w:rPr>
        <w:t xml:space="preserve">DHN Food Distribution Ltd v </w:t>
      </w:r>
      <w:proofErr w:type="spellStart"/>
      <w:r w:rsidR="00952365" w:rsidRPr="00B9068E">
        <w:rPr>
          <w:rFonts w:ascii="Times New Roman" w:hAnsi="Times New Roman" w:cs="Times New Roman"/>
          <w:i/>
          <w:sz w:val="26"/>
          <w:szCs w:val="26"/>
        </w:rPr>
        <w:t>Lardin</w:t>
      </w:r>
      <w:proofErr w:type="spellEnd"/>
      <w:r w:rsidR="00952365" w:rsidRPr="00B9068E">
        <w:rPr>
          <w:rFonts w:ascii="Times New Roman" w:hAnsi="Times New Roman" w:cs="Times New Roman"/>
          <w:i/>
          <w:sz w:val="26"/>
          <w:szCs w:val="26"/>
        </w:rPr>
        <w:t xml:space="preserve"> Borough of Tower Hamlets [1976] 3 AER 46.</w:t>
      </w:r>
      <w:r w:rsidR="00E7319E" w:rsidRPr="00B9068E">
        <w:rPr>
          <w:rFonts w:ascii="Times New Roman" w:hAnsi="Times New Roman" w:cs="Times New Roman"/>
          <w:sz w:val="26"/>
          <w:szCs w:val="26"/>
        </w:rPr>
        <w:t xml:space="preserve"> In light </w:t>
      </w:r>
      <w:r w:rsidR="00C25FEE" w:rsidRPr="00B9068E">
        <w:rPr>
          <w:rFonts w:ascii="Times New Roman" w:hAnsi="Times New Roman" w:cs="Times New Roman"/>
          <w:sz w:val="26"/>
          <w:szCs w:val="26"/>
        </w:rPr>
        <w:t>of the e</w:t>
      </w:r>
      <w:r w:rsidR="00E7319E" w:rsidRPr="00B9068E">
        <w:rPr>
          <w:rFonts w:ascii="Times New Roman" w:hAnsi="Times New Roman" w:cs="Times New Roman"/>
          <w:sz w:val="26"/>
          <w:szCs w:val="26"/>
        </w:rPr>
        <w:t>vidence before the court, I hold</w:t>
      </w:r>
      <w:r w:rsidR="00C25FEE" w:rsidRPr="00B9068E">
        <w:rPr>
          <w:rFonts w:ascii="Times New Roman" w:hAnsi="Times New Roman" w:cs="Times New Roman"/>
          <w:sz w:val="26"/>
          <w:szCs w:val="26"/>
        </w:rPr>
        <w:t xml:space="preserve"> the 2</w:t>
      </w:r>
      <w:r w:rsidR="00C25FEE" w:rsidRPr="00B9068E">
        <w:rPr>
          <w:rFonts w:ascii="Times New Roman" w:hAnsi="Times New Roman" w:cs="Times New Roman"/>
          <w:sz w:val="26"/>
          <w:szCs w:val="26"/>
          <w:vertAlign w:val="superscript"/>
        </w:rPr>
        <w:t>nd</w:t>
      </w:r>
      <w:r w:rsidR="00C25FEE" w:rsidRPr="00B9068E">
        <w:rPr>
          <w:rFonts w:ascii="Times New Roman" w:hAnsi="Times New Roman" w:cs="Times New Roman"/>
          <w:sz w:val="26"/>
          <w:szCs w:val="26"/>
        </w:rPr>
        <w:t xml:space="preserve"> respondent to be a co-employer of the applicant. A cause of action</w:t>
      </w:r>
      <w:r w:rsidR="00952365" w:rsidRPr="00B9068E">
        <w:rPr>
          <w:rFonts w:ascii="Times New Roman" w:hAnsi="Times New Roman" w:cs="Times New Roman"/>
          <w:i/>
          <w:sz w:val="26"/>
          <w:szCs w:val="26"/>
        </w:rPr>
        <w:t xml:space="preserve"> </w:t>
      </w:r>
      <w:r w:rsidR="00391A8B" w:rsidRPr="00B9068E">
        <w:rPr>
          <w:rFonts w:ascii="Times New Roman" w:hAnsi="Times New Roman" w:cs="Times New Roman"/>
          <w:sz w:val="26"/>
          <w:szCs w:val="26"/>
        </w:rPr>
        <w:t>has been disclosed against the 2</w:t>
      </w:r>
      <w:r w:rsidR="00391A8B" w:rsidRPr="00B9068E">
        <w:rPr>
          <w:rFonts w:ascii="Times New Roman" w:hAnsi="Times New Roman" w:cs="Times New Roman"/>
          <w:sz w:val="26"/>
          <w:szCs w:val="26"/>
          <w:vertAlign w:val="superscript"/>
        </w:rPr>
        <w:t>nd</w:t>
      </w:r>
      <w:r w:rsidR="00391A8B" w:rsidRPr="00B9068E">
        <w:rPr>
          <w:rFonts w:ascii="Times New Roman" w:hAnsi="Times New Roman" w:cs="Times New Roman"/>
          <w:sz w:val="26"/>
          <w:szCs w:val="26"/>
        </w:rPr>
        <w:t xml:space="preserve"> respondent by the applica</w:t>
      </w:r>
      <w:r w:rsidR="00E7319E" w:rsidRPr="00B9068E">
        <w:rPr>
          <w:rFonts w:ascii="Times New Roman" w:hAnsi="Times New Roman" w:cs="Times New Roman"/>
          <w:sz w:val="26"/>
          <w:szCs w:val="26"/>
        </w:rPr>
        <w:t xml:space="preserve">nt. </w:t>
      </w:r>
      <w:r w:rsidR="00BB2AA5" w:rsidRPr="00B9068E">
        <w:rPr>
          <w:rFonts w:ascii="Times New Roman" w:hAnsi="Times New Roman" w:cs="Times New Roman"/>
          <w:sz w:val="26"/>
          <w:szCs w:val="26"/>
        </w:rPr>
        <w:t>I therefore hold that the 2</w:t>
      </w:r>
      <w:r w:rsidR="00BB2AA5" w:rsidRPr="00B9068E">
        <w:rPr>
          <w:rFonts w:ascii="Times New Roman" w:hAnsi="Times New Roman" w:cs="Times New Roman"/>
          <w:sz w:val="26"/>
          <w:szCs w:val="26"/>
          <w:vertAlign w:val="superscript"/>
        </w:rPr>
        <w:t>nd</w:t>
      </w:r>
      <w:r w:rsidR="00BB2AA5" w:rsidRPr="00B9068E">
        <w:rPr>
          <w:rFonts w:ascii="Times New Roman" w:hAnsi="Times New Roman" w:cs="Times New Roman"/>
          <w:sz w:val="26"/>
          <w:szCs w:val="26"/>
        </w:rPr>
        <w:t xml:space="preserve"> respondent is a necessary party to this suit to enable the court effectually and completely adjudicate upon and set</w:t>
      </w:r>
      <w:r w:rsidR="00A43748" w:rsidRPr="00B9068E">
        <w:rPr>
          <w:rFonts w:ascii="Times New Roman" w:hAnsi="Times New Roman" w:cs="Times New Roman"/>
          <w:sz w:val="26"/>
          <w:szCs w:val="26"/>
        </w:rPr>
        <w:t xml:space="preserve">tle all the questions involved. </w:t>
      </w:r>
      <w:proofErr w:type="gramStart"/>
      <w:r w:rsidR="00BB2AA5" w:rsidRPr="00B9068E">
        <w:rPr>
          <w:rFonts w:ascii="Times New Roman" w:hAnsi="Times New Roman" w:cs="Times New Roman"/>
          <w:sz w:val="26"/>
          <w:szCs w:val="26"/>
        </w:rPr>
        <w:t xml:space="preserve">See </w:t>
      </w:r>
      <w:r w:rsidR="00BB2AA5" w:rsidRPr="00B9068E">
        <w:rPr>
          <w:rFonts w:ascii="Times New Roman" w:hAnsi="Times New Roman" w:cs="Times New Roman"/>
          <w:i/>
          <w:sz w:val="26"/>
          <w:szCs w:val="26"/>
        </w:rPr>
        <w:t>Green</w:t>
      </w:r>
      <w:r w:rsidR="006E7194" w:rsidRPr="00B9068E">
        <w:rPr>
          <w:rFonts w:ascii="Times New Roman" w:hAnsi="Times New Roman" w:cs="Times New Roman"/>
          <w:i/>
          <w:sz w:val="26"/>
          <w:szCs w:val="26"/>
        </w:rPr>
        <w:t xml:space="preserve"> v Green [1987] 3 NWLR (Pt 61) 480, </w:t>
      </w:r>
      <w:proofErr w:type="spellStart"/>
      <w:r w:rsidR="006E7194" w:rsidRPr="00B9068E">
        <w:rPr>
          <w:rFonts w:ascii="Times New Roman" w:hAnsi="Times New Roman" w:cs="Times New Roman"/>
          <w:i/>
          <w:sz w:val="26"/>
          <w:szCs w:val="26"/>
        </w:rPr>
        <w:t>Pee</w:t>
      </w:r>
      <w:r w:rsidR="006C730D" w:rsidRPr="00B9068E">
        <w:rPr>
          <w:rFonts w:ascii="Times New Roman" w:hAnsi="Times New Roman" w:cs="Times New Roman"/>
          <w:i/>
          <w:sz w:val="26"/>
          <w:szCs w:val="26"/>
        </w:rPr>
        <w:t>nok</w:t>
      </w:r>
      <w:proofErr w:type="spellEnd"/>
      <w:r w:rsidR="006C730D" w:rsidRPr="00B9068E">
        <w:rPr>
          <w:rFonts w:ascii="Times New Roman" w:hAnsi="Times New Roman" w:cs="Times New Roman"/>
          <w:i/>
          <w:sz w:val="26"/>
          <w:szCs w:val="26"/>
        </w:rPr>
        <w:t xml:space="preserve"> Invest Ltd v Hotel Presidential Ltd [1982] 12 S</w:t>
      </w:r>
      <w:r w:rsidR="006E7194" w:rsidRPr="00B9068E">
        <w:rPr>
          <w:rFonts w:ascii="Times New Roman" w:hAnsi="Times New Roman" w:cs="Times New Roman"/>
          <w:i/>
          <w:sz w:val="26"/>
          <w:szCs w:val="26"/>
        </w:rPr>
        <w:t>C 1.</w:t>
      </w:r>
      <w:proofErr w:type="gramEnd"/>
    </w:p>
    <w:p w:rsidR="00A43748" w:rsidRPr="00B9068E" w:rsidRDefault="00A43748" w:rsidP="00AE3E9C">
      <w:pPr>
        <w:pStyle w:val="NoSpacing"/>
        <w:jc w:val="both"/>
        <w:rPr>
          <w:rFonts w:ascii="Times New Roman" w:hAnsi="Times New Roman" w:cs="Times New Roman"/>
          <w:sz w:val="26"/>
          <w:szCs w:val="26"/>
        </w:rPr>
      </w:pPr>
    </w:p>
    <w:p w:rsidR="0062030B" w:rsidRPr="00B9068E" w:rsidRDefault="005135F1" w:rsidP="00AE3E9C">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applicant has alleged</w:t>
      </w:r>
      <w:r w:rsidR="00E23191" w:rsidRPr="00B9068E">
        <w:rPr>
          <w:rFonts w:ascii="Times New Roman" w:hAnsi="Times New Roman" w:cs="Times New Roman"/>
          <w:sz w:val="26"/>
          <w:szCs w:val="26"/>
        </w:rPr>
        <w:t xml:space="preserve"> that her opposition and warnings to </w:t>
      </w:r>
      <w:r w:rsidR="005337EC" w:rsidRPr="00B9068E">
        <w:rPr>
          <w:rFonts w:ascii="Times New Roman" w:hAnsi="Times New Roman" w:cs="Times New Roman"/>
          <w:sz w:val="26"/>
          <w:szCs w:val="26"/>
        </w:rPr>
        <w:t>the 4</w:t>
      </w:r>
      <w:r w:rsidR="005337EC" w:rsidRPr="00B9068E">
        <w:rPr>
          <w:rFonts w:ascii="Times New Roman" w:hAnsi="Times New Roman" w:cs="Times New Roman"/>
          <w:sz w:val="26"/>
          <w:szCs w:val="26"/>
          <w:vertAlign w:val="superscript"/>
        </w:rPr>
        <w:t>th</w:t>
      </w:r>
      <w:r w:rsidR="005337EC" w:rsidRPr="00B9068E">
        <w:rPr>
          <w:rFonts w:ascii="Times New Roman" w:hAnsi="Times New Roman" w:cs="Times New Roman"/>
          <w:sz w:val="26"/>
          <w:szCs w:val="26"/>
        </w:rPr>
        <w:t xml:space="preserve"> respondent </w:t>
      </w:r>
      <w:r w:rsidR="00E23191" w:rsidRPr="00B9068E">
        <w:rPr>
          <w:rFonts w:ascii="Times New Roman" w:hAnsi="Times New Roman" w:cs="Times New Roman"/>
          <w:sz w:val="26"/>
          <w:szCs w:val="26"/>
        </w:rPr>
        <w:t>to desist from insider dealings and conflicts</w:t>
      </w:r>
      <w:r w:rsidR="00DA3B0B" w:rsidRPr="00B9068E">
        <w:rPr>
          <w:rFonts w:ascii="Times New Roman" w:hAnsi="Times New Roman" w:cs="Times New Roman"/>
          <w:sz w:val="26"/>
          <w:szCs w:val="26"/>
        </w:rPr>
        <w:t xml:space="preserve"> of interest, together with her report to him that she was being sexually harassed by the 3</w:t>
      </w:r>
      <w:r w:rsidR="00DA3B0B" w:rsidRPr="00B9068E">
        <w:rPr>
          <w:rFonts w:ascii="Times New Roman" w:hAnsi="Times New Roman" w:cs="Times New Roman"/>
          <w:sz w:val="26"/>
          <w:szCs w:val="26"/>
          <w:vertAlign w:val="superscript"/>
        </w:rPr>
        <w:t>rd</w:t>
      </w:r>
      <w:r w:rsidR="005337EC" w:rsidRPr="00B9068E">
        <w:rPr>
          <w:rFonts w:ascii="Times New Roman" w:hAnsi="Times New Roman" w:cs="Times New Roman"/>
          <w:sz w:val="26"/>
          <w:szCs w:val="26"/>
        </w:rPr>
        <w:t xml:space="preserve"> respondent</w:t>
      </w:r>
      <w:r w:rsidRPr="00B9068E">
        <w:rPr>
          <w:rFonts w:ascii="Times New Roman" w:hAnsi="Times New Roman" w:cs="Times New Roman"/>
          <w:sz w:val="26"/>
          <w:szCs w:val="26"/>
        </w:rPr>
        <w:t xml:space="preserve"> </w:t>
      </w:r>
      <w:r w:rsidR="00DA3B0B" w:rsidRPr="00B9068E">
        <w:rPr>
          <w:rFonts w:ascii="Times New Roman" w:hAnsi="Times New Roman" w:cs="Times New Roman"/>
          <w:sz w:val="26"/>
          <w:szCs w:val="26"/>
        </w:rPr>
        <w:t>made him engineer the termination of her employment, coerce her into signing a release agreement and replace her with Mr</w:t>
      </w:r>
      <w:r w:rsidR="0062030B" w:rsidRPr="00B9068E">
        <w:rPr>
          <w:rFonts w:ascii="Times New Roman" w:hAnsi="Times New Roman" w:cs="Times New Roman"/>
          <w:sz w:val="26"/>
          <w:szCs w:val="26"/>
        </w:rPr>
        <w:t>.</w:t>
      </w:r>
      <w:r w:rsidR="00DA3B0B" w:rsidRPr="00B9068E">
        <w:rPr>
          <w:rFonts w:ascii="Times New Roman" w:hAnsi="Times New Roman" w:cs="Times New Roman"/>
          <w:sz w:val="26"/>
          <w:szCs w:val="26"/>
        </w:rPr>
        <w:t xml:space="preserve"> Peter </w:t>
      </w:r>
      <w:proofErr w:type="spellStart"/>
      <w:r w:rsidR="00DA3B0B" w:rsidRPr="00B9068E">
        <w:rPr>
          <w:rFonts w:ascii="Times New Roman" w:hAnsi="Times New Roman" w:cs="Times New Roman"/>
          <w:sz w:val="26"/>
          <w:szCs w:val="26"/>
        </w:rPr>
        <w:t>Evbota</w:t>
      </w:r>
      <w:proofErr w:type="spellEnd"/>
      <w:r w:rsidR="00DA3B0B" w:rsidRPr="00B9068E">
        <w:rPr>
          <w:rFonts w:ascii="Times New Roman" w:hAnsi="Times New Roman" w:cs="Times New Roman"/>
          <w:sz w:val="26"/>
          <w:szCs w:val="26"/>
        </w:rPr>
        <w:t xml:space="preserve"> a person</w:t>
      </w:r>
      <w:r w:rsidRPr="00B9068E">
        <w:rPr>
          <w:rFonts w:ascii="Times New Roman" w:hAnsi="Times New Roman" w:cs="Times New Roman"/>
          <w:sz w:val="26"/>
          <w:szCs w:val="26"/>
        </w:rPr>
        <w:t>al</w:t>
      </w:r>
      <w:r w:rsidR="00DA3B0B" w:rsidRPr="00B9068E">
        <w:rPr>
          <w:rFonts w:ascii="Times New Roman" w:hAnsi="Times New Roman" w:cs="Times New Roman"/>
          <w:sz w:val="26"/>
          <w:szCs w:val="26"/>
        </w:rPr>
        <w:t xml:space="preserve"> friend of</w:t>
      </w:r>
      <w:r w:rsidR="0062030B" w:rsidRPr="00B9068E">
        <w:rPr>
          <w:rFonts w:ascii="Times New Roman" w:hAnsi="Times New Roman" w:cs="Times New Roman"/>
          <w:sz w:val="26"/>
          <w:szCs w:val="26"/>
        </w:rPr>
        <w:t xml:space="preserve"> both him and the 3</w:t>
      </w:r>
      <w:r w:rsidR="0062030B" w:rsidRPr="00B9068E">
        <w:rPr>
          <w:rFonts w:ascii="Times New Roman" w:hAnsi="Times New Roman" w:cs="Times New Roman"/>
          <w:sz w:val="26"/>
          <w:szCs w:val="26"/>
          <w:vertAlign w:val="superscript"/>
        </w:rPr>
        <w:t>rd</w:t>
      </w:r>
      <w:r w:rsidR="0062030B" w:rsidRPr="00B9068E">
        <w:rPr>
          <w:rFonts w:ascii="Times New Roman" w:hAnsi="Times New Roman" w:cs="Times New Roman"/>
          <w:sz w:val="26"/>
          <w:szCs w:val="26"/>
        </w:rPr>
        <w:t xml:space="preserve"> respondent.</w:t>
      </w:r>
      <w:r w:rsidR="00660849" w:rsidRPr="00B9068E">
        <w:rPr>
          <w:rFonts w:ascii="Times New Roman" w:hAnsi="Times New Roman" w:cs="Times New Roman"/>
          <w:sz w:val="26"/>
          <w:szCs w:val="26"/>
        </w:rPr>
        <w:t xml:space="preserve"> There is</w:t>
      </w:r>
      <w:r w:rsidR="00BA68ED" w:rsidRPr="00B9068E">
        <w:rPr>
          <w:rFonts w:ascii="Times New Roman" w:hAnsi="Times New Roman" w:cs="Times New Roman"/>
          <w:sz w:val="26"/>
          <w:szCs w:val="26"/>
        </w:rPr>
        <w:t xml:space="preserve"> evidence before the court of one</w:t>
      </w:r>
      <w:r w:rsidR="00660849" w:rsidRPr="00B9068E">
        <w:rPr>
          <w:rFonts w:ascii="Times New Roman" w:hAnsi="Times New Roman" w:cs="Times New Roman"/>
          <w:sz w:val="26"/>
          <w:szCs w:val="26"/>
        </w:rPr>
        <w:t xml:space="preserve"> invoice emanating </w:t>
      </w:r>
      <w:r w:rsidR="001855A9" w:rsidRPr="00B9068E">
        <w:rPr>
          <w:rFonts w:ascii="Times New Roman" w:hAnsi="Times New Roman" w:cs="Times New Roman"/>
          <w:sz w:val="26"/>
          <w:szCs w:val="26"/>
        </w:rPr>
        <w:t xml:space="preserve">from </w:t>
      </w:r>
      <w:r w:rsidR="00660849" w:rsidRPr="00B9068E">
        <w:rPr>
          <w:rFonts w:ascii="Times New Roman" w:hAnsi="Times New Roman" w:cs="Times New Roman"/>
          <w:sz w:val="26"/>
          <w:szCs w:val="26"/>
        </w:rPr>
        <w:t>the 4</w:t>
      </w:r>
      <w:r w:rsidR="00660849" w:rsidRPr="00B9068E">
        <w:rPr>
          <w:rFonts w:ascii="Times New Roman" w:hAnsi="Times New Roman" w:cs="Times New Roman"/>
          <w:sz w:val="26"/>
          <w:szCs w:val="26"/>
          <w:vertAlign w:val="superscript"/>
        </w:rPr>
        <w:t>th</w:t>
      </w:r>
      <w:r w:rsidR="00660849" w:rsidRPr="00B9068E">
        <w:rPr>
          <w:rFonts w:ascii="Times New Roman" w:hAnsi="Times New Roman" w:cs="Times New Roman"/>
          <w:sz w:val="26"/>
          <w:szCs w:val="26"/>
        </w:rPr>
        <w:t xml:space="preserve"> respondent’s wife </w:t>
      </w:r>
      <w:proofErr w:type="spellStart"/>
      <w:r w:rsidR="00660849" w:rsidRPr="00B9068E">
        <w:rPr>
          <w:rFonts w:ascii="Times New Roman" w:hAnsi="Times New Roman" w:cs="Times New Roman"/>
          <w:sz w:val="26"/>
          <w:szCs w:val="26"/>
        </w:rPr>
        <w:t>Mrs</w:t>
      </w:r>
      <w:proofErr w:type="spellEnd"/>
      <w:r w:rsidR="00660849" w:rsidRPr="00B9068E">
        <w:rPr>
          <w:rFonts w:ascii="Times New Roman" w:hAnsi="Times New Roman" w:cs="Times New Roman"/>
          <w:sz w:val="26"/>
          <w:szCs w:val="26"/>
        </w:rPr>
        <w:t xml:space="preserve"> Nike </w:t>
      </w:r>
      <w:proofErr w:type="spellStart"/>
      <w:r w:rsidR="00660849" w:rsidRPr="00B9068E">
        <w:rPr>
          <w:rFonts w:ascii="Times New Roman" w:hAnsi="Times New Roman" w:cs="Times New Roman"/>
          <w:sz w:val="26"/>
          <w:szCs w:val="26"/>
        </w:rPr>
        <w:t>Majekodunmi</w:t>
      </w:r>
      <w:proofErr w:type="spellEnd"/>
      <w:r w:rsidR="00660849" w:rsidRPr="00B9068E">
        <w:rPr>
          <w:rFonts w:ascii="Times New Roman" w:hAnsi="Times New Roman" w:cs="Times New Roman"/>
          <w:sz w:val="26"/>
          <w:szCs w:val="26"/>
        </w:rPr>
        <w:t xml:space="preserve"> to the 1</w:t>
      </w:r>
      <w:r w:rsidR="00660849" w:rsidRPr="00B9068E">
        <w:rPr>
          <w:rFonts w:ascii="Times New Roman" w:hAnsi="Times New Roman" w:cs="Times New Roman"/>
          <w:sz w:val="26"/>
          <w:szCs w:val="26"/>
          <w:vertAlign w:val="superscript"/>
        </w:rPr>
        <w:t>st</w:t>
      </w:r>
      <w:r w:rsidR="00660849" w:rsidRPr="00B9068E">
        <w:rPr>
          <w:rFonts w:ascii="Times New Roman" w:hAnsi="Times New Roman" w:cs="Times New Roman"/>
          <w:sz w:val="26"/>
          <w:szCs w:val="26"/>
        </w:rPr>
        <w:t xml:space="preserve"> respondent in respect of </w:t>
      </w:r>
      <w:r w:rsidR="001855A9" w:rsidRPr="00B9068E">
        <w:rPr>
          <w:rFonts w:ascii="Times New Roman" w:hAnsi="Times New Roman" w:cs="Times New Roman"/>
          <w:sz w:val="26"/>
          <w:szCs w:val="26"/>
        </w:rPr>
        <w:t>Christmas Hampers. There is also before the court the Microsoft Standard of Business Conduct which has a provision against conflict of interest and insider dealings.</w:t>
      </w:r>
      <w:r w:rsidR="007C059E" w:rsidRPr="00B9068E">
        <w:rPr>
          <w:rFonts w:ascii="Times New Roman" w:hAnsi="Times New Roman" w:cs="Times New Roman"/>
          <w:sz w:val="26"/>
          <w:szCs w:val="26"/>
        </w:rPr>
        <w:t xml:space="preserve"> However</w:t>
      </w:r>
      <w:r w:rsidR="008A10C9" w:rsidRPr="00B9068E">
        <w:rPr>
          <w:rFonts w:ascii="Times New Roman" w:hAnsi="Times New Roman" w:cs="Times New Roman"/>
          <w:sz w:val="26"/>
          <w:szCs w:val="26"/>
        </w:rPr>
        <w:t>, there is no evidence</w:t>
      </w:r>
      <w:r w:rsidR="007C059E" w:rsidRPr="00B9068E">
        <w:rPr>
          <w:rFonts w:ascii="Times New Roman" w:hAnsi="Times New Roman" w:cs="Times New Roman"/>
          <w:sz w:val="26"/>
          <w:szCs w:val="26"/>
        </w:rPr>
        <w:t xml:space="preserve"> that the 4</w:t>
      </w:r>
      <w:r w:rsidR="007C059E" w:rsidRPr="00B9068E">
        <w:rPr>
          <w:rFonts w:ascii="Times New Roman" w:hAnsi="Times New Roman" w:cs="Times New Roman"/>
          <w:sz w:val="26"/>
          <w:szCs w:val="26"/>
          <w:vertAlign w:val="superscript"/>
        </w:rPr>
        <w:t>th</w:t>
      </w:r>
      <w:r w:rsidR="007C059E" w:rsidRPr="00B9068E">
        <w:rPr>
          <w:rFonts w:ascii="Times New Roman" w:hAnsi="Times New Roman" w:cs="Times New Roman"/>
          <w:sz w:val="26"/>
          <w:szCs w:val="26"/>
        </w:rPr>
        <w:t xml:space="preserve"> respondent</w:t>
      </w:r>
      <w:r w:rsidR="008A10C9" w:rsidRPr="00B9068E">
        <w:rPr>
          <w:rFonts w:ascii="Times New Roman" w:hAnsi="Times New Roman" w:cs="Times New Roman"/>
          <w:sz w:val="26"/>
          <w:szCs w:val="26"/>
        </w:rPr>
        <w:t xml:space="preserve"> threatened the applicant and</w:t>
      </w:r>
      <w:r w:rsidR="007C059E" w:rsidRPr="00B9068E">
        <w:rPr>
          <w:rFonts w:ascii="Times New Roman" w:hAnsi="Times New Roman" w:cs="Times New Roman"/>
          <w:sz w:val="26"/>
          <w:szCs w:val="26"/>
        </w:rPr>
        <w:t xml:space="preserve"> engineered the termination of her employment as a result of her warnings to him to desist from </w:t>
      </w:r>
      <w:r w:rsidR="00104083" w:rsidRPr="00B9068E">
        <w:rPr>
          <w:rFonts w:ascii="Times New Roman" w:hAnsi="Times New Roman" w:cs="Times New Roman"/>
          <w:sz w:val="26"/>
          <w:szCs w:val="26"/>
        </w:rPr>
        <w:t xml:space="preserve">actions that result in </w:t>
      </w:r>
      <w:r w:rsidR="007C059E" w:rsidRPr="00B9068E">
        <w:rPr>
          <w:rFonts w:ascii="Times New Roman" w:hAnsi="Times New Roman" w:cs="Times New Roman"/>
          <w:sz w:val="26"/>
          <w:szCs w:val="26"/>
        </w:rPr>
        <w:t>conflict of interest; neither is there any evidence that it was her report to him that she was being sexually harassed</w:t>
      </w:r>
      <w:r w:rsidRPr="00B9068E">
        <w:rPr>
          <w:rFonts w:ascii="Times New Roman" w:hAnsi="Times New Roman" w:cs="Times New Roman"/>
          <w:sz w:val="26"/>
          <w:szCs w:val="26"/>
        </w:rPr>
        <w:t xml:space="preserve"> by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w:t>
      </w:r>
      <w:r w:rsidR="007C059E" w:rsidRPr="00B9068E">
        <w:rPr>
          <w:rFonts w:ascii="Times New Roman" w:hAnsi="Times New Roman" w:cs="Times New Roman"/>
          <w:sz w:val="26"/>
          <w:szCs w:val="26"/>
        </w:rPr>
        <w:t xml:space="preserve"> that made him engineer the termination of her appointment</w:t>
      </w:r>
      <w:r w:rsidR="00104083" w:rsidRPr="00B9068E">
        <w:rPr>
          <w:rFonts w:ascii="Times New Roman" w:hAnsi="Times New Roman" w:cs="Times New Roman"/>
          <w:sz w:val="26"/>
          <w:szCs w:val="26"/>
        </w:rPr>
        <w:t xml:space="preserve"> and replace her with Peter </w:t>
      </w:r>
      <w:proofErr w:type="spellStart"/>
      <w:r w:rsidR="00104083" w:rsidRPr="00B9068E">
        <w:rPr>
          <w:rFonts w:ascii="Times New Roman" w:hAnsi="Times New Roman" w:cs="Times New Roman"/>
          <w:sz w:val="26"/>
          <w:szCs w:val="26"/>
        </w:rPr>
        <w:lastRenderedPageBreak/>
        <w:t>Evbota</w:t>
      </w:r>
      <w:proofErr w:type="spellEnd"/>
      <w:r w:rsidR="00104083" w:rsidRPr="00B9068E">
        <w:rPr>
          <w:rFonts w:ascii="Times New Roman" w:hAnsi="Times New Roman" w:cs="Times New Roman"/>
          <w:sz w:val="26"/>
          <w:szCs w:val="26"/>
        </w:rPr>
        <w:t>.</w:t>
      </w:r>
      <w:r w:rsidR="005337EC" w:rsidRPr="00B9068E">
        <w:rPr>
          <w:rFonts w:ascii="Times New Roman" w:hAnsi="Times New Roman" w:cs="Times New Roman"/>
          <w:sz w:val="26"/>
          <w:szCs w:val="26"/>
        </w:rPr>
        <w:t xml:space="preserve"> </w:t>
      </w:r>
      <w:r w:rsidR="00392ACE" w:rsidRPr="00B9068E">
        <w:rPr>
          <w:rFonts w:ascii="Times New Roman" w:hAnsi="Times New Roman" w:cs="Times New Roman"/>
          <w:sz w:val="26"/>
          <w:szCs w:val="26"/>
        </w:rPr>
        <w:t>Rather, the evidence is that the 1</w:t>
      </w:r>
      <w:r w:rsidR="00392ACE" w:rsidRPr="00B9068E">
        <w:rPr>
          <w:rFonts w:ascii="Times New Roman" w:hAnsi="Times New Roman" w:cs="Times New Roman"/>
          <w:sz w:val="26"/>
          <w:szCs w:val="26"/>
          <w:vertAlign w:val="superscript"/>
        </w:rPr>
        <w:t>st</w:t>
      </w:r>
      <w:r w:rsidR="00A43748" w:rsidRPr="00B9068E">
        <w:rPr>
          <w:rFonts w:ascii="Times New Roman" w:hAnsi="Times New Roman" w:cs="Times New Roman"/>
          <w:sz w:val="26"/>
          <w:szCs w:val="26"/>
        </w:rPr>
        <w:t>,</w:t>
      </w:r>
      <w:r w:rsidR="00392ACE" w:rsidRPr="00B9068E">
        <w:rPr>
          <w:rFonts w:ascii="Times New Roman" w:hAnsi="Times New Roman" w:cs="Times New Roman"/>
          <w:sz w:val="26"/>
          <w:szCs w:val="26"/>
        </w:rPr>
        <w:t xml:space="preserve"> 2</w:t>
      </w:r>
      <w:r w:rsidR="00392ACE" w:rsidRPr="00B9068E">
        <w:rPr>
          <w:rFonts w:ascii="Times New Roman" w:hAnsi="Times New Roman" w:cs="Times New Roman"/>
          <w:sz w:val="26"/>
          <w:szCs w:val="26"/>
          <w:vertAlign w:val="superscript"/>
        </w:rPr>
        <w:t>nd</w:t>
      </w:r>
      <w:r w:rsidR="00A43748" w:rsidRPr="00B9068E">
        <w:rPr>
          <w:rFonts w:ascii="Times New Roman" w:hAnsi="Times New Roman" w:cs="Times New Roman"/>
          <w:sz w:val="26"/>
          <w:szCs w:val="26"/>
          <w:vertAlign w:val="superscript"/>
        </w:rPr>
        <w:t xml:space="preserve"> </w:t>
      </w:r>
      <w:r w:rsidR="00A43748" w:rsidRPr="00B9068E">
        <w:rPr>
          <w:rFonts w:ascii="Times New Roman" w:hAnsi="Times New Roman" w:cs="Times New Roman"/>
          <w:sz w:val="26"/>
          <w:szCs w:val="26"/>
        </w:rPr>
        <w:t>&amp; 3rd</w:t>
      </w:r>
      <w:r w:rsidR="00BA68ED" w:rsidRPr="00B9068E">
        <w:rPr>
          <w:rFonts w:ascii="Times New Roman" w:hAnsi="Times New Roman" w:cs="Times New Roman"/>
          <w:sz w:val="26"/>
          <w:szCs w:val="26"/>
        </w:rPr>
        <w:t xml:space="preserve"> respondents</w:t>
      </w:r>
      <w:r w:rsidR="00392ACE" w:rsidRPr="00B9068E">
        <w:rPr>
          <w:rFonts w:ascii="Times New Roman" w:hAnsi="Times New Roman" w:cs="Times New Roman"/>
          <w:sz w:val="26"/>
          <w:szCs w:val="26"/>
        </w:rPr>
        <w:t xml:space="preserve"> terminate</w:t>
      </w:r>
      <w:r w:rsidR="00BA68ED" w:rsidRPr="00B9068E">
        <w:rPr>
          <w:rFonts w:ascii="Times New Roman" w:hAnsi="Times New Roman" w:cs="Times New Roman"/>
          <w:sz w:val="26"/>
          <w:szCs w:val="26"/>
        </w:rPr>
        <w:t>d</w:t>
      </w:r>
      <w:r w:rsidR="00392ACE" w:rsidRPr="00B9068E">
        <w:rPr>
          <w:rFonts w:ascii="Times New Roman" w:hAnsi="Times New Roman" w:cs="Times New Roman"/>
          <w:sz w:val="26"/>
          <w:szCs w:val="26"/>
        </w:rPr>
        <w:t xml:space="preserve"> her employment.</w:t>
      </w:r>
    </w:p>
    <w:p w:rsidR="0062030B" w:rsidRPr="00B9068E" w:rsidRDefault="0062030B" w:rsidP="00AE3E9C">
      <w:pPr>
        <w:pStyle w:val="NoSpacing"/>
        <w:jc w:val="both"/>
        <w:rPr>
          <w:rFonts w:ascii="Times New Roman" w:hAnsi="Times New Roman" w:cs="Times New Roman"/>
          <w:sz w:val="26"/>
          <w:szCs w:val="26"/>
        </w:rPr>
      </w:pPr>
    </w:p>
    <w:p w:rsidR="001F258A" w:rsidRPr="00B9068E" w:rsidRDefault="00BA68ED" w:rsidP="001F258A">
      <w:pPr>
        <w:jc w:val="both"/>
        <w:rPr>
          <w:rFonts w:ascii="Times New Roman" w:hAnsi="Times New Roman" w:cs="Times New Roman"/>
          <w:sz w:val="26"/>
          <w:szCs w:val="26"/>
        </w:rPr>
      </w:pPr>
      <w:r w:rsidRPr="00B9068E">
        <w:rPr>
          <w:rFonts w:ascii="Times New Roman" w:hAnsi="Times New Roman" w:cs="Times New Roman"/>
          <w:sz w:val="26"/>
          <w:szCs w:val="26"/>
        </w:rPr>
        <w:t>The 4</w:t>
      </w:r>
      <w:r w:rsidRPr="00B9068E">
        <w:rPr>
          <w:rFonts w:ascii="Times New Roman" w:hAnsi="Times New Roman" w:cs="Times New Roman"/>
          <w:sz w:val="26"/>
          <w:szCs w:val="26"/>
          <w:vertAlign w:val="superscript"/>
        </w:rPr>
        <w:t>th</w:t>
      </w:r>
      <w:r w:rsidRPr="00B9068E">
        <w:rPr>
          <w:rFonts w:ascii="Times New Roman" w:hAnsi="Times New Roman" w:cs="Times New Roman"/>
          <w:sz w:val="26"/>
          <w:szCs w:val="26"/>
        </w:rPr>
        <w:t xml:space="preserve"> respondent is an employee of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defendant who is the disclosed principal. He</w:t>
      </w:r>
      <w:r w:rsidR="005337EC" w:rsidRPr="00B9068E">
        <w:rPr>
          <w:rFonts w:ascii="Times New Roman" w:hAnsi="Times New Roman" w:cs="Times New Roman"/>
          <w:sz w:val="26"/>
          <w:szCs w:val="26"/>
        </w:rPr>
        <w:t xml:space="preserve"> is not a party to the contract of employment between the applicant and the 1</w:t>
      </w:r>
      <w:r w:rsidR="005337EC" w:rsidRPr="00B9068E">
        <w:rPr>
          <w:rFonts w:ascii="Times New Roman" w:hAnsi="Times New Roman" w:cs="Times New Roman"/>
          <w:sz w:val="26"/>
          <w:szCs w:val="26"/>
          <w:vertAlign w:val="superscript"/>
        </w:rPr>
        <w:t>st</w:t>
      </w:r>
      <w:r w:rsidR="005337EC" w:rsidRPr="00B9068E">
        <w:rPr>
          <w:rFonts w:ascii="Times New Roman" w:hAnsi="Times New Roman" w:cs="Times New Roman"/>
          <w:sz w:val="26"/>
          <w:szCs w:val="26"/>
        </w:rPr>
        <w:t xml:space="preserve"> and 2</w:t>
      </w:r>
      <w:r w:rsidR="005337EC" w:rsidRPr="00B9068E">
        <w:rPr>
          <w:rFonts w:ascii="Times New Roman" w:hAnsi="Times New Roman" w:cs="Times New Roman"/>
          <w:sz w:val="26"/>
          <w:szCs w:val="26"/>
          <w:vertAlign w:val="superscript"/>
        </w:rPr>
        <w:t>nd</w:t>
      </w:r>
      <w:r w:rsidR="005337EC" w:rsidRPr="00B9068E">
        <w:rPr>
          <w:rFonts w:ascii="Times New Roman" w:hAnsi="Times New Roman" w:cs="Times New Roman"/>
          <w:sz w:val="26"/>
          <w:szCs w:val="26"/>
        </w:rPr>
        <w:t xml:space="preserve"> respondent</w:t>
      </w:r>
      <w:r w:rsidR="00685222" w:rsidRPr="00B9068E">
        <w:rPr>
          <w:rFonts w:ascii="Times New Roman" w:hAnsi="Times New Roman" w:cs="Times New Roman"/>
          <w:sz w:val="26"/>
          <w:szCs w:val="26"/>
        </w:rPr>
        <w:t>s</w:t>
      </w:r>
      <w:r w:rsidR="005337EC" w:rsidRPr="00B9068E">
        <w:rPr>
          <w:rFonts w:ascii="Times New Roman" w:hAnsi="Times New Roman" w:cs="Times New Roman"/>
          <w:sz w:val="26"/>
          <w:szCs w:val="26"/>
        </w:rPr>
        <w:t>. He is therefore an agent of a disclosed principal</w:t>
      </w:r>
      <w:r w:rsidR="000339F5" w:rsidRPr="00B9068E">
        <w:rPr>
          <w:rFonts w:ascii="Times New Roman" w:hAnsi="Times New Roman" w:cs="Times New Roman"/>
          <w:sz w:val="26"/>
          <w:szCs w:val="26"/>
        </w:rPr>
        <w:t xml:space="preserve"> who merely carried out the instructions of his principal</w:t>
      </w:r>
      <w:r w:rsidR="00CB6E89" w:rsidRPr="00B9068E">
        <w:rPr>
          <w:rFonts w:ascii="Times New Roman" w:hAnsi="Times New Roman" w:cs="Times New Roman"/>
          <w:sz w:val="26"/>
          <w:szCs w:val="26"/>
        </w:rPr>
        <w:t xml:space="preserve"> to sign the letter of Release Agreement. </w:t>
      </w:r>
      <w:r w:rsidR="005337EC" w:rsidRPr="00B9068E">
        <w:rPr>
          <w:rFonts w:ascii="Times New Roman" w:hAnsi="Times New Roman" w:cs="Times New Roman"/>
          <w:sz w:val="26"/>
          <w:szCs w:val="26"/>
        </w:rPr>
        <w:t xml:space="preserve"> </w:t>
      </w:r>
      <w:r w:rsidRPr="00B9068E">
        <w:rPr>
          <w:rFonts w:ascii="Times New Roman" w:hAnsi="Times New Roman" w:cs="Times New Roman"/>
          <w:sz w:val="26"/>
          <w:szCs w:val="26"/>
        </w:rPr>
        <w:t>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as Country Manager is his boss. </w:t>
      </w:r>
      <w:r w:rsidR="005337EC" w:rsidRPr="00B9068E">
        <w:rPr>
          <w:rFonts w:ascii="Times New Roman" w:hAnsi="Times New Roman" w:cs="Times New Roman"/>
          <w:sz w:val="26"/>
          <w:szCs w:val="26"/>
        </w:rPr>
        <w:t xml:space="preserve">It is the law that an agent of a disclosed principal cannot be sued or joined in a suit for the wrongs of his principal where the </w:t>
      </w:r>
      <w:r w:rsidR="001F258A" w:rsidRPr="00B9068E">
        <w:rPr>
          <w:rFonts w:ascii="Times New Roman" w:hAnsi="Times New Roman" w:cs="Times New Roman"/>
          <w:sz w:val="26"/>
          <w:szCs w:val="26"/>
        </w:rPr>
        <w:t xml:space="preserve">principal is disclosed. </w:t>
      </w:r>
      <w:proofErr w:type="gramStart"/>
      <w:r w:rsidR="001F258A" w:rsidRPr="00B9068E">
        <w:rPr>
          <w:rFonts w:ascii="Times New Roman" w:hAnsi="Times New Roman" w:cs="Times New Roman"/>
          <w:sz w:val="26"/>
          <w:szCs w:val="26"/>
        </w:rPr>
        <w:t xml:space="preserve">See </w:t>
      </w:r>
      <w:r w:rsidR="001F258A" w:rsidRPr="00B9068E">
        <w:rPr>
          <w:rFonts w:ascii="Times New Roman" w:hAnsi="Times New Roman" w:cs="Times New Roman"/>
          <w:i/>
          <w:sz w:val="26"/>
          <w:szCs w:val="26"/>
        </w:rPr>
        <w:t xml:space="preserve">Qua Steel Products Ltd v </w:t>
      </w:r>
      <w:proofErr w:type="spellStart"/>
      <w:r w:rsidR="001F258A" w:rsidRPr="00B9068E">
        <w:rPr>
          <w:rFonts w:ascii="Times New Roman" w:hAnsi="Times New Roman" w:cs="Times New Roman"/>
          <w:i/>
          <w:sz w:val="26"/>
          <w:szCs w:val="26"/>
        </w:rPr>
        <w:t>Akpan</w:t>
      </w:r>
      <w:proofErr w:type="spellEnd"/>
      <w:r w:rsidR="001F258A" w:rsidRPr="00B9068E">
        <w:rPr>
          <w:rFonts w:ascii="Times New Roman" w:hAnsi="Times New Roman" w:cs="Times New Roman"/>
          <w:i/>
          <w:sz w:val="26"/>
          <w:szCs w:val="26"/>
        </w:rPr>
        <w:t xml:space="preserve"> </w:t>
      </w:r>
      <w:proofErr w:type="spellStart"/>
      <w:r w:rsidR="001F258A" w:rsidRPr="00B9068E">
        <w:rPr>
          <w:rFonts w:ascii="Times New Roman" w:hAnsi="Times New Roman" w:cs="Times New Roman"/>
          <w:i/>
          <w:sz w:val="26"/>
          <w:szCs w:val="26"/>
        </w:rPr>
        <w:t>Bassey</w:t>
      </w:r>
      <w:proofErr w:type="spellEnd"/>
      <w:r w:rsidR="001F258A" w:rsidRPr="00B9068E">
        <w:rPr>
          <w:rFonts w:ascii="Times New Roman" w:hAnsi="Times New Roman" w:cs="Times New Roman"/>
          <w:i/>
          <w:sz w:val="26"/>
          <w:szCs w:val="26"/>
        </w:rPr>
        <w:t xml:space="preserve"> [1992] 5 NWLR (Pt 239) 67 at 69, Niger Progress Ltd v North East Line Corporation [1989] 3 NWLR (Pt 107) 68</w:t>
      </w:r>
      <w:r w:rsidR="0076046F">
        <w:rPr>
          <w:rFonts w:ascii="Times New Roman" w:hAnsi="Times New Roman" w:cs="Times New Roman"/>
          <w:sz w:val="26"/>
          <w:szCs w:val="26"/>
        </w:rPr>
        <w:t>.</w:t>
      </w:r>
      <w:proofErr w:type="gramEnd"/>
      <w:r w:rsidR="0076046F">
        <w:rPr>
          <w:rFonts w:ascii="Times New Roman" w:hAnsi="Times New Roman" w:cs="Times New Roman"/>
          <w:sz w:val="26"/>
          <w:szCs w:val="26"/>
        </w:rPr>
        <w:t xml:space="preserve"> Consequently,</w:t>
      </w:r>
      <w:r w:rsidR="001F258A" w:rsidRPr="00B9068E">
        <w:rPr>
          <w:rFonts w:ascii="Times New Roman" w:hAnsi="Times New Roman" w:cs="Times New Roman"/>
          <w:sz w:val="26"/>
          <w:szCs w:val="26"/>
        </w:rPr>
        <w:t xml:space="preserve"> I hold that the 4</w:t>
      </w:r>
      <w:r w:rsidR="001F258A" w:rsidRPr="00B9068E">
        <w:rPr>
          <w:rFonts w:ascii="Times New Roman" w:hAnsi="Times New Roman" w:cs="Times New Roman"/>
          <w:sz w:val="26"/>
          <w:szCs w:val="26"/>
          <w:vertAlign w:val="superscript"/>
        </w:rPr>
        <w:t>th</w:t>
      </w:r>
      <w:r w:rsidR="001F258A" w:rsidRPr="00B9068E">
        <w:rPr>
          <w:rFonts w:ascii="Times New Roman" w:hAnsi="Times New Roman" w:cs="Times New Roman"/>
          <w:sz w:val="26"/>
          <w:szCs w:val="26"/>
        </w:rPr>
        <w:t xml:space="preserve"> respondent is not a p</w:t>
      </w:r>
      <w:r w:rsidR="00CB6E89" w:rsidRPr="00B9068E">
        <w:rPr>
          <w:rFonts w:ascii="Times New Roman" w:hAnsi="Times New Roman" w:cs="Times New Roman"/>
          <w:sz w:val="26"/>
          <w:szCs w:val="26"/>
        </w:rPr>
        <w:t>roper party to this suit as his presence is not necessary for the effectual determination of this action.</w:t>
      </w:r>
      <w:r w:rsidR="001F258A" w:rsidRPr="00B9068E">
        <w:rPr>
          <w:rFonts w:ascii="Times New Roman" w:hAnsi="Times New Roman" w:cs="Times New Roman"/>
          <w:sz w:val="26"/>
          <w:szCs w:val="26"/>
        </w:rPr>
        <w:t xml:space="preserve"> His name is hereby struck off this suit.</w:t>
      </w:r>
    </w:p>
    <w:p w:rsidR="00F37687" w:rsidRPr="00B9068E" w:rsidRDefault="00D05E29" w:rsidP="00883343">
      <w:pPr>
        <w:pStyle w:val="NoSpacing"/>
        <w:jc w:val="both"/>
        <w:rPr>
          <w:rFonts w:ascii="Times New Roman" w:hAnsi="Times New Roman" w:cs="Times New Roman"/>
          <w:sz w:val="26"/>
          <w:szCs w:val="26"/>
        </w:rPr>
      </w:pPr>
      <w:r w:rsidRPr="00B9068E">
        <w:rPr>
          <w:rFonts w:ascii="Times New Roman" w:hAnsi="Times New Roman" w:cs="Times New Roman"/>
          <w:sz w:val="26"/>
          <w:szCs w:val="26"/>
        </w:rPr>
        <w:t>T</w:t>
      </w:r>
      <w:r w:rsidR="00EA2904" w:rsidRPr="00B9068E">
        <w:rPr>
          <w:rFonts w:ascii="Times New Roman" w:hAnsi="Times New Roman" w:cs="Times New Roman"/>
          <w:sz w:val="26"/>
          <w:szCs w:val="26"/>
        </w:rPr>
        <w:t>he allegation of assault and continuous sexual harassment is</w:t>
      </w:r>
      <w:r w:rsidRPr="00B9068E">
        <w:rPr>
          <w:rFonts w:ascii="Times New Roman" w:hAnsi="Times New Roman" w:cs="Times New Roman"/>
          <w:sz w:val="26"/>
          <w:szCs w:val="26"/>
        </w:rPr>
        <w:t xml:space="preserve"> principally against</w:t>
      </w:r>
      <w:r w:rsidR="00EA2904" w:rsidRPr="00B9068E">
        <w:rPr>
          <w:rFonts w:ascii="Times New Roman" w:hAnsi="Times New Roman" w:cs="Times New Roman"/>
          <w:sz w:val="26"/>
          <w:szCs w:val="26"/>
        </w:rPr>
        <w:t xml:space="preserve"> the 3</w:t>
      </w:r>
      <w:r w:rsidR="00EA2904" w:rsidRPr="00B9068E">
        <w:rPr>
          <w:rFonts w:ascii="Times New Roman" w:hAnsi="Times New Roman" w:cs="Times New Roman"/>
          <w:sz w:val="26"/>
          <w:szCs w:val="26"/>
          <w:vertAlign w:val="superscript"/>
        </w:rPr>
        <w:t>rd</w:t>
      </w:r>
      <w:r w:rsidR="00EA2904" w:rsidRPr="00B9068E">
        <w:rPr>
          <w:rFonts w:ascii="Times New Roman" w:hAnsi="Times New Roman" w:cs="Times New Roman"/>
          <w:sz w:val="26"/>
          <w:szCs w:val="26"/>
        </w:rPr>
        <w:t xml:space="preserve"> respondent</w:t>
      </w:r>
      <w:r w:rsidRPr="00B9068E">
        <w:rPr>
          <w:rFonts w:ascii="Times New Roman" w:hAnsi="Times New Roman" w:cs="Times New Roman"/>
          <w:sz w:val="26"/>
          <w:szCs w:val="26"/>
        </w:rPr>
        <w:t>.</w:t>
      </w:r>
      <w:r w:rsidR="00363798" w:rsidRPr="00B9068E">
        <w:rPr>
          <w:rFonts w:ascii="Times New Roman" w:hAnsi="Times New Roman" w:cs="Times New Roman"/>
          <w:sz w:val="26"/>
          <w:szCs w:val="26"/>
        </w:rPr>
        <w:t xml:space="preserve"> </w:t>
      </w:r>
      <w:r w:rsidR="00861050" w:rsidRPr="00B9068E">
        <w:rPr>
          <w:rFonts w:ascii="Times New Roman" w:hAnsi="Times New Roman" w:cs="Times New Roman"/>
          <w:sz w:val="26"/>
          <w:szCs w:val="26"/>
        </w:rPr>
        <w:t>The</w:t>
      </w:r>
      <w:r w:rsidR="00883343" w:rsidRPr="00B9068E">
        <w:rPr>
          <w:rFonts w:ascii="Times New Roman" w:hAnsi="Times New Roman" w:cs="Times New Roman"/>
          <w:sz w:val="26"/>
          <w:szCs w:val="26"/>
        </w:rPr>
        <w:t xml:space="preserve"> </w:t>
      </w:r>
      <w:proofErr w:type="spellStart"/>
      <w:r w:rsidR="00883343" w:rsidRPr="00B9068E">
        <w:rPr>
          <w:rFonts w:ascii="Times New Roman" w:hAnsi="Times New Roman" w:cs="Times New Roman"/>
          <w:sz w:val="26"/>
          <w:szCs w:val="26"/>
        </w:rPr>
        <w:t>Labour</w:t>
      </w:r>
      <w:proofErr w:type="spellEnd"/>
      <w:r w:rsidR="00883343" w:rsidRPr="00B9068E">
        <w:rPr>
          <w:rFonts w:ascii="Times New Roman" w:hAnsi="Times New Roman" w:cs="Times New Roman"/>
          <w:sz w:val="26"/>
          <w:szCs w:val="26"/>
        </w:rPr>
        <w:t xml:space="preserve"> Law</w:t>
      </w:r>
      <w:r w:rsidR="00861050" w:rsidRPr="00B9068E">
        <w:rPr>
          <w:rFonts w:ascii="Times New Roman" w:hAnsi="Times New Roman" w:cs="Times New Roman"/>
          <w:sz w:val="26"/>
          <w:szCs w:val="26"/>
        </w:rPr>
        <w:t xml:space="preserve"> in Nigeria</w:t>
      </w:r>
      <w:r w:rsidR="00883343" w:rsidRPr="00B9068E">
        <w:rPr>
          <w:rFonts w:ascii="Times New Roman" w:hAnsi="Times New Roman" w:cs="Times New Roman"/>
          <w:sz w:val="26"/>
          <w:szCs w:val="26"/>
        </w:rPr>
        <w:t xml:space="preserve"> as at now has no</w:t>
      </w:r>
      <w:r w:rsidR="00861050" w:rsidRPr="00B9068E">
        <w:rPr>
          <w:rFonts w:ascii="Times New Roman" w:hAnsi="Times New Roman" w:cs="Times New Roman"/>
          <w:sz w:val="26"/>
          <w:szCs w:val="26"/>
        </w:rPr>
        <w:t xml:space="preserve"> specific</w:t>
      </w:r>
      <w:r w:rsidR="00883343" w:rsidRPr="00B9068E">
        <w:rPr>
          <w:rFonts w:ascii="Times New Roman" w:hAnsi="Times New Roman" w:cs="Times New Roman"/>
          <w:sz w:val="26"/>
          <w:szCs w:val="26"/>
        </w:rPr>
        <w:t xml:space="preserve"> provision for sexual harassment in the work place</w:t>
      </w:r>
      <w:r w:rsidR="00363798" w:rsidRPr="00B9068E">
        <w:rPr>
          <w:rFonts w:ascii="Times New Roman" w:hAnsi="Times New Roman" w:cs="Times New Roman"/>
          <w:sz w:val="26"/>
          <w:szCs w:val="26"/>
        </w:rPr>
        <w:t>, except for the Third Alteration</w:t>
      </w:r>
      <w:r w:rsidR="000E310B" w:rsidRPr="00B9068E">
        <w:rPr>
          <w:rFonts w:ascii="Times New Roman" w:hAnsi="Times New Roman" w:cs="Times New Roman"/>
          <w:sz w:val="26"/>
          <w:szCs w:val="26"/>
        </w:rPr>
        <w:t xml:space="preserve"> Act 2010</w:t>
      </w:r>
      <w:r w:rsidR="001C2700" w:rsidRPr="00B9068E">
        <w:rPr>
          <w:rFonts w:ascii="Times New Roman" w:hAnsi="Times New Roman" w:cs="Times New Roman"/>
          <w:sz w:val="26"/>
          <w:szCs w:val="26"/>
        </w:rPr>
        <w:t xml:space="preserve"> that grants this C</w:t>
      </w:r>
      <w:r w:rsidR="00363798" w:rsidRPr="00B9068E">
        <w:rPr>
          <w:rFonts w:ascii="Times New Roman" w:hAnsi="Times New Roman" w:cs="Times New Roman"/>
          <w:sz w:val="26"/>
          <w:szCs w:val="26"/>
        </w:rPr>
        <w:t>ourt jurisdiction over it</w:t>
      </w:r>
      <w:r w:rsidR="00883343" w:rsidRPr="00B9068E">
        <w:rPr>
          <w:rFonts w:ascii="Times New Roman" w:hAnsi="Times New Roman" w:cs="Times New Roman"/>
          <w:sz w:val="26"/>
          <w:szCs w:val="26"/>
        </w:rPr>
        <w:t>.</w:t>
      </w:r>
      <w:r w:rsidR="000C206D" w:rsidRPr="00B9068E">
        <w:rPr>
          <w:rFonts w:ascii="Times New Roman" w:hAnsi="Times New Roman" w:cs="Times New Roman"/>
          <w:sz w:val="26"/>
          <w:szCs w:val="26"/>
        </w:rPr>
        <w:t xml:space="preserve"> I am not aware of any Nigerian decision that has given a judicial definition of the term sexual harassment. It is therefore not unexpected that there is a dearth of decisions in the field of sexual harassment in employment in Nigeria. Internationally</w:t>
      </w:r>
      <w:r w:rsidR="00883343" w:rsidRPr="00B9068E">
        <w:rPr>
          <w:rFonts w:ascii="Times New Roman" w:hAnsi="Times New Roman" w:cs="Times New Roman"/>
          <w:sz w:val="26"/>
          <w:szCs w:val="26"/>
        </w:rPr>
        <w:t xml:space="preserve">, new laws have come into force to prohibit the practice of sexual harassment in the workplace. </w:t>
      </w:r>
      <w:r w:rsidR="00370DA0" w:rsidRPr="00B9068E">
        <w:rPr>
          <w:rFonts w:ascii="Times New Roman" w:hAnsi="Times New Roman" w:cs="Times New Roman"/>
          <w:sz w:val="26"/>
          <w:szCs w:val="26"/>
        </w:rPr>
        <w:t>This case</w:t>
      </w:r>
      <w:r w:rsidR="00883343" w:rsidRPr="00B9068E">
        <w:rPr>
          <w:rFonts w:ascii="Times New Roman" w:hAnsi="Times New Roman" w:cs="Times New Roman"/>
          <w:sz w:val="26"/>
          <w:szCs w:val="26"/>
        </w:rPr>
        <w:t xml:space="preserve"> has been fought by the applicant’s counsel using foreign case law, </w:t>
      </w:r>
      <w:r w:rsidR="00370DA0" w:rsidRPr="00B9068E">
        <w:rPr>
          <w:rFonts w:ascii="Times New Roman" w:hAnsi="Times New Roman" w:cs="Times New Roman"/>
          <w:sz w:val="26"/>
          <w:szCs w:val="26"/>
        </w:rPr>
        <w:t>i</w:t>
      </w:r>
      <w:r w:rsidR="00883343" w:rsidRPr="00B9068E">
        <w:rPr>
          <w:rFonts w:ascii="Times New Roman" w:hAnsi="Times New Roman" w:cs="Times New Roman"/>
          <w:sz w:val="26"/>
          <w:szCs w:val="26"/>
        </w:rPr>
        <w:t xml:space="preserve">nternational </w:t>
      </w:r>
      <w:r w:rsidR="00370DA0" w:rsidRPr="00B9068E">
        <w:rPr>
          <w:rFonts w:ascii="Times New Roman" w:hAnsi="Times New Roman" w:cs="Times New Roman"/>
          <w:sz w:val="26"/>
          <w:szCs w:val="26"/>
        </w:rPr>
        <w:t>c</w:t>
      </w:r>
      <w:r w:rsidR="00883343" w:rsidRPr="00B9068E">
        <w:rPr>
          <w:rFonts w:ascii="Times New Roman" w:hAnsi="Times New Roman" w:cs="Times New Roman"/>
          <w:sz w:val="26"/>
          <w:szCs w:val="26"/>
        </w:rPr>
        <w:t xml:space="preserve">onventions and </w:t>
      </w:r>
      <w:r w:rsidR="00370DA0" w:rsidRPr="00B9068E">
        <w:rPr>
          <w:rFonts w:ascii="Times New Roman" w:hAnsi="Times New Roman" w:cs="Times New Roman"/>
          <w:sz w:val="26"/>
          <w:szCs w:val="26"/>
        </w:rPr>
        <w:t>i</w:t>
      </w:r>
      <w:r w:rsidR="00883343" w:rsidRPr="00B9068E">
        <w:rPr>
          <w:rFonts w:ascii="Times New Roman" w:hAnsi="Times New Roman" w:cs="Times New Roman"/>
          <w:sz w:val="26"/>
          <w:szCs w:val="26"/>
        </w:rPr>
        <w:t xml:space="preserve">nternational </w:t>
      </w:r>
      <w:r w:rsidR="00370DA0" w:rsidRPr="00B9068E">
        <w:rPr>
          <w:rFonts w:ascii="Times New Roman" w:hAnsi="Times New Roman" w:cs="Times New Roman"/>
          <w:sz w:val="26"/>
          <w:szCs w:val="26"/>
        </w:rPr>
        <w:t>b</w:t>
      </w:r>
      <w:r w:rsidR="00883343" w:rsidRPr="00B9068E">
        <w:rPr>
          <w:rFonts w:ascii="Times New Roman" w:hAnsi="Times New Roman" w:cs="Times New Roman"/>
          <w:sz w:val="26"/>
          <w:szCs w:val="26"/>
        </w:rPr>
        <w:t xml:space="preserve">est </w:t>
      </w:r>
      <w:r w:rsidR="00370DA0" w:rsidRPr="00B9068E">
        <w:rPr>
          <w:rFonts w:ascii="Times New Roman" w:hAnsi="Times New Roman" w:cs="Times New Roman"/>
          <w:sz w:val="26"/>
          <w:szCs w:val="26"/>
        </w:rPr>
        <w:t>p</w:t>
      </w:r>
      <w:r w:rsidR="00883343" w:rsidRPr="00B9068E">
        <w:rPr>
          <w:rFonts w:ascii="Times New Roman" w:hAnsi="Times New Roman" w:cs="Times New Roman"/>
          <w:sz w:val="26"/>
          <w:szCs w:val="26"/>
        </w:rPr>
        <w:t>rac</w:t>
      </w:r>
      <w:r w:rsidR="00841FD5" w:rsidRPr="00B9068E">
        <w:rPr>
          <w:rFonts w:ascii="Times New Roman" w:hAnsi="Times New Roman" w:cs="Times New Roman"/>
          <w:sz w:val="26"/>
          <w:szCs w:val="26"/>
        </w:rPr>
        <w:t>tices</w:t>
      </w:r>
      <w:r w:rsidR="0095601E" w:rsidRPr="00B9068E">
        <w:rPr>
          <w:rFonts w:ascii="Times New Roman" w:hAnsi="Times New Roman" w:cs="Times New Roman"/>
          <w:sz w:val="26"/>
          <w:szCs w:val="26"/>
        </w:rPr>
        <w:t>. I must commend his industry.</w:t>
      </w:r>
      <w:r w:rsidR="00841FD5" w:rsidRPr="00B9068E">
        <w:rPr>
          <w:rFonts w:ascii="Times New Roman" w:hAnsi="Times New Roman" w:cs="Times New Roman"/>
          <w:sz w:val="26"/>
          <w:szCs w:val="26"/>
        </w:rPr>
        <w:t xml:space="preserve"> </w:t>
      </w:r>
      <w:r w:rsidR="0095601E" w:rsidRPr="00B9068E">
        <w:rPr>
          <w:rFonts w:ascii="Times New Roman" w:hAnsi="Times New Roman" w:cs="Times New Roman"/>
          <w:sz w:val="26"/>
          <w:szCs w:val="26"/>
        </w:rPr>
        <w:t>T</w:t>
      </w:r>
      <w:r w:rsidR="00841FD5" w:rsidRPr="00B9068E">
        <w:rPr>
          <w:rFonts w:ascii="Times New Roman" w:hAnsi="Times New Roman" w:cs="Times New Roman"/>
          <w:sz w:val="26"/>
          <w:szCs w:val="26"/>
        </w:rPr>
        <w:t>he</w:t>
      </w:r>
      <w:r w:rsidR="00F37687" w:rsidRPr="00B9068E">
        <w:rPr>
          <w:rFonts w:ascii="Times New Roman" w:hAnsi="Times New Roman" w:cs="Times New Roman"/>
          <w:sz w:val="26"/>
          <w:szCs w:val="26"/>
        </w:rPr>
        <w:t xml:space="preserve"> learned SAN</w:t>
      </w:r>
      <w:r w:rsidR="0095601E" w:rsidRPr="00B9068E">
        <w:rPr>
          <w:rFonts w:ascii="Times New Roman" w:hAnsi="Times New Roman" w:cs="Times New Roman"/>
          <w:sz w:val="26"/>
          <w:szCs w:val="26"/>
        </w:rPr>
        <w:t xml:space="preserve"> on the other hand</w:t>
      </w:r>
      <w:r w:rsidR="00841FD5" w:rsidRPr="00B9068E">
        <w:rPr>
          <w:rFonts w:ascii="Times New Roman" w:hAnsi="Times New Roman" w:cs="Times New Roman"/>
          <w:sz w:val="26"/>
          <w:szCs w:val="26"/>
        </w:rPr>
        <w:t xml:space="preserve"> has restricted his submissions to common law principles.</w:t>
      </w:r>
      <w:r w:rsidR="00883343" w:rsidRPr="00B9068E">
        <w:rPr>
          <w:rFonts w:ascii="Times New Roman" w:hAnsi="Times New Roman" w:cs="Times New Roman"/>
          <w:sz w:val="26"/>
          <w:szCs w:val="26"/>
        </w:rPr>
        <w:t xml:space="preserve"> Section 254C-(1) (f), (g), (h), of the 1999 Constitution </w:t>
      </w:r>
      <w:r w:rsidR="00F37687" w:rsidRPr="00B9068E">
        <w:rPr>
          <w:rFonts w:ascii="Times New Roman" w:hAnsi="Times New Roman" w:cs="Times New Roman"/>
          <w:sz w:val="26"/>
          <w:szCs w:val="26"/>
        </w:rPr>
        <w:t>Third Alteration Act 2010</w:t>
      </w:r>
      <w:r w:rsidR="00883343" w:rsidRPr="00B9068E">
        <w:rPr>
          <w:rFonts w:ascii="Times New Roman" w:hAnsi="Times New Roman" w:cs="Times New Roman"/>
          <w:sz w:val="26"/>
          <w:szCs w:val="26"/>
        </w:rPr>
        <w:t xml:space="preserve"> has conferred this court with jurisdiction to entertain </w:t>
      </w:r>
      <w:r w:rsidR="00D87264" w:rsidRPr="00B9068E">
        <w:rPr>
          <w:rFonts w:ascii="Times New Roman" w:hAnsi="Times New Roman" w:cs="Times New Roman"/>
          <w:sz w:val="26"/>
          <w:szCs w:val="26"/>
        </w:rPr>
        <w:t xml:space="preserve">the following </w:t>
      </w:r>
      <w:r w:rsidR="00883343" w:rsidRPr="00B9068E">
        <w:rPr>
          <w:rFonts w:ascii="Times New Roman" w:hAnsi="Times New Roman" w:cs="Times New Roman"/>
          <w:sz w:val="26"/>
          <w:szCs w:val="26"/>
        </w:rPr>
        <w:t>matters</w:t>
      </w:r>
      <w:r w:rsidR="00D87264" w:rsidRPr="00B9068E">
        <w:rPr>
          <w:rFonts w:ascii="Times New Roman" w:hAnsi="Times New Roman" w:cs="Times New Roman"/>
          <w:sz w:val="26"/>
          <w:szCs w:val="26"/>
        </w:rPr>
        <w:t>:</w:t>
      </w:r>
      <w:r w:rsidR="00F37687" w:rsidRPr="00B9068E">
        <w:rPr>
          <w:rFonts w:ascii="Times New Roman" w:hAnsi="Times New Roman" w:cs="Times New Roman"/>
          <w:sz w:val="26"/>
          <w:szCs w:val="26"/>
        </w:rPr>
        <w:t xml:space="preserve"> </w:t>
      </w:r>
    </w:p>
    <w:p w:rsidR="00883343" w:rsidRPr="00B9068E" w:rsidRDefault="00F37687" w:rsidP="00F37687">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Notwithstanding the provisions of section 251, 257,272 and anything contained in this Constitution and in addition to such other jurisdiction as may be conferred upon it by an Act of the National Assembly, the National Industrial Court shall have and exercise jurisdiction to the exclusion of any other court in civil causes and matters-</w:t>
      </w:r>
    </w:p>
    <w:p w:rsidR="00883343" w:rsidRPr="00B9068E" w:rsidRDefault="00883343" w:rsidP="0088334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(f) </w:t>
      </w:r>
      <w:proofErr w:type="gramStart"/>
      <w:r w:rsidRPr="00B9068E">
        <w:rPr>
          <w:rFonts w:ascii="Times New Roman" w:hAnsi="Times New Roman" w:cs="Times New Roman"/>
          <w:sz w:val="26"/>
          <w:szCs w:val="26"/>
        </w:rPr>
        <w:t>relating</w:t>
      </w:r>
      <w:proofErr w:type="gramEnd"/>
      <w:r w:rsidRPr="00B9068E">
        <w:rPr>
          <w:rFonts w:ascii="Times New Roman" w:hAnsi="Times New Roman" w:cs="Times New Roman"/>
          <w:sz w:val="26"/>
          <w:szCs w:val="26"/>
        </w:rPr>
        <w:t xml:space="preserve"> to or connected with unfair </w:t>
      </w:r>
      <w:proofErr w:type="spellStart"/>
      <w:r w:rsidRPr="00B9068E">
        <w:rPr>
          <w:rFonts w:ascii="Times New Roman" w:hAnsi="Times New Roman" w:cs="Times New Roman"/>
          <w:sz w:val="26"/>
          <w:szCs w:val="26"/>
        </w:rPr>
        <w:t>labour</w:t>
      </w:r>
      <w:proofErr w:type="spellEnd"/>
      <w:r w:rsidRPr="00B9068E">
        <w:rPr>
          <w:rFonts w:ascii="Times New Roman" w:hAnsi="Times New Roman" w:cs="Times New Roman"/>
          <w:sz w:val="26"/>
          <w:szCs w:val="26"/>
        </w:rPr>
        <w:t xml:space="preserve"> practice or international best practices in </w:t>
      </w:r>
      <w:proofErr w:type="spellStart"/>
      <w:r w:rsidRPr="00B9068E">
        <w:rPr>
          <w:rFonts w:ascii="Times New Roman" w:hAnsi="Times New Roman" w:cs="Times New Roman"/>
          <w:sz w:val="26"/>
          <w:szCs w:val="26"/>
        </w:rPr>
        <w:t>labour</w:t>
      </w:r>
      <w:proofErr w:type="spellEnd"/>
      <w:r w:rsidRPr="00B9068E">
        <w:rPr>
          <w:rFonts w:ascii="Times New Roman" w:hAnsi="Times New Roman" w:cs="Times New Roman"/>
          <w:sz w:val="26"/>
          <w:szCs w:val="26"/>
        </w:rPr>
        <w:t>, employment and industrial relation matters;</w:t>
      </w:r>
    </w:p>
    <w:p w:rsidR="00883343" w:rsidRPr="00B9068E" w:rsidRDefault="00883343" w:rsidP="0088334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(g) </w:t>
      </w:r>
      <w:proofErr w:type="gramStart"/>
      <w:r w:rsidRPr="00B9068E">
        <w:rPr>
          <w:rFonts w:ascii="Times New Roman" w:hAnsi="Times New Roman" w:cs="Times New Roman"/>
          <w:sz w:val="26"/>
          <w:szCs w:val="26"/>
        </w:rPr>
        <w:t>relating</w:t>
      </w:r>
      <w:proofErr w:type="gramEnd"/>
      <w:r w:rsidRPr="00B9068E">
        <w:rPr>
          <w:rFonts w:ascii="Times New Roman" w:hAnsi="Times New Roman" w:cs="Times New Roman"/>
          <w:sz w:val="26"/>
          <w:szCs w:val="26"/>
        </w:rPr>
        <w:t xml:space="preserve"> to or connected with any dispute arising from discrimination or sexual harassment in the workplace;</w:t>
      </w:r>
    </w:p>
    <w:p w:rsidR="00883343" w:rsidRPr="00B9068E" w:rsidRDefault="00883343" w:rsidP="0088334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(h) </w:t>
      </w:r>
      <w:proofErr w:type="gramStart"/>
      <w:r w:rsidRPr="00B9068E">
        <w:rPr>
          <w:rFonts w:ascii="Times New Roman" w:hAnsi="Times New Roman" w:cs="Times New Roman"/>
          <w:sz w:val="26"/>
          <w:szCs w:val="26"/>
        </w:rPr>
        <w:t>relating</w:t>
      </w:r>
      <w:proofErr w:type="gramEnd"/>
      <w:r w:rsidRPr="00B9068E">
        <w:rPr>
          <w:rFonts w:ascii="Times New Roman" w:hAnsi="Times New Roman" w:cs="Times New Roman"/>
          <w:sz w:val="26"/>
          <w:szCs w:val="26"/>
        </w:rPr>
        <w:t xml:space="preserve"> to, connected with or pertaining to the application or interpretation of international </w:t>
      </w:r>
      <w:proofErr w:type="spellStart"/>
      <w:r w:rsidRPr="00B9068E">
        <w:rPr>
          <w:rFonts w:ascii="Times New Roman" w:hAnsi="Times New Roman" w:cs="Times New Roman"/>
          <w:sz w:val="26"/>
          <w:szCs w:val="26"/>
        </w:rPr>
        <w:t>labour</w:t>
      </w:r>
      <w:proofErr w:type="spellEnd"/>
      <w:r w:rsidRPr="00B9068E">
        <w:rPr>
          <w:rFonts w:ascii="Times New Roman" w:hAnsi="Times New Roman" w:cs="Times New Roman"/>
          <w:sz w:val="26"/>
          <w:szCs w:val="26"/>
        </w:rPr>
        <w:t xml:space="preserve"> standards;</w:t>
      </w:r>
    </w:p>
    <w:p w:rsidR="00E24DCB" w:rsidRPr="00B9068E" w:rsidRDefault="00883343" w:rsidP="00883343">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Section </w:t>
      </w:r>
      <w:r w:rsidR="00E24DCB" w:rsidRPr="00B9068E">
        <w:rPr>
          <w:rFonts w:ascii="Times New Roman" w:hAnsi="Times New Roman" w:cs="Times New Roman"/>
          <w:sz w:val="26"/>
          <w:szCs w:val="26"/>
        </w:rPr>
        <w:t>254C-(2) also empowers</w:t>
      </w:r>
      <w:r w:rsidR="00D87264" w:rsidRPr="00B9068E">
        <w:rPr>
          <w:rFonts w:ascii="Times New Roman" w:hAnsi="Times New Roman" w:cs="Times New Roman"/>
          <w:sz w:val="26"/>
          <w:szCs w:val="26"/>
        </w:rPr>
        <w:t xml:space="preserve"> the court</w:t>
      </w:r>
      <w:r w:rsidR="00E24DCB" w:rsidRPr="00B9068E">
        <w:rPr>
          <w:rFonts w:ascii="Times New Roman" w:hAnsi="Times New Roman" w:cs="Times New Roman"/>
          <w:sz w:val="26"/>
          <w:szCs w:val="26"/>
        </w:rPr>
        <w:t xml:space="preserve"> as follows:</w:t>
      </w:r>
    </w:p>
    <w:p w:rsidR="00E24DCB" w:rsidRPr="00B9068E" w:rsidRDefault="00E24DCB" w:rsidP="00E24DCB">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Notwithstanding anything to the contrary in this Constitution, the National Industrial Court shall have jurisdiction and power</w:t>
      </w:r>
      <w:r w:rsidR="00883343" w:rsidRPr="00B9068E">
        <w:rPr>
          <w:rFonts w:ascii="Times New Roman" w:hAnsi="Times New Roman" w:cs="Times New Roman"/>
          <w:sz w:val="26"/>
          <w:szCs w:val="26"/>
        </w:rPr>
        <w:t xml:space="preserve"> to deal with any matter connected with or pertaining to the application of any international convention, treaty or protocol of which Nigeria has ratified relating to </w:t>
      </w:r>
      <w:proofErr w:type="spellStart"/>
      <w:r w:rsidR="00883343" w:rsidRPr="00B9068E">
        <w:rPr>
          <w:rFonts w:ascii="Times New Roman" w:hAnsi="Times New Roman" w:cs="Times New Roman"/>
          <w:sz w:val="26"/>
          <w:szCs w:val="26"/>
        </w:rPr>
        <w:t>labour</w:t>
      </w:r>
      <w:proofErr w:type="spellEnd"/>
      <w:r w:rsidR="00883343" w:rsidRPr="00B9068E">
        <w:rPr>
          <w:rFonts w:ascii="Times New Roman" w:hAnsi="Times New Roman" w:cs="Times New Roman"/>
          <w:sz w:val="26"/>
          <w:szCs w:val="26"/>
        </w:rPr>
        <w:t>, employment, workplace, industrial relations or matters connected therewith.</w:t>
      </w:r>
    </w:p>
    <w:p w:rsidR="001A1723" w:rsidRPr="00B9068E" w:rsidRDefault="00D87264" w:rsidP="00883343">
      <w:pPr>
        <w:pStyle w:val="NoSpacing"/>
        <w:jc w:val="both"/>
        <w:rPr>
          <w:rFonts w:ascii="Times New Roman" w:hAnsi="Times New Roman" w:cs="Times New Roman"/>
          <w:sz w:val="26"/>
          <w:szCs w:val="26"/>
        </w:rPr>
      </w:pPr>
      <w:r w:rsidRPr="00B9068E">
        <w:rPr>
          <w:rFonts w:ascii="Times New Roman" w:hAnsi="Times New Roman" w:cs="Times New Roman"/>
          <w:sz w:val="26"/>
          <w:szCs w:val="26"/>
        </w:rPr>
        <w:lastRenderedPageBreak/>
        <w:t xml:space="preserve"> </w:t>
      </w:r>
      <w:r w:rsidR="00883343" w:rsidRPr="00B9068E">
        <w:rPr>
          <w:rFonts w:ascii="Times New Roman" w:hAnsi="Times New Roman" w:cs="Times New Roman"/>
          <w:sz w:val="26"/>
          <w:szCs w:val="26"/>
        </w:rPr>
        <w:t>Having been so empowered</w:t>
      </w:r>
      <w:r w:rsidR="005B3EF4" w:rsidRPr="00B9068E">
        <w:rPr>
          <w:rFonts w:ascii="Times New Roman" w:hAnsi="Times New Roman" w:cs="Times New Roman"/>
          <w:sz w:val="26"/>
          <w:szCs w:val="26"/>
        </w:rPr>
        <w:t>, I shall have recourse to</w:t>
      </w:r>
      <w:r w:rsidR="00883343" w:rsidRPr="00B9068E">
        <w:rPr>
          <w:rFonts w:ascii="Times New Roman" w:hAnsi="Times New Roman" w:cs="Times New Roman"/>
          <w:sz w:val="26"/>
          <w:szCs w:val="26"/>
        </w:rPr>
        <w:t xml:space="preserve"> </w:t>
      </w:r>
      <w:r w:rsidR="001A1723" w:rsidRPr="00B9068E">
        <w:rPr>
          <w:rFonts w:ascii="Times New Roman" w:hAnsi="Times New Roman" w:cs="Times New Roman"/>
          <w:sz w:val="26"/>
          <w:szCs w:val="26"/>
        </w:rPr>
        <w:t>international conventions</w:t>
      </w:r>
      <w:r w:rsidR="00C1757A" w:rsidRPr="00B9068E">
        <w:rPr>
          <w:rFonts w:ascii="Times New Roman" w:hAnsi="Times New Roman" w:cs="Times New Roman"/>
          <w:sz w:val="26"/>
          <w:szCs w:val="26"/>
        </w:rPr>
        <w:t xml:space="preserve"> particularly </w:t>
      </w:r>
      <w:r w:rsidR="00883343" w:rsidRPr="00B9068E">
        <w:rPr>
          <w:rFonts w:ascii="Times New Roman" w:hAnsi="Times New Roman" w:cs="Times New Roman"/>
          <w:sz w:val="26"/>
          <w:szCs w:val="26"/>
        </w:rPr>
        <w:t xml:space="preserve">the United Nations Convention on The Elimination of All Forms of Discrimination against Women (CEDAW) </w:t>
      </w:r>
      <w:r w:rsidR="002A2F9B" w:rsidRPr="00B9068E">
        <w:rPr>
          <w:rFonts w:ascii="Times New Roman" w:hAnsi="Times New Roman" w:cs="Times New Roman"/>
          <w:sz w:val="26"/>
          <w:szCs w:val="26"/>
        </w:rPr>
        <w:t xml:space="preserve">and  ILO Discrimination ( Employment and Occupation) Convention 1958 No 111 which have been ratified by Nigeria and are in force </w:t>
      </w:r>
      <w:r w:rsidRPr="00B9068E">
        <w:rPr>
          <w:rFonts w:ascii="Times New Roman" w:hAnsi="Times New Roman" w:cs="Times New Roman"/>
          <w:sz w:val="26"/>
          <w:szCs w:val="26"/>
        </w:rPr>
        <w:t>for construing the fundamental r</w:t>
      </w:r>
      <w:r w:rsidR="00883343" w:rsidRPr="00B9068E">
        <w:rPr>
          <w:rFonts w:ascii="Times New Roman" w:hAnsi="Times New Roman" w:cs="Times New Roman"/>
          <w:sz w:val="26"/>
          <w:szCs w:val="26"/>
        </w:rPr>
        <w:t>ights</w:t>
      </w:r>
      <w:r w:rsidR="00C1757A" w:rsidRPr="00B9068E">
        <w:rPr>
          <w:rFonts w:ascii="Times New Roman" w:hAnsi="Times New Roman" w:cs="Times New Roman"/>
          <w:sz w:val="26"/>
          <w:szCs w:val="26"/>
        </w:rPr>
        <w:t xml:space="preserve"> of the applicant</w:t>
      </w:r>
      <w:r w:rsidR="00883343" w:rsidRPr="00B9068E">
        <w:rPr>
          <w:rFonts w:ascii="Times New Roman" w:hAnsi="Times New Roman" w:cs="Times New Roman"/>
          <w:sz w:val="26"/>
          <w:szCs w:val="26"/>
        </w:rPr>
        <w:t xml:space="preserve"> expressly guaranteed in the 1999 Constitution as amended</w:t>
      </w:r>
      <w:r w:rsidRPr="00B9068E">
        <w:rPr>
          <w:rFonts w:ascii="Times New Roman" w:hAnsi="Times New Roman" w:cs="Times New Roman"/>
          <w:sz w:val="26"/>
          <w:szCs w:val="26"/>
        </w:rPr>
        <w:t xml:space="preserve"> which embodies the concept of freedom from discrimination and the right to d</w:t>
      </w:r>
      <w:r w:rsidR="00C36D39" w:rsidRPr="00B9068E">
        <w:rPr>
          <w:rFonts w:ascii="Times New Roman" w:hAnsi="Times New Roman" w:cs="Times New Roman"/>
          <w:sz w:val="26"/>
          <w:szCs w:val="26"/>
        </w:rPr>
        <w:t>ignity.</w:t>
      </w:r>
      <w:r w:rsidR="001A1723" w:rsidRPr="00B9068E">
        <w:rPr>
          <w:rFonts w:ascii="Times New Roman" w:hAnsi="Times New Roman" w:cs="Times New Roman"/>
          <w:sz w:val="26"/>
          <w:szCs w:val="26"/>
        </w:rPr>
        <w:t xml:space="preserve"> CEDAW defines discrimination as: </w:t>
      </w:r>
    </w:p>
    <w:p w:rsidR="001A1723" w:rsidRPr="00B9068E" w:rsidRDefault="001A1723" w:rsidP="001A172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w:t>
      </w:r>
      <w:r w:rsidR="0076046F">
        <w:rPr>
          <w:rFonts w:ascii="Times New Roman" w:hAnsi="Times New Roman" w:cs="Times New Roman"/>
          <w:sz w:val="26"/>
          <w:szCs w:val="26"/>
        </w:rPr>
        <w:t>tural civil or any other field.</w:t>
      </w:r>
    </w:p>
    <w:p w:rsidR="00883343" w:rsidRPr="00B9068E" w:rsidRDefault="00C36D39" w:rsidP="00883343">
      <w:pPr>
        <w:pStyle w:val="NoSpacing"/>
        <w:jc w:val="both"/>
        <w:rPr>
          <w:rFonts w:ascii="Times New Roman" w:hAnsi="Times New Roman" w:cs="Times New Roman"/>
          <w:sz w:val="26"/>
          <w:szCs w:val="26"/>
        </w:rPr>
      </w:pPr>
      <w:r w:rsidRPr="00B9068E">
        <w:rPr>
          <w:rFonts w:ascii="Times New Roman" w:hAnsi="Times New Roman" w:cs="Times New Roman"/>
          <w:sz w:val="26"/>
          <w:szCs w:val="26"/>
        </w:rPr>
        <w:t>CEDAW</w:t>
      </w:r>
      <w:r w:rsidR="00883343" w:rsidRPr="00B9068E">
        <w:rPr>
          <w:rFonts w:ascii="Times New Roman" w:hAnsi="Times New Roman" w:cs="Times New Roman"/>
          <w:sz w:val="26"/>
          <w:szCs w:val="26"/>
        </w:rPr>
        <w:t xml:space="preserve"> General Recommendation Number 19 of 1992 defines sexual harassment to include:</w:t>
      </w:r>
    </w:p>
    <w:p w:rsidR="00883343" w:rsidRPr="00B9068E" w:rsidRDefault="00CC78F6" w:rsidP="00883343">
      <w:pPr>
        <w:pStyle w:val="NoSpacing"/>
        <w:ind w:left="720"/>
        <w:jc w:val="both"/>
        <w:rPr>
          <w:rFonts w:ascii="Times New Roman" w:hAnsi="Times New Roman" w:cs="Times New Roman"/>
          <w:sz w:val="26"/>
          <w:szCs w:val="26"/>
        </w:rPr>
      </w:pPr>
      <w:proofErr w:type="gramStart"/>
      <w:r w:rsidRPr="00B9068E">
        <w:rPr>
          <w:rFonts w:ascii="Times New Roman" w:hAnsi="Times New Roman" w:cs="Times New Roman"/>
          <w:sz w:val="26"/>
          <w:szCs w:val="26"/>
        </w:rPr>
        <w:t>such</w:t>
      </w:r>
      <w:proofErr w:type="gramEnd"/>
      <w:r w:rsidRPr="00B9068E">
        <w:rPr>
          <w:rFonts w:ascii="Times New Roman" w:hAnsi="Times New Roman" w:cs="Times New Roman"/>
          <w:sz w:val="26"/>
          <w:szCs w:val="26"/>
        </w:rPr>
        <w:t xml:space="preserve"> </w:t>
      </w:r>
      <w:r w:rsidR="00883343" w:rsidRPr="00B9068E">
        <w:rPr>
          <w:rFonts w:ascii="Times New Roman" w:hAnsi="Times New Roman" w:cs="Times New Roman"/>
          <w:sz w:val="26"/>
          <w:szCs w:val="26"/>
        </w:rPr>
        <w:t>unwelc</w:t>
      </w:r>
      <w:r w:rsidRPr="00B9068E">
        <w:rPr>
          <w:rFonts w:ascii="Times New Roman" w:hAnsi="Times New Roman" w:cs="Times New Roman"/>
          <w:sz w:val="26"/>
          <w:szCs w:val="26"/>
        </w:rPr>
        <w:t>ome sexually determined behavio</w:t>
      </w:r>
      <w:r w:rsidR="00883343" w:rsidRPr="00B9068E">
        <w:rPr>
          <w:rFonts w:ascii="Times New Roman" w:hAnsi="Times New Roman" w:cs="Times New Roman"/>
          <w:sz w:val="26"/>
          <w:szCs w:val="26"/>
        </w:rPr>
        <w:t>r as physical cont</w:t>
      </w:r>
      <w:r w:rsidRPr="00B9068E">
        <w:rPr>
          <w:rFonts w:ascii="Times New Roman" w:hAnsi="Times New Roman" w:cs="Times New Roman"/>
          <w:sz w:val="26"/>
          <w:szCs w:val="26"/>
        </w:rPr>
        <w:t xml:space="preserve">act and advances, sexually </w:t>
      </w:r>
      <w:proofErr w:type="spellStart"/>
      <w:r w:rsidRPr="00B9068E">
        <w:rPr>
          <w:rFonts w:ascii="Times New Roman" w:hAnsi="Times New Roman" w:cs="Times New Roman"/>
          <w:sz w:val="26"/>
          <w:szCs w:val="26"/>
        </w:rPr>
        <w:t>colou</w:t>
      </w:r>
      <w:r w:rsidR="00883343" w:rsidRPr="00B9068E">
        <w:rPr>
          <w:rFonts w:ascii="Times New Roman" w:hAnsi="Times New Roman" w:cs="Times New Roman"/>
          <w:sz w:val="26"/>
          <w:szCs w:val="26"/>
        </w:rPr>
        <w:t>red</w:t>
      </w:r>
      <w:proofErr w:type="spellEnd"/>
      <w:r w:rsidR="00883343" w:rsidRPr="00B9068E">
        <w:rPr>
          <w:rFonts w:ascii="Times New Roman" w:hAnsi="Times New Roman" w:cs="Times New Roman"/>
          <w:sz w:val="26"/>
          <w:szCs w:val="26"/>
        </w:rPr>
        <w:t xml:space="preserve"> remarks, showing pornography and sexual demands, whether by words or actions. Such conduct can be humiliating and may constitute a health and safety problem; it is discriminatory when the woman has reasonable grounds to believe that her objection would disadvantage her in connection with her employment, including recruiting or promotion, or when it creates a hostile working environment. </w:t>
      </w:r>
    </w:p>
    <w:p w:rsidR="00883343" w:rsidRPr="00B9068E" w:rsidRDefault="00883343" w:rsidP="006534FF">
      <w:pPr>
        <w:pStyle w:val="NoSpacing"/>
        <w:jc w:val="both"/>
        <w:rPr>
          <w:rFonts w:ascii="Times New Roman" w:hAnsi="Times New Roman" w:cs="Times New Roman"/>
          <w:sz w:val="26"/>
          <w:szCs w:val="26"/>
        </w:rPr>
      </w:pPr>
    </w:p>
    <w:p w:rsidR="002F5E41" w:rsidRPr="00B9068E" w:rsidRDefault="00D05E29" w:rsidP="006534FF">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applicant alleges that </w:t>
      </w:r>
      <w:r w:rsidR="0066797E" w:rsidRPr="00B9068E">
        <w:rPr>
          <w:rFonts w:ascii="Times New Roman" w:hAnsi="Times New Roman" w:cs="Times New Roman"/>
          <w:sz w:val="26"/>
          <w:szCs w:val="26"/>
        </w:rPr>
        <w:t>t</w:t>
      </w:r>
      <w:r w:rsidRPr="00B9068E">
        <w:rPr>
          <w:rFonts w:ascii="Times New Roman" w:hAnsi="Times New Roman" w:cs="Times New Roman"/>
          <w:sz w:val="26"/>
          <w:szCs w:val="26"/>
        </w:rPr>
        <w:t>he</w:t>
      </w:r>
      <w:r w:rsidR="0066797E" w:rsidRPr="00B9068E">
        <w:rPr>
          <w:rFonts w:ascii="Times New Roman" w:hAnsi="Times New Roman" w:cs="Times New Roman"/>
          <w:sz w:val="26"/>
          <w:szCs w:val="26"/>
        </w:rPr>
        <w:t xml:space="preserve"> 3</w:t>
      </w:r>
      <w:r w:rsidR="0066797E" w:rsidRPr="00B9068E">
        <w:rPr>
          <w:rFonts w:ascii="Times New Roman" w:hAnsi="Times New Roman" w:cs="Times New Roman"/>
          <w:sz w:val="26"/>
          <w:szCs w:val="26"/>
          <w:vertAlign w:val="superscript"/>
        </w:rPr>
        <w:t>rd</w:t>
      </w:r>
      <w:r w:rsidR="0066797E" w:rsidRPr="00B9068E">
        <w:rPr>
          <w:rFonts w:ascii="Times New Roman" w:hAnsi="Times New Roman" w:cs="Times New Roman"/>
          <w:sz w:val="26"/>
          <w:szCs w:val="26"/>
        </w:rPr>
        <w:t xml:space="preserve"> respondent</w:t>
      </w:r>
      <w:r w:rsidR="00EA2904" w:rsidRPr="00B9068E">
        <w:rPr>
          <w:rFonts w:ascii="Times New Roman" w:hAnsi="Times New Roman" w:cs="Times New Roman"/>
          <w:sz w:val="26"/>
          <w:szCs w:val="26"/>
        </w:rPr>
        <w:t xml:space="preserve"> had consistently and</w:t>
      </w:r>
      <w:r w:rsidRPr="00B9068E">
        <w:rPr>
          <w:rFonts w:ascii="Times New Roman" w:hAnsi="Times New Roman" w:cs="Times New Roman"/>
          <w:sz w:val="26"/>
          <w:szCs w:val="26"/>
        </w:rPr>
        <w:t xml:space="preserve"> sexually harassed her by tickling her</w:t>
      </w:r>
      <w:r w:rsidR="008038D4" w:rsidRPr="00B9068E">
        <w:rPr>
          <w:rFonts w:ascii="Times New Roman" w:hAnsi="Times New Roman" w:cs="Times New Roman"/>
          <w:sz w:val="26"/>
          <w:szCs w:val="26"/>
        </w:rPr>
        <w:t xml:space="preserve"> on the waist and</w:t>
      </w:r>
      <w:r w:rsidR="00EA2904" w:rsidRPr="00B9068E">
        <w:rPr>
          <w:rFonts w:ascii="Times New Roman" w:hAnsi="Times New Roman" w:cs="Times New Roman"/>
          <w:sz w:val="26"/>
          <w:szCs w:val="26"/>
        </w:rPr>
        <w:t xml:space="preserve"> fondling her body</w:t>
      </w:r>
      <w:r w:rsidR="008038D4" w:rsidRPr="00B9068E">
        <w:rPr>
          <w:rFonts w:ascii="Times New Roman" w:hAnsi="Times New Roman" w:cs="Times New Roman"/>
          <w:sz w:val="26"/>
          <w:szCs w:val="26"/>
        </w:rPr>
        <w:t xml:space="preserve"> in spite of her clear </w:t>
      </w:r>
      <w:r w:rsidR="008038D4" w:rsidRPr="00B9068E">
        <w:rPr>
          <w:rFonts w:ascii="Times New Roman" w:hAnsi="Times New Roman" w:cs="Times New Roman"/>
          <w:sz w:val="26"/>
          <w:szCs w:val="26"/>
          <w:lang w:val="en-GB"/>
        </w:rPr>
        <w:t>objections</w:t>
      </w:r>
      <w:r w:rsidR="008038D4" w:rsidRPr="00B9068E">
        <w:rPr>
          <w:rFonts w:ascii="Times New Roman" w:hAnsi="Times New Roman" w:cs="Times New Roman"/>
          <w:sz w:val="26"/>
          <w:szCs w:val="26"/>
        </w:rPr>
        <w:t>. She has alleged that he also did this to</w:t>
      </w:r>
      <w:r w:rsidR="00EA2904" w:rsidRPr="00B9068E">
        <w:rPr>
          <w:rFonts w:ascii="Times New Roman" w:hAnsi="Times New Roman" w:cs="Times New Roman"/>
          <w:sz w:val="26"/>
          <w:szCs w:val="26"/>
        </w:rPr>
        <w:t xml:space="preserve"> other female members of staff employed by the 1</w:t>
      </w:r>
      <w:r w:rsidR="00EA2904" w:rsidRPr="00B9068E">
        <w:rPr>
          <w:rFonts w:ascii="Times New Roman" w:hAnsi="Times New Roman" w:cs="Times New Roman"/>
          <w:sz w:val="26"/>
          <w:szCs w:val="26"/>
          <w:vertAlign w:val="superscript"/>
        </w:rPr>
        <w:t>st</w:t>
      </w:r>
      <w:r w:rsidR="00EA2904" w:rsidRPr="00B9068E">
        <w:rPr>
          <w:rFonts w:ascii="Times New Roman" w:hAnsi="Times New Roman" w:cs="Times New Roman"/>
          <w:sz w:val="26"/>
          <w:szCs w:val="26"/>
        </w:rPr>
        <w:t xml:space="preserve"> respondent. </w:t>
      </w:r>
      <w:r w:rsidRPr="00B9068E">
        <w:rPr>
          <w:rFonts w:ascii="Times New Roman" w:hAnsi="Times New Roman" w:cs="Times New Roman"/>
          <w:sz w:val="26"/>
          <w:szCs w:val="26"/>
        </w:rPr>
        <w:t>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has denied this. </w:t>
      </w:r>
      <w:r w:rsidR="00A00870" w:rsidRPr="00B9068E">
        <w:rPr>
          <w:rFonts w:ascii="Times New Roman" w:hAnsi="Times New Roman" w:cs="Times New Roman"/>
          <w:sz w:val="26"/>
          <w:szCs w:val="26"/>
        </w:rPr>
        <w:t xml:space="preserve"> Now,</w:t>
      </w:r>
      <w:r w:rsidR="006534FF" w:rsidRPr="00B9068E">
        <w:rPr>
          <w:rFonts w:ascii="Times New Roman" w:hAnsi="Times New Roman" w:cs="Times New Roman"/>
          <w:sz w:val="26"/>
          <w:szCs w:val="26"/>
        </w:rPr>
        <w:t xml:space="preserve"> </w:t>
      </w:r>
      <w:r w:rsidR="00A00870" w:rsidRPr="00B9068E">
        <w:rPr>
          <w:rFonts w:ascii="Times New Roman" w:hAnsi="Times New Roman" w:cs="Times New Roman"/>
          <w:sz w:val="26"/>
          <w:szCs w:val="26"/>
        </w:rPr>
        <w:t xml:space="preserve">the </w:t>
      </w:r>
      <w:r w:rsidR="006534FF" w:rsidRPr="00B9068E">
        <w:rPr>
          <w:rFonts w:ascii="Times New Roman" w:hAnsi="Times New Roman" w:cs="Times New Roman"/>
          <w:sz w:val="26"/>
          <w:szCs w:val="26"/>
        </w:rPr>
        <w:t>2</w:t>
      </w:r>
      <w:r w:rsidR="006534FF" w:rsidRPr="00B9068E">
        <w:rPr>
          <w:rFonts w:ascii="Times New Roman" w:hAnsi="Times New Roman" w:cs="Times New Roman"/>
          <w:sz w:val="26"/>
          <w:szCs w:val="26"/>
          <w:vertAlign w:val="superscript"/>
        </w:rPr>
        <w:t>nd</w:t>
      </w:r>
      <w:r w:rsidR="006534FF" w:rsidRPr="00B9068E">
        <w:rPr>
          <w:rFonts w:ascii="Times New Roman" w:hAnsi="Times New Roman" w:cs="Times New Roman"/>
          <w:sz w:val="26"/>
          <w:szCs w:val="26"/>
        </w:rPr>
        <w:t xml:space="preserve"> respondent</w:t>
      </w:r>
      <w:r w:rsidR="00C74BE7" w:rsidRPr="00B9068E">
        <w:rPr>
          <w:rFonts w:ascii="Times New Roman" w:hAnsi="Times New Roman" w:cs="Times New Roman"/>
          <w:sz w:val="26"/>
          <w:szCs w:val="26"/>
        </w:rPr>
        <w:t>’</w:t>
      </w:r>
      <w:r w:rsidR="006534FF" w:rsidRPr="00B9068E">
        <w:rPr>
          <w:rFonts w:ascii="Times New Roman" w:hAnsi="Times New Roman" w:cs="Times New Roman"/>
          <w:sz w:val="26"/>
          <w:szCs w:val="26"/>
        </w:rPr>
        <w:t xml:space="preserve">s </w:t>
      </w:r>
      <w:r w:rsidR="00A00870" w:rsidRPr="00B9068E">
        <w:rPr>
          <w:rFonts w:ascii="Times New Roman" w:hAnsi="Times New Roman" w:cs="Times New Roman"/>
          <w:sz w:val="26"/>
          <w:szCs w:val="26"/>
        </w:rPr>
        <w:t>Anti –Harassment</w:t>
      </w:r>
      <w:r w:rsidR="006534FF" w:rsidRPr="00B9068E">
        <w:rPr>
          <w:rFonts w:ascii="Times New Roman" w:hAnsi="Times New Roman" w:cs="Times New Roman"/>
          <w:sz w:val="26"/>
          <w:szCs w:val="26"/>
        </w:rPr>
        <w:t xml:space="preserve"> &amp; Anti- Discrimination Policy and </w:t>
      </w:r>
      <w:r w:rsidR="00A00870" w:rsidRPr="00B9068E">
        <w:rPr>
          <w:rFonts w:ascii="Times New Roman" w:hAnsi="Times New Roman" w:cs="Times New Roman"/>
          <w:sz w:val="26"/>
          <w:szCs w:val="26"/>
        </w:rPr>
        <w:t xml:space="preserve">Complaint Procedure which is in evidence as exhibit FA1, states that </w:t>
      </w:r>
      <w:r w:rsidR="00AB12C5" w:rsidRPr="00B9068E">
        <w:rPr>
          <w:rFonts w:ascii="Times New Roman" w:hAnsi="Times New Roman" w:cs="Times New Roman"/>
          <w:sz w:val="26"/>
          <w:szCs w:val="26"/>
        </w:rPr>
        <w:t>“</w:t>
      </w:r>
      <w:r w:rsidR="00A00870" w:rsidRPr="00B9068E">
        <w:rPr>
          <w:rFonts w:ascii="Times New Roman" w:hAnsi="Times New Roman" w:cs="Times New Roman"/>
          <w:sz w:val="26"/>
          <w:szCs w:val="26"/>
        </w:rPr>
        <w:t>h</w:t>
      </w:r>
      <w:r w:rsidR="006534FF" w:rsidRPr="00B9068E">
        <w:rPr>
          <w:rFonts w:ascii="Times New Roman" w:hAnsi="Times New Roman" w:cs="Times New Roman"/>
          <w:sz w:val="26"/>
          <w:szCs w:val="26"/>
        </w:rPr>
        <w:t xml:space="preserve">arassing, discriminatory, retaliatory or intimidating conduct on the basis of sex, sexual orientation, gender identity or expression is prohibited and </w:t>
      </w:r>
      <w:r w:rsidR="005B06A8" w:rsidRPr="00B9068E">
        <w:rPr>
          <w:rFonts w:ascii="Times New Roman" w:hAnsi="Times New Roman" w:cs="Times New Roman"/>
          <w:sz w:val="26"/>
          <w:szCs w:val="26"/>
        </w:rPr>
        <w:t>will not be tolerated</w:t>
      </w:r>
      <w:r w:rsidR="00AB12C5" w:rsidRPr="00B9068E">
        <w:rPr>
          <w:rFonts w:ascii="Times New Roman" w:hAnsi="Times New Roman" w:cs="Times New Roman"/>
          <w:sz w:val="26"/>
          <w:szCs w:val="26"/>
        </w:rPr>
        <w:t>”</w:t>
      </w:r>
      <w:r w:rsidR="005B06A8" w:rsidRPr="00B9068E">
        <w:rPr>
          <w:rFonts w:ascii="Times New Roman" w:hAnsi="Times New Roman" w:cs="Times New Roman"/>
          <w:sz w:val="26"/>
          <w:szCs w:val="26"/>
        </w:rPr>
        <w:t>. It</w:t>
      </w:r>
      <w:r w:rsidR="002F5E41" w:rsidRPr="00B9068E">
        <w:rPr>
          <w:rFonts w:ascii="Times New Roman" w:hAnsi="Times New Roman" w:cs="Times New Roman"/>
          <w:sz w:val="26"/>
          <w:szCs w:val="26"/>
        </w:rPr>
        <w:t xml:space="preserve"> goes on to stipulate as follows: </w:t>
      </w:r>
    </w:p>
    <w:p w:rsidR="006534FF" w:rsidRPr="00B9068E" w:rsidRDefault="006534FF" w:rsidP="002F5E41">
      <w:pPr>
        <w:pStyle w:val="NoSpacing"/>
        <w:ind w:left="720"/>
        <w:jc w:val="both"/>
        <w:rPr>
          <w:rFonts w:ascii="Times New Roman" w:hAnsi="Times New Roman" w:cs="Times New Roman"/>
          <w:sz w:val="26"/>
          <w:szCs w:val="26"/>
        </w:rPr>
      </w:pPr>
      <w:proofErr w:type="gramStart"/>
      <w:r w:rsidRPr="00B9068E">
        <w:rPr>
          <w:rFonts w:ascii="Times New Roman" w:hAnsi="Times New Roman" w:cs="Times New Roman"/>
          <w:sz w:val="26"/>
          <w:szCs w:val="26"/>
        </w:rPr>
        <w:t>sexually</w:t>
      </w:r>
      <w:proofErr w:type="gramEnd"/>
      <w:r w:rsidRPr="00B9068E">
        <w:rPr>
          <w:rFonts w:ascii="Times New Roman" w:hAnsi="Times New Roman" w:cs="Times New Roman"/>
          <w:sz w:val="26"/>
          <w:szCs w:val="26"/>
        </w:rPr>
        <w:t xml:space="preserve"> harassing conduct is unwelcome verbal or physical conduct that is </w:t>
      </w:r>
      <w:r w:rsidR="002F5E41" w:rsidRPr="00B9068E">
        <w:rPr>
          <w:rFonts w:ascii="Times New Roman" w:hAnsi="Times New Roman" w:cs="Times New Roman"/>
          <w:sz w:val="26"/>
          <w:szCs w:val="26"/>
        </w:rPr>
        <w:t xml:space="preserve"> </w:t>
      </w:r>
      <w:r w:rsidRPr="00B9068E">
        <w:rPr>
          <w:rFonts w:ascii="Times New Roman" w:hAnsi="Times New Roman" w:cs="Times New Roman"/>
          <w:sz w:val="26"/>
          <w:szCs w:val="26"/>
        </w:rPr>
        <w:t>sexual in nature or that is directed at a perso</w:t>
      </w:r>
      <w:r w:rsidR="002F5E41" w:rsidRPr="00B9068E">
        <w:rPr>
          <w:rFonts w:ascii="Times New Roman" w:hAnsi="Times New Roman" w:cs="Times New Roman"/>
          <w:sz w:val="26"/>
          <w:szCs w:val="26"/>
        </w:rPr>
        <w:t xml:space="preserve">n because of his or her gender. </w:t>
      </w:r>
      <w:r w:rsidRPr="00B9068E">
        <w:rPr>
          <w:rFonts w:ascii="Times New Roman" w:hAnsi="Times New Roman" w:cs="Times New Roman"/>
          <w:sz w:val="26"/>
          <w:szCs w:val="26"/>
        </w:rPr>
        <w:t>Types of sexually harassing conduct may include:</w:t>
      </w:r>
    </w:p>
    <w:p w:rsidR="006534FF" w:rsidRPr="00B9068E" w:rsidRDefault="006534FF" w:rsidP="006534FF">
      <w:pPr>
        <w:pStyle w:val="NoSpacing"/>
        <w:numPr>
          <w:ilvl w:val="0"/>
          <w:numId w:val="15"/>
        </w:numPr>
        <w:jc w:val="both"/>
        <w:rPr>
          <w:rFonts w:ascii="Times New Roman" w:hAnsi="Times New Roman" w:cs="Times New Roman"/>
          <w:sz w:val="26"/>
          <w:szCs w:val="26"/>
        </w:rPr>
      </w:pPr>
      <w:r w:rsidRPr="00B9068E">
        <w:rPr>
          <w:rFonts w:ascii="Times New Roman" w:hAnsi="Times New Roman" w:cs="Times New Roman"/>
          <w:sz w:val="26"/>
          <w:szCs w:val="26"/>
        </w:rPr>
        <w:t>Explicit or implicit pressure for submission to unwelcome conduct as a condition for employment or employment benefit such as promotions or pay increase, or withholding such employment benefits if the employee rejects the unwelcome conduct.</w:t>
      </w:r>
    </w:p>
    <w:p w:rsidR="006534FF" w:rsidRPr="00B9068E" w:rsidRDefault="006534FF" w:rsidP="006534FF">
      <w:pPr>
        <w:pStyle w:val="NoSpacing"/>
        <w:numPr>
          <w:ilvl w:val="0"/>
          <w:numId w:val="15"/>
        </w:numPr>
        <w:jc w:val="both"/>
        <w:rPr>
          <w:rFonts w:ascii="Times New Roman" w:hAnsi="Times New Roman" w:cs="Times New Roman"/>
          <w:sz w:val="26"/>
          <w:szCs w:val="26"/>
        </w:rPr>
      </w:pPr>
      <w:r w:rsidRPr="00B9068E">
        <w:rPr>
          <w:rFonts w:ascii="Times New Roman" w:hAnsi="Times New Roman" w:cs="Times New Roman"/>
          <w:sz w:val="26"/>
          <w:szCs w:val="26"/>
        </w:rPr>
        <w:t>Creation or perpetration of a hostile, intimidating or offensive work environment, or unreasonable interference with an employees work performance through unwelcome verbal or physical conduct such as:</w:t>
      </w:r>
    </w:p>
    <w:p w:rsidR="006534FF" w:rsidRPr="00B9068E" w:rsidRDefault="006534FF" w:rsidP="006534FF">
      <w:pPr>
        <w:pStyle w:val="NoSpacing"/>
        <w:ind w:left="1440"/>
        <w:jc w:val="both"/>
        <w:rPr>
          <w:rFonts w:ascii="Times New Roman" w:hAnsi="Times New Roman" w:cs="Times New Roman"/>
          <w:sz w:val="26"/>
          <w:szCs w:val="26"/>
        </w:rPr>
      </w:pPr>
      <w:r w:rsidRPr="00B9068E">
        <w:rPr>
          <w:rFonts w:ascii="Times New Roman" w:hAnsi="Times New Roman" w:cs="Times New Roman"/>
          <w:sz w:val="26"/>
          <w:szCs w:val="26"/>
        </w:rPr>
        <w:t>Making sexual advances to an employee or another person;</w:t>
      </w:r>
    </w:p>
    <w:p w:rsidR="006534FF" w:rsidRPr="00B9068E" w:rsidRDefault="006534FF" w:rsidP="006534FF">
      <w:pPr>
        <w:pStyle w:val="NoSpacing"/>
        <w:ind w:left="1440"/>
        <w:jc w:val="both"/>
        <w:rPr>
          <w:rFonts w:ascii="Times New Roman" w:hAnsi="Times New Roman" w:cs="Times New Roman"/>
          <w:sz w:val="26"/>
          <w:szCs w:val="26"/>
        </w:rPr>
      </w:pPr>
      <w:r w:rsidRPr="00B9068E">
        <w:rPr>
          <w:rFonts w:ascii="Times New Roman" w:hAnsi="Times New Roman" w:cs="Times New Roman"/>
          <w:sz w:val="26"/>
          <w:szCs w:val="26"/>
        </w:rPr>
        <w:t>Touching an employee or another person in an unwelcome way;</w:t>
      </w:r>
    </w:p>
    <w:p w:rsidR="006534FF" w:rsidRPr="00B9068E" w:rsidRDefault="006534FF" w:rsidP="006534FF">
      <w:pPr>
        <w:pStyle w:val="NoSpacing"/>
        <w:ind w:left="1440"/>
        <w:jc w:val="both"/>
        <w:rPr>
          <w:rFonts w:ascii="Times New Roman" w:hAnsi="Times New Roman" w:cs="Times New Roman"/>
          <w:sz w:val="26"/>
          <w:szCs w:val="26"/>
        </w:rPr>
      </w:pPr>
      <w:r w:rsidRPr="00B9068E">
        <w:rPr>
          <w:rFonts w:ascii="Times New Roman" w:hAnsi="Times New Roman" w:cs="Times New Roman"/>
          <w:sz w:val="26"/>
          <w:szCs w:val="26"/>
        </w:rPr>
        <w:t>Making sexual comments or inappropriate jokes;</w:t>
      </w:r>
    </w:p>
    <w:p w:rsidR="006534FF" w:rsidRPr="00B9068E" w:rsidRDefault="006534FF" w:rsidP="006534FF">
      <w:pPr>
        <w:pStyle w:val="NoSpacing"/>
        <w:ind w:left="1440"/>
        <w:jc w:val="both"/>
        <w:rPr>
          <w:rFonts w:ascii="Times New Roman" w:hAnsi="Times New Roman" w:cs="Times New Roman"/>
          <w:sz w:val="26"/>
          <w:szCs w:val="26"/>
        </w:rPr>
      </w:pPr>
      <w:r w:rsidRPr="00B9068E">
        <w:rPr>
          <w:rFonts w:ascii="Times New Roman" w:hAnsi="Times New Roman" w:cs="Times New Roman"/>
          <w:sz w:val="26"/>
          <w:szCs w:val="26"/>
        </w:rPr>
        <w:t xml:space="preserve">Viewing, downloading, or sharing sexually explicit pictures, </w:t>
      </w:r>
      <w:proofErr w:type="spellStart"/>
      <w:r w:rsidRPr="00B9068E">
        <w:rPr>
          <w:rFonts w:ascii="Times New Roman" w:hAnsi="Times New Roman" w:cs="Times New Roman"/>
          <w:sz w:val="26"/>
          <w:szCs w:val="26"/>
        </w:rPr>
        <w:t>calenders</w:t>
      </w:r>
      <w:proofErr w:type="spellEnd"/>
      <w:r w:rsidRPr="00B9068E">
        <w:rPr>
          <w:rFonts w:ascii="Times New Roman" w:hAnsi="Times New Roman" w:cs="Times New Roman"/>
          <w:sz w:val="26"/>
          <w:szCs w:val="26"/>
        </w:rPr>
        <w:t>, bitmaps, or cartoons; or</w:t>
      </w:r>
    </w:p>
    <w:p w:rsidR="006534FF" w:rsidRPr="00B9068E" w:rsidRDefault="006534FF" w:rsidP="006534FF">
      <w:pPr>
        <w:pStyle w:val="NoSpacing"/>
        <w:ind w:left="1440"/>
        <w:jc w:val="both"/>
        <w:rPr>
          <w:rFonts w:ascii="Times New Roman" w:hAnsi="Times New Roman" w:cs="Times New Roman"/>
          <w:sz w:val="26"/>
          <w:szCs w:val="26"/>
        </w:rPr>
      </w:pPr>
      <w:proofErr w:type="gramStart"/>
      <w:r w:rsidRPr="00B9068E">
        <w:rPr>
          <w:rFonts w:ascii="Times New Roman" w:hAnsi="Times New Roman" w:cs="Times New Roman"/>
          <w:sz w:val="26"/>
          <w:szCs w:val="26"/>
        </w:rPr>
        <w:lastRenderedPageBreak/>
        <w:t>Hiring vendors for entertainment at team events that involve sexually explicit or otherw</w:t>
      </w:r>
      <w:r w:rsidR="005B3EF4" w:rsidRPr="00B9068E">
        <w:rPr>
          <w:rFonts w:ascii="Times New Roman" w:hAnsi="Times New Roman" w:cs="Times New Roman"/>
          <w:sz w:val="26"/>
          <w:szCs w:val="26"/>
        </w:rPr>
        <w:t>ise offensive attire or behavio</w:t>
      </w:r>
      <w:r w:rsidRPr="00B9068E">
        <w:rPr>
          <w:rFonts w:ascii="Times New Roman" w:hAnsi="Times New Roman" w:cs="Times New Roman"/>
          <w:sz w:val="26"/>
          <w:szCs w:val="26"/>
        </w:rPr>
        <w:t>r.</w:t>
      </w:r>
      <w:proofErr w:type="gramEnd"/>
    </w:p>
    <w:p w:rsidR="006534FF" w:rsidRPr="00B9068E" w:rsidRDefault="006534FF" w:rsidP="006534FF">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The complaints procedure is for </w:t>
      </w:r>
      <w:r w:rsidR="00C74BE7" w:rsidRPr="00B9068E">
        <w:rPr>
          <w:rFonts w:ascii="Times New Roman" w:hAnsi="Times New Roman" w:cs="Times New Roman"/>
          <w:sz w:val="26"/>
          <w:szCs w:val="26"/>
        </w:rPr>
        <w:t xml:space="preserve">a </w:t>
      </w:r>
      <w:r w:rsidRPr="00B9068E">
        <w:rPr>
          <w:rFonts w:ascii="Times New Roman" w:hAnsi="Times New Roman" w:cs="Times New Roman"/>
          <w:sz w:val="26"/>
          <w:szCs w:val="26"/>
        </w:rPr>
        <w:t>person to notify “your manager o</w:t>
      </w:r>
      <w:r w:rsidR="005B3EF4" w:rsidRPr="00B9068E">
        <w:rPr>
          <w:rFonts w:ascii="Times New Roman" w:hAnsi="Times New Roman" w:cs="Times New Roman"/>
          <w:sz w:val="26"/>
          <w:szCs w:val="26"/>
        </w:rPr>
        <w:t>f the behavio</w:t>
      </w:r>
      <w:r w:rsidRPr="00B9068E">
        <w:rPr>
          <w:rFonts w:ascii="Times New Roman" w:hAnsi="Times New Roman" w:cs="Times New Roman"/>
          <w:sz w:val="26"/>
          <w:szCs w:val="26"/>
        </w:rPr>
        <w:t>r, or your manager’s manager or your Human Resources representative</w:t>
      </w:r>
    </w:p>
    <w:p w:rsidR="006534FF" w:rsidRPr="00B9068E" w:rsidRDefault="006534FF" w:rsidP="006534FF">
      <w:pPr>
        <w:pStyle w:val="NoSpacing"/>
        <w:numPr>
          <w:ilvl w:val="0"/>
          <w:numId w:val="16"/>
        </w:numPr>
        <w:jc w:val="both"/>
        <w:rPr>
          <w:rFonts w:ascii="Times New Roman" w:hAnsi="Times New Roman" w:cs="Times New Roman"/>
          <w:sz w:val="26"/>
          <w:szCs w:val="26"/>
        </w:rPr>
      </w:pPr>
      <w:r w:rsidRPr="00B9068E">
        <w:rPr>
          <w:rFonts w:ascii="Times New Roman" w:hAnsi="Times New Roman" w:cs="Times New Roman"/>
          <w:sz w:val="26"/>
          <w:szCs w:val="26"/>
        </w:rPr>
        <w:t>Your notification may be either verbal or in writing; and you are encouraged but not required to identify the offensive behavior to t</w:t>
      </w:r>
      <w:r w:rsidR="005B3EF4" w:rsidRPr="00B9068E">
        <w:rPr>
          <w:rFonts w:ascii="Times New Roman" w:hAnsi="Times New Roman" w:cs="Times New Roman"/>
          <w:sz w:val="26"/>
          <w:szCs w:val="26"/>
        </w:rPr>
        <w:t>he person engaging in the behavio</w:t>
      </w:r>
      <w:r w:rsidRPr="00B9068E">
        <w:rPr>
          <w:rFonts w:ascii="Times New Roman" w:hAnsi="Times New Roman" w:cs="Times New Roman"/>
          <w:sz w:val="26"/>
          <w:szCs w:val="26"/>
        </w:rPr>
        <w:t>r and request that it stop.</w:t>
      </w:r>
      <w:r w:rsidR="00C74BE7" w:rsidRPr="00B9068E">
        <w:rPr>
          <w:rFonts w:ascii="Times New Roman" w:hAnsi="Times New Roman" w:cs="Times New Roman"/>
          <w:sz w:val="26"/>
          <w:szCs w:val="26"/>
        </w:rPr>
        <w:t>”</w:t>
      </w:r>
    </w:p>
    <w:p w:rsidR="001F258A" w:rsidRPr="00B9068E" w:rsidRDefault="007E42FE" w:rsidP="001F258A">
      <w:pPr>
        <w:jc w:val="both"/>
        <w:rPr>
          <w:rFonts w:ascii="Times New Roman" w:hAnsi="Times New Roman" w:cs="Times New Roman"/>
          <w:sz w:val="26"/>
          <w:szCs w:val="26"/>
        </w:rPr>
      </w:pPr>
      <w:r w:rsidRPr="00B9068E">
        <w:rPr>
          <w:rFonts w:ascii="Times New Roman" w:hAnsi="Times New Roman" w:cs="Times New Roman"/>
          <w:sz w:val="26"/>
          <w:szCs w:val="26"/>
        </w:rPr>
        <w:t>From the evidence given by the 1st respondent’s witness and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this policy is applicable to the 1</w:t>
      </w:r>
      <w:r w:rsidRPr="00B9068E">
        <w:rPr>
          <w:rFonts w:ascii="Times New Roman" w:hAnsi="Times New Roman" w:cs="Times New Roman"/>
          <w:sz w:val="26"/>
          <w:szCs w:val="26"/>
          <w:vertAlign w:val="superscript"/>
        </w:rPr>
        <w:t>st</w:t>
      </w:r>
      <w:r w:rsidRPr="00B9068E">
        <w:rPr>
          <w:rFonts w:ascii="Times New Roman" w:hAnsi="Times New Roman" w:cs="Times New Roman"/>
          <w:sz w:val="26"/>
          <w:szCs w:val="26"/>
        </w:rPr>
        <w:t xml:space="preserve"> respondent and is in line with CEDAW General Recommendation 19. </w:t>
      </w:r>
      <w:r w:rsidR="00D05E29" w:rsidRPr="00B9068E">
        <w:rPr>
          <w:rFonts w:ascii="Times New Roman" w:hAnsi="Times New Roman" w:cs="Times New Roman"/>
          <w:sz w:val="26"/>
          <w:szCs w:val="26"/>
        </w:rPr>
        <w:t xml:space="preserve">The evidence of the applicant’s witness </w:t>
      </w:r>
      <w:proofErr w:type="spellStart"/>
      <w:r w:rsidR="001F258A" w:rsidRPr="00B9068E">
        <w:rPr>
          <w:rFonts w:ascii="Times New Roman" w:hAnsi="Times New Roman" w:cs="Times New Roman"/>
          <w:sz w:val="26"/>
          <w:szCs w:val="26"/>
        </w:rPr>
        <w:t>Fatumata</w:t>
      </w:r>
      <w:proofErr w:type="spellEnd"/>
      <w:r w:rsidR="001F258A" w:rsidRPr="00B9068E">
        <w:rPr>
          <w:rFonts w:ascii="Times New Roman" w:hAnsi="Times New Roman" w:cs="Times New Roman"/>
          <w:sz w:val="26"/>
          <w:szCs w:val="26"/>
        </w:rPr>
        <w:t xml:space="preserve"> </w:t>
      </w:r>
      <w:proofErr w:type="spellStart"/>
      <w:r w:rsidR="001F258A" w:rsidRPr="00B9068E">
        <w:rPr>
          <w:rFonts w:ascii="Times New Roman" w:hAnsi="Times New Roman" w:cs="Times New Roman"/>
          <w:sz w:val="26"/>
          <w:szCs w:val="26"/>
        </w:rPr>
        <w:t>Soukoura</w:t>
      </w:r>
      <w:proofErr w:type="spellEnd"/>
      <w:r w:rsidR="001F258A" w:rsidRPr="00B9068E">
        <w:rPr>
          <w:rFonts w:ascii="Times New Roman" w:hAnsi="Times New Roman" w:cs="Times New Roman"/>
          <w:sz w:val="26"/>
          <w:szCs w:val="26"/>
        </w:rPr>
        <w:t xml:space="preserve"> is that on</w:t>
      </w:r>
      <w:r w:rsidR="00363798" w:rsidRPr="00B9068E">
        <w:rPr>
          <w:rFonts w:ascii="Times New Roman" w:hAnsi="Times New Roman" w:cs="Times New Roman"/>
          <w:sz w:val="26"/>
          <w:szCs w:val="26"/>
        </w:rPr>
        <w:t xml:space="preserve"> many occasions she </w:t>
      </w:r>
      <w:r w:rsidR="001F258A" w:rsidRPr="00B9068E">
        <w:rPr>
          <w:rFonts w:ascii="Times New Roman" w:hAnsi="Times New Roman" w:cs="Times New Roman"/>
          <w:sz w:val="26"/>
          <w:szCs w:val="26"/>
        </w:rPr>
        <w:t>witnessed the 3</w:t>
      </w:r>
      <w:r w:rsidR="001F258A" w:rsidRPr="00B9068E">
        <w:rPr>
          <w:rFonts w:ascii="Times New Roman" w:hAnsi="Times New Roman" w:cs="Times New Roman"/>
          <w:sz w:val="26"/>
          <w:szCs w:val="26"/>
          <w:vertAlign w:val="superscript"/>
        </w:rPr>
        <w:t>rd</w:t>
      </w:r>
      <w:r w:rsidR="001F258A" w:rsidRPr="00B9068E">
        <w:rPr>
          <w:rFonts w:ascii="Times New Roman" w:hAnsi="Times New Roman" w:cs="Times New Roman"/>
          <w:sz w:val="26"/>
          <w:szCs w:val="26"/>
        </w:rPr>
        <w:t xml:space="preserve"> respondent physically assault and sexually harass</w:t>
      </w:r>
      <w:r w:rsidR="000C206D" w:rsidRPr="00B9068E">
        <w:rPr>
          <w:rFonts w:ascii="Times New Roman" w:hAnsi="Times New Roman" w:cs="Times New Roman"/>
          <w:sz w:val="26"/>
          <w:szCs w:val="26"/>
        </w:rPr>
        <w:t xml:space="preserve"> the applicant and other</w:t>
      </w:r>
      <w:r w:rsidR="001F258A" w:rsidRPr="00B9068E">
        <w:rPr>
          <w:rFonts w:ascii="Times New Roman" w:hAnsi="Times New Roman" w:cs="Times New Roman"/>
          <w:sz w:val="26"/>
          <w:szCs w:val="26"/>
        </w:rPr>
        <w:t xml:space="preserve"> female s</w:t>
      </w:r>
      <w:r w:rsidR="000C206D" w:rsidRPr="00B9068E">
        <w:rPr>
          <w:rFonts w:ascii="Times New Roman" w:hAnsi="Times New Roman" w:cs="Times New Roman"/>
          <w:sz w:val="26"/>
          <w:szCs w:val="26"/>
        </w:rPr>
        <w:t>taff including</w:t>
      </w:r>
      <w:r w:rsidR="00DF0306" w:rsidRPr="00B9068E">
        <w:rPr>
          <w:rFonts w:ascii="Times New Roman" w:hAnsi="Times New Roman" w:cs="Times New Roman"/>
          <w:sz w:val="26"/>
          <w:szCs w:val="26"/>
        </w:rPr>
        <w:t xml:space="preserve"> herself. That he would</w:t>
      </w:r>
      <w:r w:rsidR="001F258A" w:rsidRPr="00B9068E">
        <w:rPr>
          <w:rFonts w:ascii="Times New Roman" w:hAnsi="Times New Roman" w:cs="Times New Roman"/>
          <w:sz w:val="26"/>
          <w:szCs w:val="26"/>
        </w:rPr>
        <w:t xml:space="preserve"> even chase them around the office in order to tickle them against their will and consent.</w:t>
      </w:r>
      <w:r w:rsidR="00DF0306" w:rsidRPr="00B9068E">
        <w:rPr>
          <w:rFonts w:ascii="Times New Roman" w:hAnsi="Times New Roman" w:cs="Times New Roman"/>
          <w:sz w:val="26"/>
          <w:szCs w:val="26"/>
        </w:rPr>
        <w:t xml:space="preserve"> The 3</w:t>
      </w:r>
      <w:r w:rsidR="00DF0306" w:rsidRPr="00B9068E">
        <w:rPr>
          <w:rFonts w:ascii="Times New Roman" w:hAnsi="Times New Roman" w:cs="Times New Roman"/>
          <w:sz w:val="26"/>
          <w:szCs w:val="26"/>
          <w:vertAlign w:val="superscript"/>
        </w:rPr>
        <w:t>rd</w:t>
      </w:r>
      <w:r w:rsidR="00DF0306" w:rsidRPr="00B9068E">
        <w:rPr>
          <w:rFonts w:ascii="Times New Roman" w:hAnsi="Times New Roman" w:cs="Times New Roman"/>
          <w:sz w:val="26"/>
          <w:szCs w:val="26"/>
        </w:rPr>
        <w:t xml:space="preserve"> respondent’s witness </w:t>
      </w:r>
      <w:proofErr w:type="spellStart"/>
      <w:r w:rsidR="00230F63" w:rsidRPr="00B9068E">
        <w:rPr>
          <w:rFonts w:ascii="Times New Roman" w:hAnsi="Times New Roman" w:cs="Times New Roman"/>
          <w:sz w:val="26"/>
          <w:szCs w:val="26"/>
        </w:rPr>
        <w:t>Awawu</w:t>
      </w:r>
      <w:proofErr w:type="spellEnd"/>
      <w:r w:rsidR="00230F63" w:rsidRPr="00B9068E">
        <w:rPr>
          <w:rFonts w:ascii="Times New Roman" w:hAnsi="Times New Roman" w:cs="Times New Roman"/>
          <w:sz w:val="26"/>
          <w:szCs w:val="26"/>
        </w:rPr>
        <w:t xml:space="preserve"> </w:t>
      </w:r>
      <w:proofErr w:type="spellStart"/>
      <w:r w:rsidR="00230F63" w:rsidRPr="00B9068E">
        <w:rPr>
          <w:rFonts w:ascii="Times New Roman" w:hAnsi="Times New Roman" w:cs="Times New Roman"/>
          <w:sz w:val="26"/>
          <w:szCs w:val="26"/>
        </w:rPr>
        <w:t>Olumide</w:t>
      </w:r>
      <w:proofErr w:type="spellEnd"/>
      <w:r w:rsidR="00230F63" w:rsidRPr="00B9068E">
        <w:rPr>
          <w:rFonts w:ascii="Times New Roman" w:hAnsi="Times New Roman" w:cs="Times New Roman"/>
          <w:sz w:val="26"/>
          <w:szCs w:val="26"/>
        </w:rPr>
        <w:t xml:space="preserve"> </w:t>
      </w:r>
      <w:proofErr w:type="spellStart"/>
      <w:r w:rsidR="00230F63" w:rsidRPr="00B9068E">
        <w:rPr>
          <w:rFonts w:ascii="Times New Roman" w:hAnsi="Times New Roman" w:cs="Times New Roman"/>
          <w:sz w:val="26"/>
          <w:szCs w:val="26"/>
        </w:rPr>
        <w:t>Sojunri</w:t>
      </w:r>
      <w:proofErr w:type="spellEnd"/>
      <w:r w:rsidR="00230F63" w:rsidRPr="00B9068E">
        <w:rPr>
          <w:rFonts w:ascii="Times New Roman" w:hAnsi="Times New Roman" w:cs="Times New Roman"/>
          <w:sz w:val="26"/>
          <w:szCs w:val="26"/>
        </w:rPr>
        <w:t xml:space="preserve"> </w:t>
      </w:r>
      <w:r w:rsidR="00DF0306" w:rsidRPr="00B9068E">
        <w:rPr>
          <w:rFonts w:ascii="Times New Roman" w:hAnsi="Times New Roman" w:cs="Times New Roman"/>
          <w:sz w:val="26"/>
          <w:szCs w:val="26"/>
        </w:rPr>
        <w:t>denied</w:t>
      </w:r>
      <w:r w:rsidR="00230F63" w:rsidRPr="00B9068E">
        <w:rPr>
          <w:rFonts w:ascii="Times New Roman" w:hAnsi="Times New Roman" w:cs="Times New Roman"/>
          <w:sz w:val="26"/>
          <w:szCs w:val="26"/>
        </w:rPr>
        <w:t xml:space="preserve"> on oath that the 3</w:t>
      </w:r>
      <w:r w:rsidR="00230F63" w:rsidRPr="00B9068E">
        <w:rPr>
          <w:rFonts w:ascii="Times New Roman" w:hAnsi="Times New Roman" w:cs="Times New Roman"/>
          <w:sz w:val="26"/>
          <w:szCs w:val="26"/>
          <w:vertAlign w:val="superscript"/>
        </w:rPr>
        <w:t>rd</w:t>
      </w:r>
      <w:r w:rsidR="00230F63" w:rsidRPr="00B9068E">
        <w:rPr>
          <w:rFonts w:ascii="Times New Roman" w:hAnsi="Times New Roman" w:cs="Times New Roman"/>
          <w:sz w:val="26"/>
          <w:szCs w:val="26"/>
        </w:rPr>
        <w:t xml:space="preserve"> respondent sexually harassed the applicant, herself or any other female staff. Under cross examination, she told a different story. Her evidence under cross examination is reproduced as follows:</w:t>
      </w:r>
    </w:p>
    <w:p w:rsidR="00EA2904" w:rsidRPr="00B9068E" w:rsidRDefault="005A26B5" w:rsidP="001E6B82">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In the open office, my seat is one of the five tables. </w:t>
      </w:r>
      <w:proofErr w:type="spellStart"/>
      <w:r w:rsidRPr="00B9068E">
        <w:rPr>
          <w:rFonts w:ascii="Times New Roman" w:hAnsi="Times New Roman" w:cs="Times New Roman"/>
          <w:sz w:val="26"/>
          <w:szCs w:val="26"/>
        </w:rPr>
        <w:t>Fatumota</w:t>
      </w:r>
      <w:proofErr w:type="spellEnd"/>
      <w:r w:rsidRPr="00B9068E">
        <w:rPr>
          <w:rFonts w:ascii="Times New Roman" w:hAnsi="Times New Roman" w:cs="Times New Roman"/>
          <w:sz w:val="26"/>
          <w:szCs w:val="26"/>
        </w:rPr>
        <w:t xml:space="preserve"> </w:t>
      </w:r>
      <w:proofErr w:type="spellStart"/>
      <w:r w:rsidRPr="00B9068E">
        <w:rPr>
          <w:rFonts w:ascii="Times New Roman" w:hAnsi="Times New Roman" w:cs="Times New Roman"/>
          <w:sz w:val="26"/>
          <w:szCs w:val="26"/>
        </w:rPr>
        <w:t>Soukouna’s</w:t>
      </w:r>
      <w:proofErr w:type="spellEnd"/>
      <w:r w:rsidRPr="00B9068E">
        <w:rPr>
          <w:rFonts w:ascii="Times New Roman" w:hAnsi="Times New Roman" w:cs="Times New Roman"/>
          <w:sz w:val="26"/>
          <w:szCs w:val="26"/>
        </w:rPr>
        <w:t xml:space="preserve"> table is th</w:t>
      </w:r>
      <w:r w:rsidR="001E6B82" w:rsidRPr="00B9068E">
        <w:rPr>
          <w:rFonts w:ascii="Times New Roman" w:hAnsi="Times New Roman" w:cs="Times New Roman"/>
          <w:sz w:val="26"/>
          <w:szCs w:val="26"/>
        </w:rPr>
        <w:t>e first table. It is near to me.</w:t>
      </w:r>
      <w:r w:rsidRPr="00B9068E">
        <w:rPr>
          <w:rFonts w:ascii="Times New Roman" w:hAnsi="Times New Roman" w:cs="Times New Roman"/>
          <w:sz w:val="26"/>
          <w:szCs w:val="26"/>
        </w:rPr>
        <w:t xml:space="preserve"> I can see from where I sit if anything happens to a member of the staff. If I see a thing, </w:t>
      </w:r>
      <w:proofErr w:type="spellStart"/>
      <w:r w:rsidRPr="00B9068E">
        <w:rPr>
          <w:rFonts w:ascii="Times New Roman" w:hAnsi="Times New Roman" w:cs="Times New Roman"/>
          <w:sz w:val="26"/>
          <w:szCs w:val="26"/>
        </w:rPr>
        <w:t>Fatumota</w:t>
      </w:r>
      <w:proofErr w:type="spellEnd"/>
      <w:r w:rsidRPr="00B9068E">
        <w:rPr>
          <w:rFonts w:ascii="Times New Roman" w:hAnsi="Times New Roman" w:cs="Times New Roman"/>
          <w:sz w:val="26"/>
          <w:szCs w:val="26"/>
        </w:rPr>
        <w:t xml:space="preserve"> will see it too. No, I did not swear to an affidavit at the High Court. The lawyers called me as a witness. </w:t>
      </w:r>
      <w:r w:rsidR="001E6B82" w:rsidRPr="00B9068E">
        <w:rPr>
          <w:rFonts w:ascii="Times New Roman" w:hAnsi="Times New Roman" w:cs="Times New Roman"/>
          <w:sz w:val="26"/>
          <w:szCs w:val="26"/>
        </w:rPr>
        <w:t>The 3</w:t>
      </w:r>
      <w:r w:rsidR="001E6B82" w:rsidRPr="00B9068E">
        <w:rPr>
          <w:rFonts w:ascii="Times New Roman" w:hAnsi="Times New Roman" w:cs="Times New Roman"/>
          <w:sz w:val="26"/>
          <w:szCs w:val="26"/>
          <w:vertAlign w:val="superscript"/>
        </w:rPr>
        <w:t>rd</w:t>
      </w:r>
      <w:r w:rsidR="001E6B82" w:rsidRPr="00B9068E">
        <w:rPr>
          <w:rFonts w:ascii="Times New Roman" w:hAnsi="Times New Roman" w:cs="Times New Roman"/>
          <w:sz w:val="26"/>
          <w:szCs w:val="26"/>
        </w:rPr>
        <w:t xml:space="preserve"> </w:t>
      </w:r>
      <w:r w:rsidRPr="00B9068E">
        <w:rPr>
          <w:rFonts w:ascii="Times New Roman" w:hAnsi="Times New Roman" w:cs="Times New Roman"/>
          <w:sz w:val="26"/>
          <w:szCs w:val="26"/>
        </w:rPr>
        <w:t>re</w:t>
      </w:r>
      <w:r w:rsidR="001E6B82" w:rsidRPr="00B9068E">
        <w:rPr>
          <w:rFonts w:ascii="Times New Roman" w:hAnsi="Times New Roman" w:cs="Times New Roman"/>
          <w:sz w:val="26"/>
          <w:szCs w:val="26"/>
        </w:rPr>
        <w:t>spondent is not my direct line Manager, My direct line M</w:t>
      </w:r>
      <w:r w:rsidRPr="00B9068E">
        <w:rPr>
          <w:rFonts w:ascii="Times New Roman" w:hAnsi="Times New Roman" w:cs="Times New Roman"/>
          <w:sz w:val="26"/>
          <w:szCs w:val="26"/>
        </w:rPr>
        <w:t xml:space="preserve">anager is </w:t>
      </w:r>
      <w:proofErr w:type="spellStart"/>
      <w:r w:rsidRPr="00B9068E">
        <w:rPr>
          <w:rFonts w:ascii="Times New Roman" w:hAnsi="Times New Roman" w:cs="Times New Roman"/>
          <w:sz w:val="26"/>
          <w:szCs w:val="26"/>
        </w:rPr>
        <w:t>Mrs</w:t>
      </w:r>
      <w:proofErr w:type="spellEnd"/>
      <w:r w:rsidRPr="00B9068E">
        <w:rPr>
          <w:rFonts w:ascii="Times New Roman" w:hAnsi="Times New Roman" w:cs="Times New Roman"/>
          <w:sz w:val="26"/>
          <w:szCs w:val="26"/>
        </w:rPr>
        <w:t xml:space="preserve"> Heidi </w:t>
      </w:r>
      <w:proofErr w:type="spellStart"/>
      <w:r w:rsidRPr="00B9068E">
        <w:rPr>
          <w:rFonts w:ascii="Times New Roman" w:hAnsi="Times New Roman" w:cs="Times New Roman"/>
          <w:sz w:val="26"/>
          <w:szCs w:val="26"/>
        </w:rPr>
        <w:t>Christodolu</w:t>
      </w:r>
      <w:proofErr w:type="spellEnd"/>
      <w:r w:rsidRPr="00B9068E">
        <w:rPr>
          <w:rFonts w:ascii="Times New Roman" w:hAnsi="Times New Roman" w:cs="Times New Roman"/>
          <w:sz w:val="26"/>
          <w:szCs w:val="26"/>
        </w:rPr>
        <w:t xml:space="preserve"> and is based in South Africa. I indirectly report to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I have never seen</w:t>
      </w:r>
      <w:r w:rsidR="008B4508" w:rsidRPr="00B9068E">
        <w:rPr>
          <w:rFonts w:ascii="Times New Roman" w:hAnsi="Times New Roman" w:cs="Times New Roman"/>
          <w:sz w:val="26"/>
          <w:szCs w:val="26"/>
        </w:rPr>
        <w:t xml:space="preserve"> the 3rd</w:t>
      </w:r>
      <w:r w:rsidR="0067324E" w:rsidRPr="00B9068E">
        <w:rPr>
          <w:rFonts w:ascii="Times New Roman" w:hAnsi="Times New Roman" w:cs="Times New Roman"/>
          <w:sz w:val="26"/>
          <w:szCs w:val="26"/>
        </w:rPr>
        <w:t xml:space="preserve"> respondent touch the applicant. There was an investigation conducted on sexual harassment by the 2</w:t>
      </w:r>
      <w:r w:rsidR="0067324E" w:rsidRPr="00B9068E">
        <w:rPr>
          <w:rFonts w:ascii="Times New Roman" w:hAnsi="Times New Roman" w:cs="Times New Roman"/>
          <w:sz w:val="26"/>
          <w:szCs w:val="26"/>
          <w:vertAlign w:val="superscript"/>
        </w:rPr>
        <w:t>nd</w:t>
      </w:r>
      <w:r w:rsidR="0067324E" w:rsidRPr="00B9068E">
        <w:rPr>
          <w:rFonts w:ascii="Times New Roman" w:hAnsi="Times New Roman" w:cs="Times New Roman"/>
          <w:sz w:val="26"/>
          <w:szCs w:val="26"/>
        </w:rPr>
        <w:t xml:space="preserve"> respondent. I don’t remember who the members of the committee were. I took the conference call from the staff of the Human Resources in the 2</w:t>
      </w:r>
      <w:r w:rsidR="0067324E" w:rsidRPr="00B9068E">
        <w:rPr>
          <w:rFonts w:ascii="Times New Roman" w:hAnsi="Times New Roman" w:cs="Times New Roman"/>
          <w:sz w:val="26"/>
          <w:szCs w:val="26"/>
          <w:vertAlign w:val="superscript"/>
        </w:rPr>
        <w:t>nd</w:t>
      </w:r>
      <w:r w:rsidR="0067324E" w:rsidRPr="00B9068E">
        <w:rPr>
          <w:rFonts w:ascii="Times New Roman" w:hAnsi="Times New Roman" w:cs="Times New Roman"/>
          <w:sz w:val="26"/>
          <w:szCs w:val="26"/>
        </w:rPr>
        <w:t xml:space="preserve"> respondent in America. I was asked if I was sexually harassed by the 3</w:t>
      </w:r>
      <w:r w:rsidR="0067324E" w:rsidRPr="00B9068E">
        <w:rPr>
          <w:rFonts w:ascii="Times New Roman" w:hAnsi="Times New Roman" w:cs="Times New Roman"/>
          <w:sz w:val="26"/>
          <w:szCs w:val="26"/>
          <w:vertAlign w:val="superscript"/>
        </w:rPr>
        <w:t>rd</w:t>
      </w:r>
      <w:r w:rsidR="0067324E" w:rsidRPr="00B9068E">
        <w:rPr>
          <w:rFonts w:ascii="Times New Roman" w:hAnsi="Times New Roman" w:cs="Times New Roman"/>
          <w:sz w:val="26"/>
          <w:szCs w:val="26"/>
        </w:rPr>
        <w:t xml:space="preserve"> respondent. In 2009, I was in Atlanta USA with the 3</w:t>
      </w:r>
      <w:r w:rsidR="0067324E" w:rsidRPr="00B9068E">
        <w:rPr>
          <w:rFonts w:ascii="Times New Roman" w:hAnsi="Times New Roman" w:cs="Times New Roman"/>
          <w:sz w:val="26"/>
          <w:szCs w:val="26"/>
          <w:vertAlign w:val="superscript"/>
        </w:rPr>
        <w:t>rd</w:t>
      </w:r>
      <w:r w:rsidR="0067324E" w:rsidRPr="00B9068E">
        <w:rPr>
          <w:rFonts w:ascii="Times New Roman" w:hAnsi="Times New Roman" w:cs="Times New Roman"/>
          <w:sz w:val="26"/>
          <w:szCs w:val="26"/>
        </w:rPr>
        <w:t xml:space="preserve"> respondent on an official Microsoft Company trip. The 3</w:t>
      </w:r>
      <w:r w:rsidR="0067324E" w:rsidRPr="00B9068E">
        <w:rPr>
          <w:rFonts w:ascii="Times New Roman" w:hAnsi="Times New Roman" w:cs="Times New Roman"/>
          <w:sz w:val="26"/>
          <w:szCs w:val="26"/>
          <w:vertAlign w:val="superscript"/>
        </w:rPr>
        <w:t>rd</w:t>
      </w:r>
      <w:r w:rsidR="0067324E" w:rsidRPr="00B9068E">
        <w:rPr>
          <w:rFonts w:ascii="Times New Roman" w:hAnsi="Times New Roman" w:cs="Times New Roman"/>
          <w:sz w:val="26"/>
          <w:szCs w:val="26"/>
        </w:rPr>
        <w:t xml:space="preserve"> respondent touched me and poked</w:t>
      </w:r>
      <w:r w:rsidR="001E6B82" w:rsidRPr="00B9068E">
        <w:rPr>
          <w:rFonts w:ascii="Times New Roman" w:hAnsi="Times New Roman" w:cs="Times New Roman"/>
          <w:sz w:val="26"/>
          <w:szCs w:val="26"/>
        </w:rPr>
        <w:t xml:space="preserve"> me in Atlanta. He does it occasionally once in a while in the office. Yes, I have seen him touch and poke some other colleagues of mine.</w:t>
      </w:r>
    </w:p>
    <w:p w:rsidR="00EA2904" w:rsidRPr="00B9068E" w:rsidRDefault="00EA2904" w:rsidP="00EA2904">
      <w:pPr>
        <w:pStyle w:val="NoSpacing"/>
        <w:jc w:val="both"/>
        <w:rPr>
          <w:rFonts w:ascii="Times New Roman" w:hAnsi="Times New Roman" w:cs="Times New Roman"/>
          <w:sz w:val="26"/>
          <w:szCs w:val="26"/>
        </w:rPr>
      </w:pPr>
    </w:p>
    <w:p w:rsidR="002775BB" w:rsidRPr="00B9068E" w:rsidRDefault="00C74BE7" w:rsidP="004D3C7C">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 xml:space="preserve">I </w:t>
      </w:r>
      <w:r w:rsidR="009215C6" w:rsidRPr="00B9068E">
        <w:rPr>
          <w:rFonts w:ascii="Times New Roman" w:hAnsi="Times New Roman" w:cs="Times New Roman"/>
          <w:sz w:val="26"/>
          <w:szCs w:val="26"/>
        </w:rPr>
        <w:t>found this witness to b</w:t>
      </w:r>
      <w:r w:rsidR="00630828" w:rsidRPr="00B9068E">
        <w:rPr>
          <w:rFonts w:ascii="Times New Roman" w:hAnsi="Times New Roman" w:cs="Times New Roman"/>
          <w:sz w:val="26"/>
          <w:szCs w:val="26"/>
        </w:rPr>
        <w:t>e very evasive in her answers. She had to be reminded that she was under oath.</w:t>
      </w:r>
      <w:r w:rsidR="00B7285E" w:rsidRPr="00B9068E">
        <w:rPr>
          <w:rFonts w:ascii="Times New Roman" w:hAnsi="Times New Roman" w:cs="Times New Roman"/>
          <w:sz w:val="26"/>
          <w:szCs w:val="26"/>
        </w:rPr>
        <w:t xml:space="preserve"> H</w:t>
      </w:r>
      <w:r w:rsidR="000567AB" w:rsidRPr="00B9068E">
        <w:rPr>
          <w:rFonts w:ascii="Times New Roman" w:hAnsi="Times New Roman" w:cs="Times New Roman"/>
          <w:sz w:val="26"/>
          <w:szCs w:val="26"/>
        </w:rPr>
        <w:t>er nam</w:t>
      </w:r>
      <w:r w:rsidR="00B44B5E" w:rsidRPr="00B9068E">
        <w:rPr>
          <w:rFonts w:ascii="Times New Roman" w:hAnsi="Times New Roman" w:cs="Times New Roman"/>
          <w:sz w:val="26"/>
          <w:szCs w:val="26"/>
        </w:rPr>
        <w:t>e was mentioned</w:t>
      </w:r>
      <w:r w:rsidR="00D356AB" w:rsidRPr="00B9068E">
        <w:rPr>
          <w:rFonts w:ascii="Times New Roman" w:hAnsi="Times New Roman" w:cs="Times New Roman"/>
          <w:sz w:val="26"/>
          <w:szCs w:val="26"/>
        </w:rPr>
        <w:t xml:space="preserve"> in t</w:t>
      </w:r>
      <w:r w:rsidR="000567AB" w:rsidRPr="00B9068E">
        <w:rPr>
          <w:rFonts w:ascii="Times New Roman" w:hAnsi="Times New Roman" w:cs="Times New Roman"/>
          <w:sz w:val="26"/>
          <w:szCs w:val="26"/>
        </w:rPr>
        <w:t>he applicant’s affidavit as having</w:t>
      </w:r>
      <w:r w:rsidR="00B44B5E" w:rsidRPr="00B9068E">
        <w:rPr>
          <w:rFonts w:ascii="Times New Roman" w:hAnsi="Times New Roman" w:cs="Times New Roman"/>
          <w:sz w:val="26"/>
          <w:szCs w:val="26"/>
        </w:rPr>
        <w:t xml:space="preserve"> been touched and tickled</w:t>
      </w:r>
      <w:r w:rsidR="00D356AB" w:rsidRPr="00B9068E">
        <w:rPr>
          <w:rFonts w:ascii="Times New Roman" w:hAnsi="Times New Roman" w:cs="Times New Roman"/>
          <w:sz w:val="26"/>
          <w:szCs w:val="26"/>
        </w:rPr>
        <w:t xml:space="preserve"> by the 3</w:t>
      </w:r>
      <w:r w:rsidR="00D356AB" w:rsidRPr="00B9068E">
        <w:rPr>
          <w:rFonts w:ascii="Times New Roman" w:hAnsi="Times New Roman" w:cs="Times New Roman"/>
          <w:sz w:val="26"/>
          <w:szCs w:val="26"/>
          <w:vertAlign w:val="superscript"/>
        </w:rPr>
        <w:t>rd</w:t>
      </w:r>
      <w:r w:rsidR="00D356AB" w:rsidRPr="00B9068E">
        <w:rPr>
          <w:rFonts w:ascii="Times New Roman" w:hAnsi="Times New Roman" w:cs="Times New Roman"/>
          <w:sz w:val="26"/>
          <w:szCs w:val="26"/>
        </w:rPr>
        <w:t xml:space="preserve"> respondent</w:t>
      </w:r>
      <w:r w:rsidR="000567AB" w:rsidRPr="00B9068E">
        <w:rPr>
          <w:rFonts w:ascii="Times New Roman" w:hAnsi="Times New Roman" w:cs="Times New Roman"/>
          <w:sz w:val="26"/>
          <w:szCs w:val="26"/>
        </w:rPr>
        <w:t xml:space="preserve">, </w:t>
      </w:r>
      <w:r w:rsidR="00630828" w:rsidRPr="00B9068E">
        <w:rPr>
          <w:rFonts w:ascii="Times New Roman" w:hAnsi="Times New Roman" w:cs="Times New Roman"/>
          <w:sz w:val="26"/>
          <w:szCs w:val="26"/>
        </w:rPr>
        <w:t>yet she denied it</w:t>
      </w:r>
      <w:r w:rsidR="00F739F9" w:rsidRPr="00B9068E">
        <w:rPr>
          <w:rFonts w:ascii="Times New Roman" w:hAnsi="Times New Roman" w:cs="Times New Roman"/>
          <w:sz w:val="26"/>
          <w:szCs w:val="26"/>
        </w:rPr>
        <w:t>. She gave false information to counsel who swore to the affidavit and she was not truthful</w:t>
      </w:r>
      <w:r w:rsidR="00630828" w:rsidRPr="00B9068E">
        <w:rPr>
          <w:rFonts w:ascii="Times New Roman" w:hAnsi="Times New Roman" w:cs="Times New Roman"/>
          <w:sz w:val="26"/>
          <w:szCs w:val="26"/>
        </w:rPr>
        <w:t xml:space="preserve"> in her witness deposition.</w:t>
      </w:r>
      <w:r w:rsidR="00DE73A6" w:rsidRPr="00B9068E">
        <w:rPr>
          <w:rFonts w:ascii="Times New Roman" w:hAnsi="Times New Roman" w:cs="Times New Roman"/>
          <w:sz w:val="26"/>
          <w:szCs w:val="26"/>
        </w:rPr>
        <w:t xml:space="preserve"> S</w:t>
      </w:r>
      <w:r w:rsidR="00B44B5E" w:rsidRPr="00B9068E">
        <w:rPr>
          <w:rFonts w:ascii="Times New Roman" w:hAnsi="Times New Roman" w:cs="Times New Roman"/>
          <w:sz w:val="26"/>
          <w:szCs w:val="26"/>
        </w:rPr>
        <w:t>he has</w:t>
      </w:r>
      <w:r w:rsidR="00827881" w:rsidRPr="00B9068E">
        <w:rPr>
          <w:rFonts w:ascii="Times New Roman" w:hAnsi="Times New Roman" w:cs="Times New Roman"/>
          <w:sz w:val="26"/>
          <w:szCs w:val="26"/>
        </w:rPr>
        <w:t xml:space="preserve"> given</w:t>
      </w:r>
      <w:r w:rsidR="005908E0" w:rsidRPr="00B9068E">
        <w:rPr>
          <w:rFonts w:ascii="Times New Roman" w:hAnsi="Times New Roman" w:cs="Times New Roman"/>
          <w:sz w:val="26"/>
          <w:szCs w:val="26"/>
        </w:rPr>
        <w:t xml:space="preserve"> inconsisten</w:t>
      </w:r>
      <w:r w:rsidR="00B44B5E" w:rsidRPr="00B9068E">
        <w:rPr>
          <w:rFonts w:ascii="Times New Roman" w:hAnsi="Times New Roman" w:cs="Times New Roman"/>
          <w:sz w:val="26"/>
          <w:szCs w:val="26"/>
        </w:rPr>
        <w:t>t</w:t>
      </w:r>
      <w:r w:rsidR="00827881" w:rsidRPr="00B9068E">
        <w:rPr>
          <w:rFonts w:ascii="Times New Roman" w:hAnsi="Times New Roman" w:cs="Times New Roman"/>
          <w:sz w:val="26"/>
          <w:szCs w:val="26"/>
        </w:rPr>
        <w:t xml:space="preserve"> material</w:t>
      </w:r>
      <w:r w:rsidR="00B44B5E" w:rsidRPr="00B9068E">
        <w:rPr>
          <w:rFonts w:ascii="Times New Roman" w:hAnsi="Times New Roman" w:cs="Times New Roman"/>
          <w:sz w:val="26"/>
          <w:szCs w:val="26"/>
        </w:rPr>
        <w:t xml:space="preserve"> evidence on oath.</w:t>
      </w:r>
      <w:r w:rsidR="005908E0" w:rsidRPr="00B9068E">
        <w:rPr>
          <w:rFonts w:ascii="Times New Roman" w:hAnsi="Times New Roman" w:cs="Times New Roman"/>
          <w:sz w:val="26"/>
          <w:szCs w:val="26"/>
        </w:rPr>
        <w:t xml:space="preserve"> </w:t>
      </w:r>
      <w:r w:rsidR="00827881" w:rsidRPr="00B9068E">
        <w:rPr>
          <w:rFonts w:ascii="Times New Roman" w:hAnsi="Times New Roman" w:cs="Times New Roman"/>
          <w:sz w:val="26"/>
          <w:szCs w:val="26"/>
        </w:rPr>
        <w:t xml:space="preserve">By her own testimony, </w:t>
      </w:r>
      <w:proofErr w:type="spellStart"/>
      <w:r w:rsidR="00827881" w:rsidRPr="00B9068E">
        <w:rPr>
          <w:rFonts w:ascii="Times New Roman" w:hAnsi="Times New Roman" w:cs="Times New Roman"/>
          <w:sz w:val="26"/>
          <w:szCs w:val="26"/>
        </w:rPr>
        <w:t>Fatumata</w:t>
      </w:r>
      <w:proofErr w:type="spellEnd"/>
      <w:r w:rsidR="00827881" w:rsidRPr="00B9068E">
        <w:rPr>
          <w:rFonts w:ascii="Times New Roman" w:hAnsi="Times New Roman" w:cs="Times New Roman"/>
          <w:sz w:val="26"/>
          <w:szCs w:val="26"/>
        </w:rPr>
        <w:t xml:space="preserve"> </w:t>
      </w:r>
      <w:proofErr w:type="spellStart"/>
      <w:r w:rsidR="00827881" w:rsidRPr="00B9068E">
        <w:rPr>
          <w:rFonts w:ascii="Times New Roman" w:hAnsi="Times New Roman" w:cs="Times New Roman"/>
          <w:sz w:val="26"/>
          <w:szCs w:val="26"/>
        </w:rPr>
        <w:t>Soukouna</w:t>
      </w:r>
      <w:proofErr w:type="spellEnd"/>
      <w:r w:rsidR="00827881" w:rsidRPr="00B9068E">
        <w:rPr>
          <w:rFonts w:ascii="Times New Roman" w:hAnsi="Times New Roman" w:cs="Times New Roman"/>
          <w:sz w:val="26"/>
          <w:szCs w:val="26"/>
        </w:rPr>
        <w:t xml:space="preserve">, the (applicant’s witness) and herself could </w:t>
      </w:r>
      <w:r w:rsidR="00025F1B" w:rsidRPr="00B9068E">
        <w:rPr>
          <w:rFonts w:ascii="Times New Roman" w:hAnsi="Times New Roman" w:cs="Times New Roman"/>
          <w:sz w:val="26"/>
          <w:szCs w:val="26"/>
        </w:rPr>
        <w:t>from their seats see the</w:t>
      </w:r>
      <w:r w:rsidR="00827881" w:rsidRPr="00B9068E">
        <w:rPr>
          <w:rFonts w:ascii="Times New Roman" w:hAnsi="Times New Roman" w:cs="Times New Roman"/>
          <w:sz w:val="26"/>
          <w:szCs w:val="26"/>
        </w:rPr>
        <w:t xml:space="preserve"> things</w:t>
      </w:r>
      <w:r w:rsidR="00025F1B" w:rsidRPr="00B9068E">
        <w:rPr>
          <w:rFonts w:ascii="Times New Roman" w:hAnsi="Times New Roman" w:cs="Times New Roman"/>
          <w:sz w:val="26"/>
          <w:szCs w:val="26"/>
        </w:rPr>
        <w:t xml:space="preserve"> going on</w:t>
      </w:r>
      <w:r w:rsidR="00827881" w:rsidRPr="00B9068E">
        <w:rPr>
          <w:rFonts w:ascii="Times New Roman" w:hAnsi="Times New Roman" w:cs="Times New Roman"/>
          <w:sz w:val="26"/>
          <w:szCs w:val="26"/>
        </w:rPr>
        <w:t xml:space="preserve"> in the office. </w:t>
      </w:r>
      <w:proofErr w:type="spellStart"/>
      <w:r w:rsidR="00827881" w:rsidRPr="00B9068E">
        <w:rPr>
          <w:rFonts w:ascii="Times New Roman" w:hAnsi="Times New Roman" w:cs="Times New Roman"/>
          <w:sz w:val="26"/>
          <w:szCs w:val="26"/>
        </w:rPr>
        <w:t>Fatumata</w:t>
      </w:r>
      <w:proofErr w:type="spellEnd"/>
      <w:r w:rsidR="00827881" w:rsidRPr="00B9068E">
        <w:rPr>
          <w:rFonts w:ascii="Times New Roman" w:hAnsi="Times New Roman" w:cs="Times New Roman"/>
          <w:sz w:val="26"/>
          <w:szCs w:val="26"/>
        </w:rPr>
        <w:t xml:space="preserve"> </w:t>
      </w:r>
      <w:proofErr w:type="spellStart"/>
      <w:r w:rsidR="00827881" w:rsidRPr="00B9068E">
        <w:rPr>
          <w:rFonts w:ascii="Times New Roman" w:hAnsi="Times New Roman" w:cs="Times New Roman"/>
          <w:sz w:val="26"/>
          <w:szCs w:val="26"/>
        </w:rPr>
        <w:t>Soukona</w:t>
      </w:r>
      <w:proofErr w:type="spellEnd"/>
      <w:r w:rsidR="00827881" w:rsidRPr="00B9068E">
        <w:rPr>
          <w:rFonts w:ascii="Times New Roman" w:hAnsi="Times New Roman" w:cs="Times New Roman"/>
          <w:sz w:val="26"/>
          <w:szCs w:val="26"/>
        </w:rPr>
        <w:t xml:space="preserve"> saw the 3</w:t>
      </w:r>
      <w:r w:rsidR="00827881" w:rsidRPr="00B9068E">
        <w:rPr>
          <w:rFonts w:ascii="Times New Roman" w:hAnsi="Times New Roman" w:cs="Times New Roman"/>
          <w:sz w:val="26"/>
          <w:szCs w:val="26"/>
          <w:vertAlign w:val="superscript"/>
        </w:rPr>
        <w:t>rd</w:t>
      </w:r>
      <w:r w:rsidR="00827881" w:rsidRPr="00B9068E">
        <w:rPr>
          <w:rFonts w:ascii="Times New Roman" w:hAnsi="Times New Roman" w:cs="Times New Roman"/>
          <w:sz w:val="26"/>
          <w:szCs w:val="26"/>
        </w:rPr>
        <w:t xml:space="preserve"> respondent touch and tickle the applic</w:t>
      </w:r>
      <w:r w:rsidR="00630828" w:rsidRPr="00B9068E">
        <w:rPr>
          <w:rFonts w:ascii="Times New Roman" w:hAnsi="Times New Roman" w:cs="Times New Roman"/>
          <w:sz w:val="26"/>
          <w:szCs w:val="26"/>
        </w:rPr>
        <w:t>ant several times in the office and other female staff.</w:t>
      </w:r>
      <w:r w:rsidR="00827881" w:rsidRPr="00B9068E">
        <w:rPr>
          <w:rFonts w:ascii="Times New Roman" w:hAnsi="Times New Roman" w:cs="Times New Roman"/>
          <w:sz w:val="26"/>
          <w:szCs w:val="26"/>
        </w:rPr>
        <w:t xml:space="preserve"> </w:t>
      </w:r>
      <w:r w:rsidR="00630828" w:rsidRPr="00B9068E">
        <w:rPr>
          <w:rFonts w:ascii="Times New Roman" w:hAnsi="Times New Roman" w:cs="Times New Roman"/>
          <w:sz w:val="26"/>
          <w:szCs w:val="26"/>
        </w:rPr>
        <w:t>It</w:t>
      </w:r>
      <w:r w:rsidR="00025F1B" w:rsidRPr="00B9068E">
        <w:rPr>
          <w:rFonts w:ascii="Times New Roman" w:hAnsi="Times New Roman" w:cs="Times New Roman"/>
          <w:sz w:val="26"/>
          <w:szCs w:val="26"/>
        </w:rPr>
        <w:t xml:space="preserve"> follows</w:t>
      </w:r>
      <w:r w:rsidR="002C38F7">
        <w:rPr>
          <w:rFonts w:ascii="Times New Roman" w:hAnsi="Times New Roman" w:cs="Times New Roman"/>
          <w:sz w:val="26"/>
          <w:szCs w:val="26"/>
        </w:rPr>
        <w:t xml:space="preserve"> that this witness</w:t>
      </w:r>
      <w:r w:rsidR="00827881" w:rsidRPr="00B9068E">
        <w:rPr>
          <w:rFonts w:ascii="Times New Roman" w:hAnsi="Times New Roman" w:cs="Times New Roman"/>
          <w:sz w:val="26"/>
          <w:szCs w:val="26"/>
        </w:rPr>
        <w:t xml:space="preserve"> saw it as well</w:t>
      </w:r>
      <w:r w:rsidR="00630828" w:rsidRPr="00B9068E">
        <w:rPr>
          <w:rFonts w:ascii="Times New Roman" w:hAnsi="Times New Roman" w:cs="Times New Roman"/>
          <w:sz w:val="26"/>
          <w:szCs w:val="26"/>
        </w:rPr>
        <w:t xml:space="preserve"> but denied it in her deposition</w:t>
      </w:r>
      <w:r w:rsidR="00F739F9" w:rsidRPr="00B9068E">
        <w:rPr>
          <w:rFonts w:ascii="Times New Roman" w:hAnsi="Times New Roman" w:cs="Times New Roman"/>
          <w:sz w:val="26"/>
          <w:szCs w:val="26"/>
        </w:rPr>
        <w:t xml:space="preserve">. I find that she is not a witness of truth. </w:t>
      </w:r>
      <w:r w:rsidR="00827881" w:rsidRPr="00B9068E">
        <w:rPr>
          <w:rFonts w:ascii="Times New Roman" w:hAnsi="Times New Roman" w:cs="Times New Roman"/>
          <w:sz w:val="26"/>
          <w:szCs w:val="26"/>
        </w:rPr>
        <w:t xml:space="preserve"> </w:t>
      </w:r>
      <w:r w:rsidR="00025F1B" w:rsidRPr="00B9068E">
        <w:rPr>
          <w:rFonts w:ascii="Times New Roman" w:hAnsi="Times New Roman" w:cs="Times New Roman"/>
          <w:sz w:val="26"/>
          <w:szCs w:val="26"/>
        </w:rPr>
        <w:t>I therefore reject her evidence that she did not see the 3</w:t>
      </w:r>
      <w:r w:rsidR="00025F1B" w:rsidRPr="00B9068E">
        <w:rPr>
          <w:rFonts w:ascii="Times New Roman" w:hAnsi="Times New Roman" w:cs="Times New Roman"/>
          <w:sz w:val="26"/>
          <w:szCs w:val="26"/>
          <w:vertAlign w:val="superscript"/>
        </w:rPr>
        <w:t>rd</w:t>
      </w:r>
      <w:r w:rsidR="00025F1B" w:rsidRPr="00B9068E">
        <w:rPr>
          <w:rFonts w:ascii="Times New Roman" w:hAnsi="Times New Roman" w:cs="Times New Roman"/>
          <w:sz w:val="26"/>
          <w:szCs w:val="26"/>
        </w:rPr>
        <w:t xml:space="preserve"> </w:t>
      </w:r>
      <w:r w:rsidR="00025F1B" w:rsidRPr="00B9068E">
        <w:rPr>
          <w:rFonts w:ascii="Times New Roman" w:hAnsi="Times New Roman" w:cs="Times New Roman"/>
          <w:sz w:val="26"/>
          <w:szCs w:val="26"/>
        </w:rPr>
        <w:lastRenderedPageBreak/>
        <w:t xml:space="preserve">respondent touch the applicant. </w:t>
      </w:r>
      <w:r w:rsidR="006534FF" w:rsidRPr="00B9068E">
        <w:rPr>
          <w:rFonts w:ascii="Times New Roman" w:hAnsi="Times New Roman" w:cs="Times New Roman"/>
          <w:sz w:val="26"/>
          <w:szCs w:val="26"/>
        </w:rPr>
        <w:t xml:space="preserve">See </w:t>
      </w:r>
      <w:proofErr w:type="spellStart"/>
      <w:r w:rsidR="006534FF" w:rsidRPr="00B9068E">
        <w:rPr>
          <w:rFonts w:ascii="Times New Roman" w:hAnsi="Times New Roman" w:cs="Times New Roman"/>
          <w:i/>
          <w:sz w:val="26"/>
          <w:szCs w:val="26"/>
        </w:rPr>
        <w:t>Ayanwale</w:t>
      </w:r>
      <w:proofErr w:type="spellEnd"/>
      <w:r w:rsidR="006534FF" w:rsidRPr="00B9068E">
        <w:rPr>
          <w:rFonts w:ascii="Times New Roman" w:hAnsi="Times New Roman" w:cs="Times New Roman"/>
          <w:i/>
          <w:sz w:val="26"/>
          <w:szCs w:val="26"/>
        </w:rPr>
        <w:t xml:space="preserve"> v </w:t>
      </w:r>
      <w:proofErr w:type="spellStart"/>
      <w:r w:rsidR="006534FF" w:rsidRPr="00B9068E">
        <w:rPr>
          <w:rFonts w:ascii="Times New Roman" w:hAnsi="Times New Roman" w:cs="Times New Roman"/>
          <w:i/>
          <w:sz w:val="26"/>
          <w:szCs w:val="26"/>
        </w:rPr>
        <w:t>Atanda</w:t>
      </w:r>
      <w:proofErr w:type="spellEnd"/>
      <w:r w:rsidR="006534FF" w:rsidRPr="00B9068E">
        <w:rPr>
          <w:rFonts w:ascii="Times New Roman" w:hAnsi="Times New Roman" w:cs="Times New Roman"/>
          <w:i/>
          <w:sz w:val="26"/>
          <w:szCs w:val="26"/>
        </w:rPr>
        <w:t xml:space="preserve"> [1988] 1 NWLR (pt 68) 22 at 24, </w:t>
      </w:r>
      <w:proofErr w:type="spellStart"/>
      <w:r w:rsidR="006534FF" w:rsidRPr="00B9068E">
        <w:rPr>
          <w:rFonts w:ascii="Times New Roman" w:hAnsi="Times New Roman" w:cs="Times New Roman"/>
          <w:i/>
          <w:sz w:val="26"/>
          <w:szCs w:val="26"/>
        </w:rPr>
        <w:t>Chinwedu</w:t>
      </w:r>
      <w:proofErr w:type="spellEnd"/>
      <w:r w:rsidR="006534FF" w:rsidRPr="00B9068E">
        <w:rPr>
          <w:rFonts w:ascii="Times New Roman" w:hAnsi="Times New Roman" w:cs="Times New Roman"/>
          <w:i/>
          <w:sz w:val="26"/>
          <w:szCs w:val="26"/>
        </w:rPr>
        <w:t xml:space="preserve"> v </w:t>
      </w:r>
      <w:proofErr w:type="spellStart"/>
      <w:r w:rsidR="006534FF" w:rsidRPr="00B9068E">
        <w:rPr>
          <w:rFonts w:ascii="Times New Roman" w:hAnsi="Times New Roman" w:cs="Times New Roman"/>
          <w:i/>
          <w:sz w:val="26"/>
          <w:szCs w:val="26"/>
        </w:rPr>
        <w:t>Mbamali</w:t>
      </w:r>
      <w:proofErr w:type="spellEnd"/>
      <w:r w:rsidR="006534FF" w:rsidRPr="00B9068E">
        <w:rPr>
          <w:rFonts w:ascii="Times New Roman" w:hAnsi="Times New Roman" w:cs="Times New Roman"/>
          <w:i/>
          <w:sz w:val="26"/>
          <w:szCs w:val="26"/>
        </w:rPr>
        <w:t xml:space="preserve"> [1980] 3-4 SC 31.</w:t>
      </w:r>
    </w:p>
    <w:p w:rsidR="002775BB" w:rsidRPr="00B9068E" w:rsidRDefault="002775BB" w:rsidP="004D3C7C">
      <w:pPr>
        <w:pStyle w:val="NoSpacing"/>
        <w:jc w:val="both"/>
        <w:rPr>
          <w:rFonts w:ascii="Times New Roman" w:hAnsi="Times New Roman" w:cs="Times New Roman"/>
          <w:i/>
          <w:sz w:val="26"/>
          <w:szCs w:val="26"/>
        </w:rPr>
      </w:pPr>
    </w:p>
    <w:p w:rsidR="00DE73A6" w:rsidRPr="00B9068E" w:rsidRDefault="006534FF" w:rsidP="004D3C7C">
      <w:pPr>
        <w:pStyle w:val="NoSpacing"/>
        <w:jc w:val="both"/>
        <w:rPr>
          <w:rFonts w:ascii="Times New Roman" w:hAnsi="Times New Roman" w:cs="Times New Roman"/>
          <w:sz w:val="26"/>
          <w:szCs w:val="26"/>
        </w:rPr>
      </w:pPr>
      <w:r w:rsidRPr="00B9068E">
        <w:rPr>
          <w:rFonts w:ascii="Times New Roman" w:hAnsi="Times New Roman" w:cs="Times New Roman"/>
          <w:i/>
          <w:sz w:val="26"/>
          <w:szCs w:val="26"/>
        </w:rPr>
        <w:t xml:space="preserve"> </w:t>
      </w:r>
      <w:r w:rsidR="000327E6" w:rsidRPr="00B9068E">
        <w:rPr>
          <w:rFonts w:ascii="Times New Roman" w:hAnsi="Times New Roman" w:cs="Times New Roman"/>
          <w:sz w:val="26"/>
          <w:szCs w:val="26"/>
        </w:rPr>
        <w:t>From the evidence before me, the 3</w:t>
      </w:r>
      <w:r w:rsidR="000327E6" w:rsidRPr="00B9068E">
        <w:rPr>
          <w:rFonts w:ascii="Times New Roman" w:hAnsi="Times New Roman" w:cs="Times New Roman"/>
          <w:sz w:val="26"/>
          <w:szCs w:val="26"/>
          <w:vertAlign w:val="superscript"/>
        </w:rPr>
        <w:t>rd</w:t>
      </w:r>
      <w:r w:rsidR="000327E6" w:rsidRPr="00B9068E">
        <w:rPr>
          <w:rFonts w:ascii="Times New Roman" w:hAnsi="Times New Roman" w:cs="Times New Roman"/>
          <w:sz w:val="26"/>
          <w:szCs w:val="26"/>
        </w:rPr>
        <w:t xml:space="preserve"> respondent as Country Manager is the Chief Executive Officer of the 1</w:t>
      </w:r>
      <w:r w:rsidR="000327E6" w:rsidRPr="00B9068E">
        <w:rPr>
          <w:rFonts w:ascii="Times New Roman" w:hAnsi="Times New Roman" w:cs="Times New Roman"/>
          <w:sz w:val="26"/>
          <w:szCs w:val="26"/>
          <w:vertAlign w:val="superscript"/>
        </w:rPr>
        <w:t>st</w:t>
      </w:r>
      <w:r w:rsidR="000327E6" w:rsidRPr="00B9068E">
        <w:rPr>
          <w:rFonts w:ascii="Times New Roman" w:hAnsi="Times New Roman" w:cs="Times New Roman"/>
          <w:sz w:val="26"/>
          <w:szCs w:val="26"/>
        </w:rPr>
        <w:t xml:space="preserve"> respondent</w:t>
      </w:r>
      <w:r w:rsidR="00F913CA" w:rsidRPr="00B9068E">
        <w:rPr>
          <w:rFonts w:ascii="Times New Roman" w:hAnsi="Times New Roman" w:cs="Times New Roman"/>
          <w:sz w:val="26"/>
          <w:szCs w:val="26"/>
        </w:rPr>
        <w:t>. He</w:t>
      </w:r>
      <w:r w:rsidR="000327E6" w:rsidRPr="00B9068E">
        <w:rPr>
          <w:rFonts w:ascii="Times New Roman" w:hAnsi="Times New Roman" w:cs="Times New Roman"/>
          <w:sz w:val="26"/>
          <w:szCs w:val="26"/>
        </w:rPr>
        <w:t xml:space="preserve"> is a hierarchical su</w:t>
      </w:r>
      <w:r w:rsidR="00025F1B" w:rsidRPr="00B9068E">
        <w:rPr>
          <w:rFonts w:ascii="Times New Roman" w:hAnsi="Times New Roman" w:cs="Times New Roman"/>
          <w:sz w:val="26"/>
          <w:szCs w:val="26"/>
        </w:rPr>
        <w:t>perior to the applicant and the overall boss of the 1</w:t>
      </w:r>
      <w:r w:rsidR="00025F1B" w:rsidRPr="00B9068E">
        <w:rPr>
          <w:rFonts w:ascii="Times New Roman" w:hAnsi="Times New Roman" w:cs="Times New Roman"/>
          <w:sz w:val="26"/>
          <w:szCs w:val="26"/>
          <w:vertAlign w:val="superscript"/>
        </w:rPr>
        <w:t>st</w:t>
      </w:r>
      <w:r w:rsidR="00025F1B" w:rsidRPr="00B9068E">
        <w:rPr>
          <w:rFonts w:ascii="Times New Roman" w:hAnsi="Times New Roman" w:cs="Times New Roman"/>
          <w:sz w:val="26"/>
          <w:szCs w:val="26"/>
        </w:rPr>
        <w:t xml:space="preserve"> respondent. T</w:t>
      </w:r>
      <w:r w:rsidR="000327E6" w:rsidRPr="00B9068E">
        <w:rPr>
          <w:rFonts w:ascii="Times New Roman" w:hAnsi="Times New Roman" w:cs="Times New Roman"/>
          <w:sz w:val="26"/>
          <w:szCs w:val="26"/>
        </w:rPr>
        <w:t>he 1</w:t>
      </w:r>
      <w:r w:rsidR="000327E6" w:rsidRPr="00B9068E">
        <w:rPr>
          <w:rFonts w:ascii="Times New Roman" w:hAnsi="Times New Roman" w:cs="Times New Roman"/>
          <w:sz w:val="26"/>
          <w:szCs w:val="26"/>
          <w:vertAlign w:val="superscript"/>
        </w:rPr>
        <w:t>st</w:t>
      </w:r>
      <w:r w:rsidR="000327E6" w:rsidRPr="00B9068E">
        <w:rPr>
          <w:rFonts w:ascii="Times New Roman" w:hAnsi="Times New Roman" w:cs="Times New Roman"/>
          <w:sz w:val="26"/>
          <w:szCs w:val="26"/>
        </w:rPr>
        <w:t xml:space="preserve"> respondent’s employees are subordinate officers to him </w:t>
      </w:r>
      <w:r w:rsidR="00025F1B" w:rsidRPr="00B9068E">
        <w:rPr>
          <w:rFonts w:ascii="Times New Roman" w:hAnsi="Times New Roman" w:cs="Times New Roman"/>
          <w:sz w:val="26"/>
          <w:szCs w:val="26"/>
        </w:rPr>
        <w:t>whether they are male or female and b</w:t>
      </w:r>
      <w:r w:rsidR="006149FF" w:rsidRPr="00B9068E">
        <w:rPr>
          <w:rFonts w:ascii="Times New Roman" w:hAnsi="Times New Roman" w:cs="Times New Roman"/>
          <w:sz w:val="26"/>
          <w:szCs w:val="26"/>
        </w:rPr>
        <w:t>y virtue of his position, h</w:t>
      </w:r>
      <w:r w:rsidR="00025F1B" w:rsidRPr="00B9068E">
        <w:rPr>
          <w:rFonts w:ascii="Times New Roman" w:hAnsi="Times New Roman" w:cs="Times New Roman"/>
          <w:sz w:val="26"/>
          <w:szCs w:val="26"/>
        </w:rPr>
        <w:t>e is in a position of authority</w:t>
      </w:r>
      <w:r w:rsidR="00DE73A6" w:rsidRPr="00B9068E">
        <w:rPr>
          <w:rFonts w:ascii="Times New Roman" w:hAnsi="Times New Roman" w:cs="Times New Roman"/>
          <w:sz w:val="26"/>
          <w:szCs w:val="26"/>
        </w:rPr>
        <w:t xml:space="preserve"> over them</w:t>
      </w:r>
      <w:r w:rsidR="00F913CA" w:rsidRPr="00B9068E">
        <w:rPr>
          <w:rFonts w:ascii="Times New Roman" w:hAnsi="Times New Roman" w:cs="Times New Roman"/>
          <w:sz w:val="26"/>
          <w:szCs w:val="26"/>
        </w:rPr>
        <w:t xml:space="preserve">. </w:t>
      </w:r>
      <w:r w:rsidR="001A56A9" w:rsidRPr="00B9068E">
        <w:rPr>
          <w:rFonts w:ascii="Times New Roman" w:hAnsi="Times New Roman" w:cs="Times New Roman"/>
          <w:sz w:val="26"/>
          <w:szCs w:val="26"/>
        </w:rPr>
        <w:t>I believe the applicant</w:t>
      </w:r>
      <w:r w:rsidR="00745234" w:rsidRPr="00B9068E">
        <w:rPr>
          <w:rFonts w:ascii="Times New Roman" w:hAnsi="Times New Roman" w:cs="Times New Roman"/>
          <w:sz w:val="26"/>
          <w:szCs w:val="26"/>
        </w:rPr>
        <w:t xml:space="preserve"> and her witness</w:t>
      </w:r>
      <w:r w:rsidR="001A56A9" w:rsidRPr="00B9068E">
        <w:rPr>
          <w:rFonts w:ascii="Times New Roman" w:hAnsi="Times New Roman" w:cs="Times New Roman"/>
          <w:sz w:val="26"/>
          <w:szCs w:val="26"/>
        </w:rPr>
        <w:t xml:space="preserve"> that </w:t>
      </w:r>
      <w:r w:rsidR="00745234" w:rsidRPr="00B9068E">
        <w:rPr>
          <w:rFonts w:ascii="Times New Roman" w:hAnsi="Times New Roman" w:cs="Times New Roman"/>
          <w:sz w:val="26"/>
          <w:szCs w:val="26"/>
        </w:rPr>
        <w:t>she</w:t>
      </w:r>
      <w:r w:rsidR="001A56A9" w:rsidRPr="00B9068E">
        <w:rPr>
          <w:rFonts w:ascii="Times New Roman" w:hAnsi="Times New Roman" w:cs="Times New Roman"/>
          <w:sz w:val="26"/>
          <w:szCs w:val="26"/>
        </w:rPr>
        <w:t xml:space="preserve"> was </w:t>
      </w:r>
      <w:r w:rsidR="00745234" w:rsidRPr="00B9068E">
        <w:rPr>
          <w:rFonts w:ascii="Times New Roman" w:hAnsi="Times New Roman" w:cs="Times New Roman"/>
          <w:sz w:val="26"/>
          <w:szCs w:val="26"/>
        </w:rPr>
        <w:t>consistently tickled and touched</w:t>
      </w:r>
      <w:r w:rsidR="001A56A9" w:rsidRPr="00B9068E">
        <w:rPr>
          <w:rFonts w:ascii="Times New Roman" w:hAnsi="Times New Roman" w:cs="Times New Roman"/>
          <w:sz w:val="26"/>
          <w:szCs w:val="26"/>
        </w:rPr>
        <w:t xml:space="preserve"> by the</w:t>
      </w:r>
      <w:r w:rsidR="00745234" w:rsidRPr="00B9068E">
        <w:rPr>
          <w:rFonts w:ascii="Times New Roman" w:hAnsi="Times New Roman" w:cs="Times New Roman"/>
          <w:sz w:val="26"/>
          <w:szCs w:val="26"/>
        </w:rPr>
        <w:t xml:space="preserve"> 3</w:t>
      </w:r>
      <w:r w:rsidR="00745234" w:rsidRPr="00B9068E">
        <w:rPr>
          <w:rFonts w:ascii="Times New Roman" w:hAnsi="Times New Roman" w:cs="Times New Roman"/>
          <w:sz w:val="26"/>
          <w:szCs w:val="26"/>
          <w:vertAlign w:val="superscript"/>
        </w:rPr>
        <w:t>rd</w:t>
      </w:r>
      <w:r w:rsidR="00745234" w:rsidRPr="00B9068E">
        <w:rPr>
          <w:rFonts w:ascii="Times New Roman" w:hAnsi="Times New Roman" w:cs="Times New Roman"/>
          <w:sz w:val="26"/>
          <w:szCs w:val="26"/>
        </w:rPr>
        <w:t xml:space="preserve"> respondent against her will and in spite of her protests</w:t>
      </w:r>
      <w:r w:rsidR="00025F1B" w:rsidRPr="00B9068E">
        <w:rPr>
          <w:rFonts w:ascii="Times New Roman" w:hAnsi="Times New Roman" w:cs="Times New Roman"/>
          <w:sz w:val="26"/>
          <w:szCs w:val="26"/>
        </w:rPr>
        <w:t>.</w:t>
      </w:r>
      <w:r w:rsidR="00422017" w:rsidRPr="00B9068E">
        <w:rPr>
          <w:rFonts w:ascii="Times New Roman" w:hAnsi="Times New Roman" w:cs="Times New Roman"/>
          <w:sz w:val="26"/>
          <w:szCs w:val="26"/>
        </w:rPr>
        <w:t xml:space="preserve"> </w:t>
      </w:r>
      <w:r w:rsidR="00C34609" w:rsidRPr="00B9068E">
        <w:rPr>
          <w:rFonts w:ascii="Times New Roman" w:hAnsi="Times New Roman" w:cs="Times New Roman"/>
          <w:sz w:val="26"/>
          <w:szCs w:val="26"/>
        </w:rPr>
        <w:t>The 3</w:t>
      </w:r>
      <w:r w:rsidR="00C34609" w:rsidRPr="00B9068E">
        <w:rPr>
          <w:rFonts w:ascii="Times New Roman" w:hAnsi="Times New Roman" w:cs="Times New Roman"/>
          <w:sz w:val="26"/>
          <w:szCs w:val="26"/>
          <w:vertAlign w:val="superscript"/>
        </w:rPr>
        <w:t>rd</w:t>
      </w:r>
      <w:r w:rsidR="00C34609" w:rsidRPr="00B9068E">
        <w:rPr>
          <w:rFonts w:ascii="Times New Roman" w:hAnsi="Times New Roman" w:cs="Times New Roman"/>
          <w:sz w:val="26"/>
          <w:szCs w:val="26"/>
        </w:rPr>
        <w:t xml:space="preserve"> respondent was doing this within the apparent scope of authority entrusted to him by the 1</w:t>
      </w:r>
      <w:r w:rsidR="00C34609" w:rsidRPr="00B9068E">
        <w:rPr>
          <w:rFonts w:ascii="Times New Roman" w:hAnsi="Times New Roman" w:cs="Times New Roman"/>
          <w:sz w:val="26"/>
          <w:szCs w:val="26"/>
          <w:vertAlign w:val="superscript"/>
        </w:rPr>
        <w:t>st</w:t>
      </w:r>
      <w:r w:rsidR="00C34609" w:rsidRPr="00B9068E">
        <w:rPr>
          <w:rFonts w:ascii="Times New Roman" w:hAnsi="Times New Roman" w:cs="Times New Roman"/>
          <w:sz w:val="26"/>
          <w:szCs w:val="26"/>
        </w:rPr>
        <w:t xml:space="preserve"> and 2</w:t>
      </w:r>
      <w:r w:rsidR="00C34609" w:rsidRPr="00B9068E">
        <w:rPr>
          <w:rFonts w:ascii="Times New Roman" w:hAnsi="Times New Roman" w:cs="Times New Roman"/>
          <w:sz w:val="26"/>
          <w:szCs w:val="26"/>
          <w:vertAlign w:val="superscript"/>
        </w:rPr>
        <w:t>nd</w:t>
      </w:r>
      <w:r w:rsidR="00C34609" w:rsidRPr="00B9068E">
        <w:rPr>
          <w:rFonts w:ascii="Times New Roman" w:hAnsi="Times New Roman" w:cs="Times New Roman"/>
          <w:sz w:val="26"/>
          <w:szCs w:val="26"/>
        </w:rPr>
        <w:t xml:space="preserve"> respondents. </w:t>
      </w:r>
      <w:r w:rsidR="00422017" w:rsidRPr="00B9068E">
        <w:rPr>
          <w:rFonts w:ascii="Times New Roman" w:hAnsi="Times New Roman" w:cs="Times New Roman"/>
          <w:sz w:val="26"/>
          <w:szCs w:val="26"/>
        </w:rPr>
        <w:t>I find</w:t>
      </w:r>
      <w:r w:rsidR="00082296" w:rsidRPr="00B9068E">
        <w:rPr>
          <w:rFonts w:ascii="Times New Roman" w:hAnsi="Times New Roman" w:cs="Times New Roman"/>
          <w:sz w:val="26"/>
          <w:szCs w:val="26"/>
        </w:rPr>
        <w:t xml:space="preserve"> that in spite of her objections, the 3</w:t>
      </w:r>
      <w:r w:rsidR="00082296" w:rsidRPr="00B9068E">
        <w:rPr>
          <w:rFonts w:ascii="Times New Roman" w:hAnsi="Times New Roman" w:cs="Times New Roman"/>
          <w:sz w:val="26"/>
          <w:szCs w:val="26"/>
          <w:vertAlign w:val="superscript"/>
        </w:rPr>
        <w:t>rd</w:t>
      </w:r>
      <w:r w:rsidR="00082296" w:rsidRPr="00B9068E">
        <w:rPr>
          <w:rFonts w:ascii="Times New Roman" w:hAnsi="Times New Roman" w:cs="Times New Roman"/>
          <w:sz w:val="26"/>
          <w:szCs w:val="26"/>
        </w:rPr>
        <w:t xml:space="preserve"> respondent persisted </w:t>
      </w:r>
      <w:r w:rsidR="00ED5619" w:rsidRPr="00B9068E">
        <w:rPr>
          <w:rFonts w:ascii="Times New Roman" w:hAnsi="Times New Roman" w:cs="Times New Roman"/>
          <w:sz w:val="26"/>
          <w:szCs w:val="26"/>
        </w:rPr>
        <w:t>with his objectionab</w:t>
      </w:r>
      <w:r w:rsidR="00886218">
        <w:rPr>
          <w:rFonts w:ascii="Times New Roman" w:hAnsi="Times New Roman" w:cs="Times New Roman"/>
          <w:sz w:val="26"/>
          <w:szCs w:val="26"/>
        </w:rPr>
        <w:t>le behavior thereby creating a ‘</w:t>
      </w:r>
      <w:r w:rsidR="00ED5619" w:rsidRPr="00B9068E">
        <w:rPr>
          <w:rFonts w:ascii="Times New Roman" w:hAnsi="Times New Roman" w:cs="Times New Roman"/>
          <w:sz w:val="26"/>
          <w:szCs w:val="26"/>
        </w:rPr>
        <w:t>hostile workin</w:t>
      </w:r>
      <w:r w:rsidR="00886218">
        <w:rPr>
          <w:rFonts w:ascii="Times New Roman" w:hAnsi="Times New Roman" w:cs="Times New Roman"/>
          <w:sz w:val="26"/>
          <w:szCs w:val="26"/>
        </w:rPr>
        <w:t>g environment sexual harassment’</w:t>
      </w:r>
      <w:r w:rsidR="00ED5619" w:rsidRPr="00B9068E">
        <w:rPr>
          <w:rFonts w:ascii="Times New Roman" w:hAnsi="Times New Roman" w:cs="Times New Roman"/>
          <w:sz w:val="26"/>
          <w:szCs w:val="26"/>
        </w:rPr>
        <w:t xml:space="preserve"> for</w:t>
      </w:r>
      <w:r w:rsidR="00082296" w:rsidRPr="00B9068E">
        <w:rPr>
          <w:rFonts w:ascii="Times New Roman" w:hAnsi="Times New Roman" w:cs="Times New Roman"/>
          <w:sz w:val="26"/>
          <w:szCs w:val="26"/>
        </w:rPr>
        <w:t xml:space="preserve"> the applicant</w:t>
      </w:r>
      <w:r w:rsidR="00422017" w:rsidRPr="00B9068E">
        <w:rPr>
          <w:rFonts w:ascii="Times New Roman" w:hAnsi="Times New Roman" w:cs="Times New Roman"/>
          <w:sz w:val="26"/>
          <w:szCs w:val="26"/>
        </w:rPr>
        <w:t xml:space="preserve"> </w:t>
      </w:r>
      <w:r w:rsidR="00082296" w:rsidRPr="00B9068E">
        <w:rPr>
          <w:rFonts w:ascii="Times New Roman" w:hAnsi="Times New Roman" w:cs="Times New Roman"/>
          <w:sz w:val="26"/>
          <w:szCs w:val="26"/>
        </w:rPr>
        <w:t>who was the Diversity Champ for Woman’s Rights in West, East and Central Africa (</w:t>
      </w:r>
      <w:r w:rsidR="00ED5619" w:rsidRPr="00B9068E">
        <w:rPr>
          <w:rFonts w:ascii="Times New Roman" w:hAnsi="Times New Roman" w:cs="Times New Roman"/>
          <w:sz w:val="26"/>
          <w:szCs w:val="26"/>
        </w:rPr>
        <w:t xml:space="preserve">WECA) for Microsoft World–Wide. </w:t>
      </w:r>
      <w:r w:rsidR="00656DDE" w:rsidRPr="00B9068E">
        <w:rPr>
          <w:rFonts w:ascii="Times New Roman" w:hAnsi="Times New Roman" w:cs="Times New Roman"/>
          <w:sz w:val="26"/>
          <w:szCs w:val="26"/>
        </w:rPr>
        <w:t>This is certainly a humiliating and degrading treatment to the applicant</w:t>
      </w:r>
      <w:r w:rsidR="00DE73A6" w:rsidRPr="00B9068E">
        <w:rPr>
          <w:rFonts w:ascii="Times New Roman" w:hAnsi="Times New Roman" w:cs="Times New Roman"/>
          <w:sz w:val="26"/>
          <w:szCs w:val="26"/>
        </w:rPr>
        <w:t xml:space="preserve">, </w:t>
      </w:r>
      <w:r w:rsidR="009C4841">
        <w:rPr>
          <w:rFonts w:ascii="Times New Roman" w:hAnsi="Times New Roman" w:cs="Times New Roman"/>
          <w:sz w:val="26"/>
          <w:szCs w:val="26"/>
        </w:rPr>
        <w:t xml:space="preserve">who is </w:t>
      </w:r>
      <w:r w:rsidR="00DE73A6" w:rsidRPr="00B9068E">
        <w:rPr>
          <w:rFonts w:ascii="Times New Roman" w:hAnsi="Times New Roman" w:cs="Times New Roman"/>
          <w:sz w:val="26"/>
          <w:szCs w:val="26"/>
        </w:rPr>
        <w:t>a married woman. It</w:t>
      </w:r>
      <w:r w:rsidR="00656DDE" w:rsidRPr="00B9068E">
        <w:rPr>
          <w:rFonts w:ascii="Times New Roman" w:hAnsi="Times New Roman" w:cs="Times New Roman"/>
          <w:sz w:val="26"/>
          <w:szCs w:val="26"/>
        </w:rPr>
        <w:t xml:space="preserve"> strik</w:t>
      </w:r>
      <w:r w:rsidR="006D20E6" w:rsidRPr="00B9068E">
        <w:rPr>
          <w:rFonts w:ascii="Times New Roman" w:hAnsi="Times New Roman" w:cs="Times New Roman"/>
          <w:sz w:val="26"/>
          <w:szCs w:val="26"/>
        </w:rPr>
        <w:t>es at the very core of a woman’s</w:t>
      </w:r>
      <w:r w:rsidR="00656DDE" w:rsidRPr="00B9068E">
        <w:rPr>
          <w:rFonts w:ascii="Times New Roman" w:hAnsi="Times New Roman" w:cs="Times New Roman"/>
          <w:sz w:val="26"/>
          <w:szCs w:val="26"/>
        </w:rPr>
        <w:t xml:space="preserve"> dignity</w:t>
      </w:r>
      <w:r w:rsidR="00DE73A6" w:rsidRPr="00B9068E">
        <w:rPr>
          <w:rFonts w:ascii="Times New Roman" w:hAnsi="Times New Roman" w:cs="Times New Roman"/>
          <w:sz w:val="26"/>
          <w:szCs w:val="26"/>
        </w:rPr>
        <w:t xml:space="preserve"> and sense of self worth.</w:t>
      </w:r>
      <w:r w:rsidR="00C34609" w:rsidRPr="00B9068E">
        <w:rPr>
          <w:rFonts w:ascii="Times New Roman" w:hAnsi="Times New Roman" w:cs="Times New Roman"/>
          <w:sz w:val="26"/>
          <w:szCs w:val="26"/>
        </w:rPr>
        <w:t xml:space="preserve"> </w:t>
      </w:r>
    </w:p>
    <w:p w:rsidR="00DE73A6" w:rsidRPr="00B9068E" w:rsidRDefault="00DE73A6" w:rsidP="004D3C7C">
      <w:pPr>
        <w:pStyle w:val="NoSpacing"/>
        <w:jc w:val="both"/>
        <w:rPr>
          <w:rFonts w:ascii="Times New Roman" w:hAnsi="Times New Roman" w:cs="Times New Roman"/>
          <w:sz w:val="26"/>
          <w:szCs w:val="26"/>
        </w:rPr>
      </w:pPr>
    </w:p>
    <w:p w:rsidR="00CE171E" w:rsidRPr="00B9068E" w:rsidRDefault="008D3D0F" w:rsidP="004D3C7C">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CEDAW General Recommendation Number 12 of 1989 recognizes sexual harassment as violence against women.</w:t>
      </w:r>
      <w:r w:rsidR="00656DDE" w:rsidRPr="00B9068E">
        <w:rPr>
          <w:rFonts w:ascii="Times New Roman" w:hAnsi="Times New Roman" w:cs="Times New Roman"/>
          <w:sz w:val="26"/>
          <w:szCs w:val="26"/>
        </w:rPr>
        <w:t xml:space="preserve"> </w:t>
      </w:r>
      <w:r w:rsidR="006D20E6" w:rsidRPr="00B9068E">
        <w:rPr>
          <w:rFonts w:ascii="Times New Roman" w:hAnsi="Times New Roman" w:cs="Times New Roman"/>
          <w:sz w:val="26"/>
          <w:szCs w:val="26"/>
        </w:rPr>
        <w:t>T</w:t>
      </w:r>
      <w:r w:rsidR="00422017" w:rsidRPr="00B9068E">
        <w:rPr>
          <w:rFonts w:ascii="Times New Roman" w:hAnsi="Times New Roman" w:cs="Times New Roman"/>
          <w:sz w:val="26"/>
          <w:szCs w:val="26"/>
        </w:rPr>
        <w:t>he</w:t>
      </w:r>
      <w:r w:rsidR="00460212" w:rsidRPr="00B9068E">
        <w:rPr>
          <w:rFonts w:ascii="Times New Roman" w:hAnsi="Times New Roman" w:cs="Times New Roman"/>
          <w:sz w:val="26"/>
          <w:szCs w:val="26"/>
        </w:rPr>
        <w:t xml:space="preserve"> act</w:t>
      </w:r>
      <w:r w:rsidR="00422017" w:rsidRPr="00B9068E">
        <w:rPr>
          <w:rFonts w:ascii="Times New Roman" w:hAnsi="Times New Roman" w:cs="Times New Roman"/>
          <w:sz w:val="26"/>
          <w:szCs w:val="26"/>
        </w:rPr>
        <w:t>ions</w:t>
      </w:r>
      <w:r w:rsidR="00460212" w:rsidRPr="00B9068E">
        <w:rPr>
          <w:rFonts w:ascii="Times New Roman" w:hAnsi="Times New Roman" w:cs="Times New Roman"/>
          <w:sz w:val="26"/>
          <w:szCs w:val="26"/>
        </w:rPr>
        <w:t xml:space="preserve"> of the 3</w:t>
      </w:r>
      <w:r w:rsidR="00460212" w:rsidRPr="00B9068E">
        <w:rPr>
          <w:rFonts w:ascii="Times New Roman" w:hAnsi="Times New Roman" w:cs="Times New Roman"/>
          <w:sz w:val="26"/>
          <w:szCs w:val="26"/>
          <w:vertAlign w:val="superscript"/>
        </w:rPr>
        <w:t>rd</w:t>
      </w:r>
      <w:r w:rsidR="00460212" w:rsidRPr="00B9068E">
        <w:rPr>
          <w:rFonts w:ascii="Times New Roman" w:hAnsi="Times New Roman" w:cs="Times New Roman"/>
          <w:sz w:val="26"/>
          <w:szCs w:val="26"/>
        </w:rPr>
        <w:t xml:space="preserve"> respondent </w:t>
      </w:r>
      <w:r w:rsidR="005046C8" w:rsidRPr="00B9068E">
        <w:rPr>
          <w:rFonts w:ascii="Times New Roman" w:hAnsi="Times New Roman" w:cs="Times New Roman"/>
          <w:sz w:val="26"/>
          <w:szCs w:val="26"/>
        </w:rPr>
        <w:t xml:space="preserve">amount </w:t>
      </w:r>
      <w:r w:rsidR="00460212" w:rsidRPr="00B9068E">
        <w:rPr>
          <w:rFonts w:ascii="Times New Roman" w:hAnsi="Times New Roman" w:cs="Times New Roman"/>
          <w:sz w:val="26"/>
          <w:szCs w:val="26"/>
        </w:rPr>
        <w:t>to</w:t>
      </w:r>
      <w:r w:rsidR="006F0617" w:rsidRPr="00B9068E">
        <w:rPr>
          <w:rFonts w:ascii="Times New Roman" w:hAnsi="Times New Roman" w:cs="Times New Roman"/>
          <w:sz w:val="26"/>
          <w:szCs w:val="26"/>
        </w:rPr>
        <w:t xml:space="preserve"> sexual harassment within the definition and meaning of the</w:t>
      </w:r>
      <w:r w:rsidR="00443854" w:rsidRPr="00B9068E">
        <w:rPr>
          <w:rFonts w:ascii="Times New Roman" w:hAnsi="Times New Roman" w:cs="Times New Roman"/>
          <w:sz w:val="26"/>
          <w:szCs w:val="26"/>
        </w:rPr>
        <w:t xml:space="preserve"> 1</w:t>
      </w:r>
      <w:r w:rsidR="00443854" w:rsidRPr="00B9068E">
        <w:rPr>
          <w:rFonts w:ascii="Times New Roman" w:hAnsi="Times New Roman" w:cs="Times New Roman"/>
          <w:sz w:val="26"/>
          <w:szCs w:val="26"/>
          <w:vertAlign w:val="superscript"/>
        </w:rPr>
        <w:t>st</w:t>
      </w:r>
      <w:r w:rsidR="00443854" w:rsidRPr="00B9068E">
        <w:rPr>
          <w:rFonts w:ascii="Times New Roman" w:hAnsi="Times New Roman" w:cs="Times New Roman"/>
          <w:sz w:val="26"/>
          <w:szCs w:val="26"/>
        </w:rPr>
        <w:t xml:space="preserve"> and</w:t>
      </w:r>
      <w:r w:rsidR="006F0617" w:rsidRPr="00B9068E">
        <w:rPr>
          <w:rFonts w:ascii="Times New Roman" w:hAnsi="Times New Roman" w:cs="Times New Roman"/>
          <w:sz w:val="26"/>
          <w:szCs w:val="26"/>
        </w:rPr>
        <w:t xml:space="preserve"> 2</w:t>
      </w:r>
      <w:r w:rsidR="006F0617" w:rsidRPr="00B9068E">
        <w:rPr>
          <w:rFonts w:ascii="Times New Roman" w:hAnsi="Times New Roman" w:cs="Times New Roman"/>
          <w:sz w:val="26"/>
          <w:szCs w:val="26"/>
          <w:vertAlign w:val="superscript"/>
        </w:rPr>
        <w:t>nd</w:t>
      </w:r>
      <w:r w:rsidR="00656DDE" w:rsidRPr="00B9068E">
        <w:rPr>
          <w:rFonts w:ascii="Times New Roman" w:hAnsi="Times New Roman" w:cs="Times New Roman"/>
          <w:sz w:val="26"/>
          <w:szCs w:val="26"/>
        </w:rPr>
        <w:t xml:space="preserve"> respondent’s anti–h</w:t>
      </w:r>
      <w:r w:rsidR="006F0617" w:rsidRPr="00B9068E">
        <w:rPr>
          <w:rFonts w:ascii="Times New Roman" w:hAnsi="Times New Roman" w:cs="Times New Roman"/>
          <w:sz w:val="26"/>
          <w:szCs w:val="26"/>
        </w:rPr>
        <w:t>arassment</w:t>
      </w:r>
      <w:r w:rsidR="00656DDE" w:rsidRPr="00B9068E">
        <w:rPr>
          <w:rFonts w:ascii="Times New Roman" w:hAnsi="Times New Roman" w:cs="Times New Roman"/>
          <w:sz w:val="26"/>
          <w:szCs w:val="26"/>
        </w:rPr>
        <w:t xml:space="preserve"> &amp; anti-d</w:t>
      </w:r>
      <w:r w:rsidR="00BA5637" w:rsidRPr="00B9068E">
        <w:rPr>
          <w:rFonts w:ascii="Times New Roman" w:hAnsi="Times New Roman" w:cs="Times New Roman"/>
          <w:sz w:val="26"/>
          <w:szCs w:val="26"/>
        </w:rPr>
        <w:t>iscrimination p</w:t>
      </w:r>
      <w:r w:rsidR="006F0617" w:rsidRPr="00B9068E">
        <w:rPr>
          <w:rFonts w:ascii="Times New Roman" w:hAnsi="Times New Roman" w:cs="Times New Roman"/>
          <w:sz w:val="26"/>
          <w:szCs w:val="26"/>
        </w:rPr>
        <w:t>olicy and CEDAW</w:t>
      </w:r>
      <w:r w:rsidR="003E0DCC" w:rsidRPr="00B9068E">
        <w:rPr>
          <w:rFonts w:ascii="Times New Roman" w:hAnsi="Times New Roman" w:cs="Times New Roman"/>
          <w:sz w:val="26"/>
          <w:szCs w:val="26"/>
        </w:rPr>
        <w:t xml:space="preserve"> General Recommendation 19 of 1992</w:t>
      </w:r>
      <w:r w:rsidR="006F0617" w:rsidRPr="00B9068E">
        <w:rPr>
          <w:rFonts w:ascii="Times New Roman" w:hAnsi="Times New Roman" w:cs="Times New Roman"/>
          <w:sz w:val="26"/>
          <w:szCs w:val="26"/>
        </w:rPr>
        <w:t>.</w:t>
      </w:r>
      <w:r w:rsidR="00443854" w:rsidRPr="00B9068E">
        <w:rPr>
          <w:rFonts w:ascii="Times New Roman" w:hAnsi="Times New Roman" w:cs="Times New Roman"/>
          <w:sz w:val="26"/>
          <w:szCs w:val="26"/>
        </w:rPr>
        <w:t xml:space="preserve"> </w:t>
      </w:r>
      <w:r w:rsidR="00C8512E" w:rsidRPr="00B9068E">
        <w:rPr>
          <w:rFonts w:ascii="Times New Roman" w:hAnsi="Times New Roman" w:cs="Times New Roman"/>
          <w:sz w:val="26"/>
          <w:szCs w:val="26"/>
        </w:rPr>
        <w:t>I find from the evidence that the applicant was sexually harassed and threatened by the 3</w:t>
      </w:r>
      <w:r w:rsidR="00C8512E" w:rsidRPr="00B9068E">
        <w:rPr>
          <w:rFonts w:ascii="Times New Roman" w:hAnsi="Times New Roman" w:cs="Times New Roman"/>
          <w:sz w:val="26"/>
          <w:szCs w:val="26"/>
          <w:vertAlign w:val="superscript"/>
        </w:rPr>
        <w:t>rd</w:t>
      </w:r>
      <w:r w:rsidR="00C8512E" w:rsidRPr="00B9068E">
        <w:rPr>
          <w:rFonts w:ascii="Times New Roman" w:hAnsi="Times New Roman" w:cs="Times New Roman"/>
          <w:sz w:val="26"/>
          <w:szCs w:val="26"/>
        </w:rPr>
        <w:t xml:space="preserve"> respondent in the normal course of his duties in the office of the 1</w:t>
      </w:r>
      <w:r w:rsidR="00C8512E" w:rsidRPr="00B9068E">
        <w:rPr>
          <w:rFonts w:ascii="Times New Roman" w:hAnsi="Times New Roman" w:cs="Times New Roman"/>
          <w:sz w:val="26"/>
          <w:szCs w:val="26"/>
          <w:vertAlign w:val="superscript"/>
        </w:rPr>
        <w:t>st</w:t>
      </w:r>
      <w:r w:rsidR="006D20E6" w:rsidRPr="00B9068E">
        <w:rPr>
          <w:rFonts w:ascii="Times New Roman" w:hAnsi="Times New Roman" w:cs="Times New Roman"/>
          <w:sz w:val="26"/>
          <w:szCs w:val="26"/>
        </w:rPr>
        <w:t xml:space="preserve"> respondent and I so hold. S</w:t>
      </w:r>
      <w:r w:rsidR="00422017" w:rsidRPr="00B9068E">
        <w:rPr>
          <w:rFonts w:ascii="Times New Roman" w:hAnsi="Times New Roman" w:cs="Times New Roman"/>
          <w:sz w:val="26"/>
          <w:szCs w:val="26"/>
        </w:rPr>
        <w:t>exual harass</w:t>
      </w:r>
      <w:r w:rsidR="00876E93" w:rsidRPr="00B9068E">
        <w:rPr>
          <w:rFonts w:ascii="Times New Roman" w:hAnsi="Times New Roman" w:cs="Times New Roman"/>
          <w:sz w:val="26"/>
          <w:szCs w:val="26"/>
        </w:rPr>
        <w:t>ment</w:t>
      </w:r>
      <w:r w:rsidR="006D20E6" w:rsidRPr="00B9068E">
        <w:rPr>
          <w:rFonts w:ascii="Times New Roman" w:hAnsi="Times New Roman" w:cs="Times New Roman"/>
          <w:sz w:val="26"/>
          <w:szCs w:val="26"/>
        </w:rPr>
        <w:t xml:space="preserve"> which</w:t>
      </w:r>
      <w:r w:rsidR="00876E93" w:rsidRPr="00B9068E">
        <w:rPr>
          <w:rFonts w:ascii="Times New Roman" w:hAnsi="Times New Roman" w:cs="Times New Roman"/>
          <w:sz w:val="26"/>
          <w:szCs w:val="26"/>
        </w:rPr>
        <w:t xml:space="preserve"> she suffered</w:t>
      </w:r>
      <w:r w:rsidR="00CE171E" w:rsidRPr="00B9068E">
        <w:rPr>
          <w:rFonts w:ascii="Times New Roman" w:hAnsi="Times New Roman" w:cs="Times New Roman"/>
          <w:sz w:val="26"/>
          <w:szCs w:val="26"/>
        </w:rPr>
        <w:t xml:space="preserve"> is </w:t>
      </w:r>
      <w:r w:rsidR="00422017" w:rsidRPr="00B9068E">
        <w:rPr>
          <w:rFonts w:ascii="Times New Roman" w:hAnsi="Times New Roman" w:cs="Times New Roman"/>
          <w:sz w:val="26"/>
          <w:szCs w:val="26"/>
        </w:rPr>
        <w:t>an affront to the dignity of her person</w:t>
      </w:r>
      <w:r w:rsidR="003E0DCC" w:rsidRPr="00B9068E">
        <w:rPr>
          <w:rFonts w:ascii="Times New Roman" w:hAnsi="Times New Roman" w:cs="Times New Roman"/>
          <w:sz w:val="26"/>
          <w:szCs w:val="26"/>
        </w:rPr>
        <w:t xml:space="preserve"> and</w:t>
      </w:r>
      <w:r w:rsidR="00443854" w:rsidRPr="00B9068E">
        <w:rPr>
          <w:rFonts w:ascii="Times New Roman" w:hAnsi="Times New Roman" w:cs="Times New Roman"/>
          <w:sz w:val="26"/>
          <w:szCs w:val="26"/>
        </w:rPr>
        <w:t xml:space="preserve"> is a breach of S</w:t>
      </w:r>
      <w:r w:rsidR="00CE171E" w:rsidRPr="00B9068E">
        <w:rPr>
          <w:rFonts w:ascii="Times New Roman" w:hAnsi="Times New Roman" w:cs="Times New Roman"/>
          <w:sz w:val="26"/>
          <w:szCs w:val="26"/>
        </w:rPr>
        <w:t>ection 34 (1) (a) of the 1999 Constitution as amended</w:t>
      </w:r>
      <w:r w:rsidR="00D95441" w:rsidRPr="00B9068E">
        <w:rPr>
          <w:rFonts w:ascii="Times New Roman" w:hAnsi="Times New Roman" w:cs="Times New Roman"/>
          <w:sz w:val="26"/>
          <w:szCs w:val="26"/>
        </w:rPr>
        <w:t xml:space="preserve"> and Article</w:t>
      </w:r>
      <w:r w:rsidR="00876E93" w:rsidRPr="00B9068E">
        <w:rPr>
          <w:rFonts w:ascii="Times New Roman" w:hAnsi="Times New Roman" w:cs="Times New Roman"/>
          <w:sz w:val="26"/>
          <w:szCs w:val="26"/>
        </w:rPr>
        <w:t>s</w:t>
      </w:r>
      <w:r w:rsidR="00D95441" w:rsidRPr="00B9068E">
        <w:rPr>
          <w:rFonts w:ascii="Times New Roman" w:hAnsi="Times New Roman" w:cs="Times New Roman"/>
          <w:sz w:val="26"/>
          <w:szCs w:val="26"/>
        </w:rPr>
        <w:t xml:space="preserve"> 2 and 5 of the African Charter</w:t>
      </w:r>
      <w:r w:rsidR="00CE171E" w:rsidRPr="00B9068E">
        <w:rPr>
          <w:rFonts w:ascii="Times New Roman" w:hAnsi="Times New Roman" w:cs="Times New Roman"/>
          <w:sz w:val="26"/>
          <w:szCs w:val="26"/>
        </w:rPr>
        <w:t xml:space="preserve"> which provides that:</w:t>
      </w:r>
    </w:p>
    <w:p w:rsidR="006D20E6" w:rsidRPr="00B9068E" w:rsidRDefault="00443854" w:rsidP="0088356D">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w:t>
      </w:r>
    </w:p>
    <w:p w:rsidR="0088356D" w:rsidRPr="00B9068E" w:rsidRDefault="00443854" w:rsidP="0088356D">
      <w:pPr>
        <w:pStyle w:val="NoSpacing"/>
        <w:jc w:val="both"/>
        <w:rPr>
          <w:rFonts w:ascii="Times New Roman" w:hAnsi="Times New Roman" w:cs="Times New Roman"/>
          <w:sz w:val="26"/>
          <w:szCs w:val="26"/>
        </w:rPr>
      </w:pPr>
      <w:r w:rsidRPr="00B9068E">
        <w:rPr>
          <w:rFonts w:ascii="Times New Roman" w:hAnsi="Times New Roman" w:cs="Times New Roman"/>
          <w:sz w:val="26"/>
          <w:szCs w:val="26"/>
        </w:rPr>
        <w:t>Section</w:t>
      </w:r>
      <w:r w:rsidR="0088356D" w:rsidRPr="00B9068E">
        <w:rPr>
          <w:rFonts w:ascii="Times New Roman" w:hAnsi="Times New Roman" w:cs="Times New Roman"/>
          <w:sz w:val="26"/>
          <w:szCs w:val="26"/>
        </w:rPr>
        <w:t xml:space="preserve"> 34 (1) </w:t>
      </w:r>
      <w:proofErr w:type="gramStart"/>
      <w:r w:rsidR="0088356D" w:rsidRPr="00B9068E">
        <w:rPr>
          <w:rFonts w:ascii="Times New Roman" w:hAnsi="Times New Roman" w:cs="Times New Roman"/>
          <w:sz w:val="26"/>
          <w:szCs w:val="26"/>
        </w:rPr>
        <w:t>Every</w:t>
      </w:r>
      <w:proofErr w:type="gramEnd"/>
      <w:r w:rsidR="0088356D" w:rsidRPr="00B9068E">
        <w:rPr>
          <w:rFonts w:ascii="Times New Roman" w:hAnsi="Times New Roman" w:cs="Times New Roman"/>
          <w:sz w:val="26"/>
          <w:szCs w:val="26"/>
        </w:rPr>
        <w:t xml:space="preserve"> individual is entitled to respect for the dignity of his person, and                     accordingly-</w:t>
      </w:r>
    </w:p>
    <w:p w:rsidR="0088356D" w:rsidRPr="00B9068E" w:rsidRDefault="0088356D" w:rsidP="0088356D">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   </w:t>
      </w:r>
      <w:r w:rsidR="00443854" w:rsidRPr="00B9068E">
        <w:rPr>
          <w:rFonts w:ascii="Times New Roman" w:hAnsi="Times New Roman" w:cs="Times New Roman"/>
          <w:sz w:val="26"/>
          <w:szCs w:val="26"/>
        </w:rPr>
        <w:t xml:space="preserve">      </w:t>
      </w:r>
      <w:r w:rsidRPr="00B9068E">
        <w:rPr>
          <w:rFonts w:ascii="Times New Roman" w:hAnsi="Times New Roman" w:cs="Times New Roman"/>
          <w:sz w:val="26"/>
          <w:szCs w:val="26"/>
        </w:rPr>
        <w:t xml:space="preserve"> (a) </w:t>
      </w:r>
      <w:proofErr w:type="gramStart"/>
      <w:r w:rsidRPr="00B9068E">
        <w:rPr>
          <w:rFonts w:ascii="Times New Roman" w:hAnsi="Times New Roman" w:cs="Times New Roman"/>
          <w:sz w:val="26"/>
          <w:szCs w:val="26"/>
        </w:rPr>
        <w:t>no</w:t>
      </w:r>
      <w:proofErr w:type="gramEnd"/>
      <w:r w:rsidRPr="00B9068E">
        <w:rPr>
          <w:rFonts w:ascii="Times New Roman" w:hAnsi="Times New Roman" w:cs="Times New Roman"/>
          <w:sz w:val="26"/>
          <w:szCs w:val="26"/>
        </w:rPr>
        <w:t xml:space="preserve"> person shall be subject to torture or to inhuman or degrading           treatment.</w:t>
      </w:r>
    </w:p>
    <w:p w:rsidR="0088356D" w:rsidRPr="00B9068E" w:rsidRDefault="00443854" w:rsidP="0088356D">
      <w:pPr>
        <w:pStyle w:val="NoSpacing"/>
        <w:jc w:val="both"/>
        <w:rPr>
          <w:rFonts w:ascii="Times New Roman" w:hAnsi="Times New Roman" w:cs="Times New Roman"/>
          <w:sz w:val="26"/>
          <w:szCs w:val="26"/>
        </w:rPr>
      </w:pPr>
      <w:r w:rsidRPr="00B9068E">
        <w:rPr>
          <w:rFonts w:ascii="Times New Roman" w:hAnsi="Times New Roman" w:cs="Times New Roman"/>
          <w:sz w:val="26"/>
          <w:szCs w:val="26"/>
        </w:rPr>
        <w:t>Article</w:t>
      </w:r>
      <w:r w:rsidR="0088356D" w:rsidRPr="00B9068E">
        <w:rPr>
          <w:rFonts w:ascii="Times New Roman" w:hAnsi="Times New Roman" w:cs="Times New Roman"/>
          <w:sz w:val="26"/>
          <w:szCs w:val="26"/>
        </w:rPr>
        <w:t xml:space="preserve"> (2) Every individual shall be entitled to the enjoyment of the rights and                  freedoms recognized and guaranteed in the present Charter without                  distinction of any kind such as race, ethnic group, </w:t>
      </w:r>
      <w:proofErr w:type="spellStart"/>
      <w:r w:rsidR="0088356D" w:rsidRPr="00B9068E">
        <w:rPr>
          <w:rFonts w:ascii="Times New Roman" w:hAnsi="Times New Roman" w:cs="Times New Roman"/>
          <w:sz w:val="26"/>
          <w:szCs w:val="26"/>
        </w:rPr>
        <w:t>colour</w:t>
      </w:r>
      <w:proofErr w:type="spellEnd"/>
      <w:r w:rsidR="0088356D" w:rsidRPr="00B9068E">
        <w:rPr>
          <w:rFonts w:ascii="Times New Roman" w:hAnsi="Times New Roman" w:cs="Times New Roman"/>
          <w:sz w:val="26"/>
          <w:szCs w:val="26"/>
        </w:rPr>
        <w:t>, sex, religion,                  political or any other opinion, national and social origin, fortune, birth or                 other status.</w:t>
      </w:r>
    </w:p>
    <w:p w:rsidR="0088356D" w:rsidRPr="00B9068E" w:rsidRDefault="00454B6B" w:rsidP="00454B6B">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(5)  </w:t>
      </w:r>
      <w:r w:rsidR="0088356D" w:rsidRPr="00B9068E">
        <w:rPr>
          <w:rFonts w:ascii="Times New Roman" w:hAnsi="Times New Roman" w:cs="Times New Roman"/>
          <w:sz w:val="26"/>
          <w:szCs w:val="26"/>
        </w:rPr>
        <w:t>Every individual shall have the right to t</w:t>
      </w:r>
      <w:r w:rsidR="00443854" w:rsidRPr="00B9068E">
        <w:rPr>
          <w:rFonts w:ascii="Times New Roman" w:hAnsi="Times New Roman" w:cs="Times New Roman"/>
          <w:sz w:val="26"/>
          <w:szCs w:val="26"/>
        </w:rPr>
        <w:t>he respect of dignity inherent i</w:t>
      </w:r>
      <w:r w:rsidR="0088356D" w:rsidRPr="00B9068E">
        <w:rPr>
          <w:rFonts w:ascii="Times New Roman" w:hAnsi="Times New Roman" w:cs="Times New Roman"/>
          <w:sz w:val="26"/>
          <w:szCs w:val="26"/>
        </w:rPr>
        <w:t xml:space="preserve">n a </w:t>
      </w:r>
    </w:p>
    <w:p w:rsidR="0088356D" w:rsidRPr="00B9068E" w:rsidRDefault="0088356D" w:rsidP="0088356D">
      <w:pPr>
        <w:pStyle w:val="NoSpacing"/>
        <w:ind w:left="1080"/>
        <w:jc w:val="both"/>
        <w:rPr>
          <w:rFonts w:ascii="Times New Roman" w:hAnsi="Times New Roman" w:cs="Times New Roman"/>
          <w:sz w:val="26"/>
          <w:szCs w:val="26"/>
        </w:rPr>
      </w:pPr>
      <w:proofErr w:type="gramStart"/>
      <w:r w:rsidRPr="00B9068E">
        <w:rPr>
          <w:rFonts w:ascii="Times New Roman" w:hAnsi="Times New Roman" w:cs="Times New Roman"/>
          <w:sz w:val="26"/>
          <w:szCs w:val="26"/>
        </w:rPr>
        <w:t>human</w:t>
      </w:r>
      <w:proofErr w:type="gramEnd"/>
      <w:r w:rsidRPr="00B9068E">
        <w:rPr>
          <w:rFonts w:ascii="Times New Roman" w:hAnsi="Times New Roman" w:cs="Times New Roman"/>
          <w:sz w:val="26"/>
          <w:szCs w:val="26"/>
        </w:rPr>
        <w:t xml:space="preserve"> being and to the recognition of his legal status. All forms of   exploitation, and degradation of man particularly slavery, slave trade, torture, cruel inhuman or degrading punishment and treatment shall be prohibited.</w:t>
      </w:r>
    </w:p>
    <w:p w:rsidR="006D20E6" w:rsidRPr="00B9068E" w:rsidRDefault="006D20E6" w:rsidP="00A57216">
      <w:pPr>
        <w:pStyle w:val="NoSpacing"/>
        <w:jc w:val="both"/>
        <w:rPr>
          <w:rFonts w:ascii="Times New Roman" w:hAnsi="Times New Roman" w:cs="Times New Roman"/>
          <w:sz w:val="26"/>
          <w:szCs w:val="26"/>
        </w:rPr>
      </w:pPr>
    </w:p>
    <w:p w:rsidR="00C251DF" w:rsidRPr="00B9068E" w:rsidRDefault="00B100BB" w:rsidP="00A57216">
      <w:pPr>
        <w:pStyle w:val="NoSpacing"/>
        <w:jc w:val="both"/>
        <w:rPr>
          <w:rFonts w:ascii="Times New Roman" w:hAnsi="Times New Roman" w:cs="Times New Roman"/>
          <w:sz w:val="26"/>
          <w:szCs w:val="26"/>
        </w:rPr>
      </w:pPr>
      <w:r w:rsidRPr="00B9068E">
        <w:rPr>
          <w:rFonts w:ascii="Times New Roman" w:hAnsi="Times New Roman" w:cs="Times New Roman"/>
          <w:sz w:val="26"/>
          <w:szCs w:val="26"/>
        </w:rPr>
        <w:t>I therefore hold that the 3</w:t>
      </w:r>
      <w:r w:rsidRPr="00B9068E">
        <w:rPr>
          <w:rFonts w:ascii="Times New Roman" w:hAnsi="Times New Roman" w:cs="Times New Roman"/>
          <w:sz w:val="26"/>
          <w:szCs w:val="26"/>
          <w:vertAlign w:val="superscript"/>
        </w:rPr>
        <w:t>rd</w:t>
      </w:r>
      <w:r w:rsidRPr="00B9068E">
        <w:rPr>
          <w:rFonts w:ascii="Times New Roman" w:hAnsi="Times New Roman" w:cs="Times New Roman"/>
          <w:sz w:val="26"/>
          <w:szCs w:val="26"/>
        </w:rPr>
        <w:t xml:space="preserve"> respondent breached the applican</w:t>
      </w:r>
      <w:r w:rsidR="006D20E6" w:rsidRPr="00B9068E">
        <w:rPr>
          <w:rFonts w:ascii="Times New Roman" w:hAnsi="Times New Roman" w:cs="Times New Roman"/>
          <w:sz w:val="26"/>
          <w:szCs w:val="26"/>
        </w:rPr>
        <w:t>t’s fundamental right to freedom from degrading treatment</w:t>
      </w:r>
      <w:r w:rsidRPr="00B9068E">
        <w:rPr>
          <w:rFonts w:ascii="Times New Roman" w:hAnsi="Times New Roman" w:cs="Times New Roman"/>
          <w:sz w:val="26"/>
          <w:szCs w:val="26"/>
        </w:rPr>
        <w:t xml:space="preserve">. </w:t>
      </w:r>
      <w:r w:rsidR="001F6A2A" w:rsidRPr="00B9068E">
        <w:rPr>
          <w:rFonts w:ascii="Times New Roman" w:hAnsi="Times New Roman" w:cs="Times New Roman"/>
          <w:sz w:val="26"/>
          <w:szCs w:val="26"/>
        </w:rPr>
        <w:t xml:space="preserve">The applicant has alleged that the </w:t>
      </w:r>
      <w:r w:rsidR="007018FB" w:rsidRPr="00B9068E">
        <w:rPr>
          <w:rFonts w:ascii="Times New Roman" w:hAnsi="Times New Roman" w:cs="Times New Roman"/>
          <w:sz w:val="26"/>
          <w:szCs w:val="26"/>
        </w:rPr>
        <w:t xml:space="preserve">motivating factor for the </w:t>
      </w:r>
      <w:r w:rsidR="001F6A2A" w:rsidRPr="00B9068E">
        <w:rPr>
          <w:rFonts w:ascii="Times New Roman" w:hAnsi="Times New Roman" w:cs="Times New Roman"/>
          <w:sz w:val="26"/>
          <w:szCs w:val="26"/>
        </w:rPr>
        <w:t>termination of her employment</w:t>
      </w:r>
      <w:r w:rsidR="007018FB" w:rsidRPr="00B9068E">
        <w:rPr>
          <w:rFonts w:ascii="Times New Roman" w:hAnsi="Times New Roman" w:cs="Times New Roman"/>
          <w:sz w:val="26"/>
          <w:szCs w:val="26"/>
        </w:rPr>
        <w:t xml:space="preserve"> was her refusal to succumb to the acts of </w:t>
      </w:r>
      <w:r w:rsidR="007018FB" w:rsidRPr="00B9068E">
        <w:rPr>
          <w:rFonts w:ascii="Times New Roman" w:hAnsi="Times New Roman" w:cs="Times New Roman"/>
          <w:sz w:val="26"/>
          <w:szCs w:val="26"/>
        </w:rPr>
        <w:lastRenderedPageBreak/>
        <w:t>sexual harassment, intimidation and threats of the 3</w:t>
      </w:r>
      <w:r w:rsidR="007018FB" w:rsidRPr="00B9068E">
        <w:rPr>
          <w:rFonts w:ascii="Times New Roman" w:hAnsi="Times New Roman" w:cs="Times New Roman"/>
          <w:sz w:val="26"/>
          <w:szCs w:val="26"/>
          <w:vertAlign w:val="superscript"/>
        </w:rPr>
        <w:t>rd</w:t>
      </w:r>
      <w:r w:rsidR="007018FB" w:rsidRPr="00B9068E">
        <w:rPr>
          <w:rFonts w:ascii="Times New Roman" w:hAnsi="Times New Roman" w:cs="Times New Roman"/>
          <w:sz w:val="26"/>
          <w:szCs w:val="26"/>
        </w:rPr>
        <w:t xml:space="preserve"> respondent.</w:t>
      </w:r>
      <w:r w:rsidR="007A1E42" w:rsidRPr="00B9068E">
        <w:rPr>
          <w:rFonts w:ascii="Times New Roman" w:hAnsi="Times New Roman" w:cs="Times New Roman"/>
          <w:sz w:val="26"/>
          <w:szCs w:val="26"/>
        </w:rPr>
        <w:t xml:space="preserve"> She has also alleged that the 1</w:t>
      </w:r>
      <w:r w:rsidR="007A1E42" w:rsidRPr="00B9068E">
        <w:rPr>
          <w:rFonts w:ascii="Times New Roman" w:hAnsi="Times New Roman" w:cs="Times New Roman"/>
          <w:sz w:val="26"/>
          <w:szCs w:val="26"/>
          <w:vertAlign w:val="superscript"/>
        </w:rPr>
        <w:t>st</w:t>
      </w:r>
      <w:r w:rsidR="007A1E42" w:rsidRPr="00B9068E">
        <w:rPr>
          <w:rFonts w:ascii="Times New Roman" w:hAnsi="Times New Roman" w:cs="Times New Roman"/>
          <w:sz w:val="26"/>
          <w:szCs w:val="26"/>
        </w:rPr>
        <w:t xml:space="preserve"> and 2</w:t>
      </w:r>
      <w:r w:rsidR="007A1E42" w:rsidRPr="00B9068E">
        <w:rPr>
          <w:rFonts w:ascii="Times New Roman" w:hAnsi="Times New Roman" w:cs="Times New Roman"/>
          <w:sz w:val="26"/>
          <w:szCs w:val="26"/>
          <w:vertAlign w:val="superscript"/>
        </w:rPr>
        <w:t>nd</w:t>
      </w:r>
      <w:r w:rsidR="007A1E42" w:rsidRPr="00B9068E">
        <w:rPr>
          <w:rFonts w:ascii="Times New Roman" w:hAnsi="Times New Roman" w:cs="Times New Roman"/>
          <w:sz w:val="26"/>
          <w:szCs w:val="26"/>
        </w:rPr>
        <w:t xml:space="preserve"> respondents ratified the conduct of the 3</w:t>
      </w:r>
      <w:r w:rsidR="007A1E42" w:rsidRPr="00B9068E">
        <w:rPr>
          <w:rFonts w:ascii="Times New Roman" w:hAnsi="Times New Roman" w:cs="Times New Roman"/>
          <w:sz w:val="26"/>
          <w:szCs w:val="26"/>
          <w:vertAlign w:val="superscript"/>
        </w:rPr>
        <w:t>rd</w:t>
      </w:r>
      <w:r w:rsidR="007A1E42" w:rsidRPr="00B9068E">
        <w:rPr>
          <w:rFonts w:ascii="Times New Roman" w:hAnsi="Times New Roman" w:cs="Times New Roman"/>
          <w:sz w:val="26"/>
          <w:szCs w:val="26"/>
        </w:rPr>
        <w:t xml:space="preserve"> respondent</w:t>
      </w:r>
      <w:r w:rsidR="008D151A" w:rsidRPr="00B9068E">
        <w:rPr>
          <w:rFonts w:ascii="Times New Roman" w:hAnsi="Times New Roman" w:cs="Times New Roman"/>
          <w:sz w:val="26"/>
          <w:szCs w:val="26"/>
        </w:rPr>
        <w:t xml:space="preserve"> and t</w:t>
      </w:r>
      <w:r w:rsidR="007018FB" w:rsidRPr="00B9068E">
        <w:rPr>
          <w:rFonts w:ascii="Times New Roman" w:hAnsi="Times New Roman" w:cs="Times New Roman"/>
          <w:sz w:val="26"/>
          <w:szCs w:val="26"/>
        </w:rPr>
        <w:t>hat it</w:t>
      </w:r>
      <w:r w:rsidR="001F6A2A" w:rsidRPr="00B9068E">
        <w:rPr>
          <w:rFonts w:ascii="Times New Roman" w:hAnsi="Times New Roman" w:cs="Times New Roman"/>
          <w:sz w:val="26"/>
          <w:szCs w:val="26"/>
        </w:rPr>
        <w:t xml:space="preserve"> amount</w:t>
      </w:r>
      <w:r w:rsidR="008D151A" w:rsidRPr="00B9068E">
        <w:rPr>
          <w:rFonts w:ascii="Times New Roman" w:hAnsi="Times New Roman" w:cs="Times New Roman"/>
          <w:sz w:val="26"/>
          <w:szCs w:val="26"/>
        </w:rPr>
        <w:t>s</w:t>
      </w:r>
      <w:r w:rsidR="001F6A2A" w:rsidRPr="00B9068E">
        <w:rPr>
          <w:rFonts w:ascii="Times New Roman" w:hAnsi="Times New Roman" w:cs="Times New Roman"/>
          <w:sz w:val="26"/>
          <w:szCs w:val="26"/>
        </w:rPr>
        <w:t xml:space="preserve"> to acts of retaliation and gende</w:t>
      </w:r>
      <w:r w:rsidR="007018FB" w:rsidRPr="00B9068E">
        <w:rPr>
          <w:rFonts w:ascii="Times New Roman" w:hAnsi="Times New Roman" w:cs="Times New Roman"/>
          <w:sz w:val="26"/>
          <w:szCs w:val="26"/>
        </w:rPr>
        <w:t>r discrimination which</w:t>
      </w:r>
      <w:r w:rsidR="001F6A2A" w:rsidRPr="00B9068E">
        <w:rPr>
          <w:rFonts w:ascii="Times New Roman" w:hAnsi="Times New Roman" w:cs="Times New Roman"/>
          <w:sz w:val="26"/>
          <w:szCs w:val="26"/>
        </w:rPr>
        <w:t xml:space="preserve"> is an infringement of her fund</w:t>
      </w:r>
      <w:r w:rsidR="007018FB" w:rsidRPr="00B9068E">
        <w:rPr>
          <w:rFonts w:ascii="Times New Roman" w:hAnsi="Times New Roman" w:cs="Times New Roman"/>
          <w:sz w:val="26"/>
          <w:szCs w:val="26"/>
        </w:rPr>
        <w:t>amental rights.</w:t>
      </w:r>
      <w:r w:rsidR="00A57216" w:rsidRPr="00B9068E">
        <w:rPr>
          <w:rFonts w:ascii="Times New Roman" w:hAnsi="Times New Roman" w:cs="Times New Roman"/>
          <w:sz w:val="26"/>
          <w:szCs w:val="26"/>
        </w:rPr>
        <w:t xml:space="preserve"> CEDAW General Recommendation 19 of 1992 referred to above also states that the</w:t>
      </w:r>
      <w:r w:rsidR="00C251DF" w:rsidRPr="00B9068E">
        <w:rPr>
          <w:rFonts w:ascii="Times New Roman" w:hAnsi="Times New Roman" w:cs="Times New Roman"/>
          <w:sz w:val="26"/>
          <w:szCs w:val="26"/>
        </w:rPr>
        <w:t xml:space="preserve"> conduct of sexual harassment</w:t>
      </w:r>
      <w:r w:rsidR="00A57216" w:rsidRPr="00B9068E">
        <w:rPr>
          <w:rFonts w:ascii="Times New Roman" w:hAnsi="Times New Roman" w:cs="Times New Roman"/>
          <w:sz w:val="26"/>
          <w:szCs w:val="26"/>
        </w:rPr>
        <w:t xml:space="preserve"> is discriminatory when the woman has reasonable grounds to believe that her objection would disadvantage her in connection with her employment, including recruiting or promotion, or when it creates a hostile working environment.  </w:t>
      </w:r>
      <w:r w:rsidR="00C251DF" w:rsidRPr="00B9068E">
        <w:rPr>
          <w:rFonts w:ascii="Times New Roman" w:hAnsi="Times New Roman" w:cs="Times New Roman"/>
          <w:sz w:val="26"/>
          <w:szCs w:val="26"/>
        </w:rPr>
        <w:t>Article 1 (a) of ILO Discrimination (Employment and Occupation) Convention No111 is reproduced as follows:</w:t>
      </w:r>
    </w:p>
    <w:p w:rsidR="002775BB" w:rsidRPr="00B9068E" w:rsidRDefault="002775BB" w:rsidP="00C251DF">
      <w:pPr>
        <w:pStyle w:val="NoSpacing"/>
        <w:jc w:val="both"/>
        <w:rPr>
          <w:rFonts w:ascii="Times New Roman" w:hAnsi="Times New Roman" w:cs="Times New Roman"/>
          <w:sz w:val="26"/>
          <w:szCs w:val="26"/>
        </w:rPr>
      </w:pPr>
    </w:p>
    <w:p w:rsidR="00C251DF" w:rsidRPr="00B9068E" w:rsidRDefault="00C251DF" w:rsidP="00C251DF">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1 For the purpose of this Convention the term discrimination includes--</w:t>
      </w:r>
    </w:p>
    <w:p w:rsidR="00C251DF" w:rsidRPr="00B9068E" w:rsidRDefault="00C251DF" w:rsidP="00C251DF">
      <w:pPr>
        <w:pStyle w:val="NoSpacing"/>
        <w:numPr>
          <w:ilvl w:val="0"/>
          <w:numId w:val="19"/>
        </w:numPr>
        <w:jc w:val="both"/>
        <w:rPr>
          <w:rFonts w:ascii="Times New Roman" w:hAnsi="Times New Roman" w:cs="Times New Roman"/>
          <w:sz w:val="26"/>
          <w:szCs w:val="26"/>
        </w:rPr>
      </w:pPr>
      <w:proofErr w:type="gramStart"/>
      <w:r w:rsidRPr="00B9068E">
        <w:rPr>
          <w:rFonts w:ascii="Times New Roman" w:hAnsi="Times New Roman" w:cs="Times New Roman"/>
          <w:sz w:val="26"/>
          <w:szCs w:val="26"/>
        </w:rPr>
        <w:t>any</w:t>
      </w:r>
      <w:proofErr w:type="gramEnd"/>
      <w:r w:rsidRPr="00B9068E">
        <w:rPr>
          <w:rFonts w:ascii="Times New Roman" w:hAnsi="Times New Roman" w:cs="Times New Roman"/>
          <w:sz w:val="26"/>
          <w:szCs w:val="26"/>
        </w:rPr>
        <w:t xml:space="preserve"> distinction, exclusion or preference made on the basis of race, </w:t>
      </w:r>
      <w:proofErr w:type="spellStart"/>
      <w:r w:rsidRPr="00B9068E">
        <w:rPr>
          <w:rFonts w:ascii="Times New Roman" w:hAnsi="Times New Roman" w:cs="Times New Roman"/>
          <w:sz w:val="26"/>
          <w:szCs w:val="26"/>
        </w:rPr>
        <w:t>colour</w:t>
      </w:r>
      <w:proofErr w:type="spellEnd"/>
      <w:r w:rsidRPr="00B9068E">
        <w:rPr>
          <w:rFonts w:ascii="Times New Roman" w:hAnsi="Times New Roman" w:cs="Times New Roman"/>
          <w:sz w:val="26"/>
          <w:szCs w:val="26"/>
        </w:rPr>
        <w:t>, sex, religion, political opinion, national extraction or social origin, which has the effect of nullifying or impairing equality of opportunity or treatme</w:t>
      </w:r>
      <w:r w:rsidR="00C532F9">
        <w:rPr>
          <w:rFonts w:ascii="Times New Roman" w:hAnsi="Times New Roman" w:cs="Times New Roman"/>
          <w:sz w:val="26"/>
          <w:szCs w:val="26"/>
        </w:rPr>
        <w:t>nt in employment or occupation.</w:t>
      </w:r>
      <w:r w:rsidRPr="00B9068E">
        <w:rPr>
          <w:rFonts w:ascii="Times New Roman" w:hAnsi="Times New Roman" w:cs="Times New Roman"/>
          <w:sz w:val="26"/>
          <w:szCs w:val="26"/>
        </w:rPr>
        <w:t xml:space="preserve"> </w:t>
      </w:r>
    </w:p>
    <w:p w:rsidR="004477E2" w:rsidRPr="00B9068E" w:rsidRDefault="004477E2" w:rsidP="00A57216">
      <w:pPr>
        <w:pStyle w:val="NoSpacing"/>
        <w:jc w:val="both"/>
        <w:rPr>
          <w:rFonts w:ascii="Times New Roman" w:hAnsi="Times New Roman" w:cs="Times New Roman"/>
          <w:sz w:val="26"/>
          <w:szCs w:val="26"/>
        </w:rPr>
      </w:pPr>
    </w:p>
    <w:p w:rsidR="00A57216" w:rsidRPr="00B9068E" w:rsidRDefault="006D20E6" w:rsidP="00A57216">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interpretation and meaning</w:t>
      </w:r>
      <w:r w:rsidR="006C463E" w:rsidRPr="00B9068E">
        <w:rPr>
          <w:rFonts w:ascii="Times New Roman" w:hAnsi="Times New Roman" w:cs="Times New Roman"/>
          <w:sz w:val="26"/>
          <w:szCs w:val="26"/>
        </w:rPr>
        <w:t xml:space="preserve"> of CEDAW General Recommendation 19</w:t>
      </w:r>
      <w:r w:rsidR="00F06F50" w:rsidRPr="00B9068E">
        <w:rPr>
          <w:rFonts w:ascii="Times New Roman" w:hAnsi="Times New Roman" w:cs="Times New Roman"/>
          <w:sz w:val="26"/>
          <w:szCs w:val="26"/>
        </w:rPr>
        <w:t>,</w:t>
      </w:r>
      <w:r w:rsidR="006C463E" w:rsidRPr="00B9068E">
        <w:rPr>
          <w:rFonts w:ascii="Times New Roman" w:hAnsi="Times New Roman" w:cs="Times New Roman"/>
          <w:sz w:val="26"/>
          <w:szCs w:val="26"/>
        </w:rPr>
        <w:t xml:space="preserve"> ILO Convention No111</w:t>
      </w:r>
      <w:r w:rsidR="00F06F50" w:rsidRPr="00B9068E">
        <w:rPr>
          <w:rFonts w:ascii="Times New Roman" w:hAnsi="Times New Roman" w:cs="Times New Roman"/>
          <w:sz w:val="26"/>
          <w:szCs w:val="26"/>
        </w:rPr>
        <w:t>,</w:t>
      </w:r>
      <w:r w:rsidR="006C463E" w:rsidRPr="00B9068E">
        <w:rPr>
          <w:rFonts w:ascii="Times New Roman" w:hAnsi="Times New Roman" w:cs="Times New Roman"/>
          <w:sz w:val="26"/>
          <w:szCs w:val="26"/>
        </w:rPr>
        <w:t xml:space="preserve"> </w:t>
      </w:r>
      <w:r w:rsidR="00F06F50" w:rsidRPr="00B9068E">
        <w:rPr>
          <w:rFonts w:ascii="Times New Roman" w:hAnsi="Times New Roman" w:cs="Times New Roman"/>
          <w:sz w:val="26"/>
          <w:szCs w:val="26"/>
        </w:rPr>
        <w:t>and the 1</w:t>
      </w:r>
      <w:r w:rsidR="00F06F50" w:rsidRPr="00B9068E">
        <w:rPr>
          <w:rFonts w:ascii="Times New Roman" w:hAnsi="Times New Roman" w:cs="Times New Roman"/>
          <w:sz w:val="26"/>
          <w:szCs w:val="26"/>
          <w:vertAlign w:val="superscript"/>
        </w:rPr>
        <w:t>st</w:t>
      </w:r>
      <w:r w:rsidR="00F06F50" w:rsidRPr="00B9068E">
        <w:rPr>
          <w:rFonts w:ascii="Times New Roman" w:hAnsi="Times New Roman" w:cs="Times New Roman"/>
          <w:sz w:val="26"/>
          <w:szCs w:val="26"/>
        </w:rPr>
        <w:t xml:space="preserve"> and 2</w:t>
      </w:r>
      <w:r w:rsidR="00F06F50" w:rsidRPr="00B9068E">
        <w:rPr>
          <w:rFonts w:ascii="Times New Roman" w:hAnsi="Times New Roman" w:cs="Times New Roman"/>
          <w:sz w:val="26"/>
          <w:szCs w:val="26"/>
          <w:vertAlign w:val="superscript"/>
        </w:rPr>
        <w:t>nd</w:t>
      </w:r>
      <w:r w:rsidR="00F06F50" w:rsidRPr="00B9068E">
        <w:rPr>
          <w:rFonts w:ascii="Times New Roman" w:hAnsi="Times New Roman" w:cs="Times New Roman"/>
          <w:sz w:val="26"/>
          <w:szCs w:val="26"/>
        </w:rPr>
        <w:t xml:space="preserve"> respondent’s anti-harassment and anti-discrimination policy </w:t>
      </w:r>
      <w:r w:rsidR="006C463E" w:rsidRPr="00B9068E">
        <w:rPr>
          <w:rFonts w:ascii="Times New Roman" w:hAnsi="Times New Roman" w:cs="Times New Roman"/>
          <w:sz w:val="26"/>
          <w:szCs w:val="26"/>
        </w:rPr>
        <w:t>is that sexual harassment is a form of discrimination based on gender.</w:t>
      </w:r>
      <w:r w:rsidR="004477E2" w:rsidRPr="00B9068E">
        <w:rPr>
          <w:rFonts w:ascii="Times New Roman" w:hAnsi="Times New Roman" w:cs="Times New Roman"/>
          <w:sz w:val="26"/>
          <w:szCs w:val="26"/>
        </w:rPr>
        <w:t xml:space="preserve"> </w:t>
      </w:r>
      <w:r w:rsidR="004C4BFF" w:rsidRPr="00B9068E">
        <w:rPr>
          <w:rFonts w:ascii="Times New Roman" w:hAnsi="Times New Roman" w:cs="Times New Roman"/>
          <w:sz w:val="26"/>
          <w:szCs w:val="26"/>
        </w:rPr>
        <w:t xml:space="preserve">It has the effect of cancelling equality of opportunity and treatment at the work place. </w:t>
      </w:r>
      <w:r w:rsidR="00F800F5" w:rsidRPr="00B9068E">
        <w:rPr>
          <w:rFonts w:ascii="Times New Roman" w:hAnsi="Times New Roman" w:cs="Times New Roman"/>
          <w:sz w:val="26"/>
          <w:szCs w:val="26"/>
        </w:rPr>
        <w:t>In the leading Canadian case of</w:t>
      </w:r>
      <w:r w:rsidR="00F800F5" w:rsidRPr="00B9068E">
        <w:rPr>
          <w:rFonts w:ascii="Times New Roman" w:hAnsi="Times New Roman" w:cs="Times New Roman"/>
          <w:i/>
          <w:sz w:val="26"/>
          <w:szCs w:val="26"/>
        </w:rPr>
        <w:t xml:space="preserve"> Janzen v Platy Enterprises Ltd [1989] 1 SCR 1252 </w:t>
      </w:r>
      <w:r w:rsidR="00F800F5" w:rsidRPr="00B9068E">
        <w:rPr>
          <w:rFonts w:ascii="Times New Roman" w:hAnsi="Times New Roman" w:cs="Times New Roman"/>
          <w:sz w:val="26"/>
          <w:szCs w:val="26"/>
        </w:rPr>
        <w:t xml:space="preserve">the court held that sexual harassment was a form of sexual discrimination banned by the human rights statutes in all jurisdictions in Canada. The Supreme Court of India in </w:t>
      </w:r>
      <w:proofErr w:type="spellStart"/>
      <w:r w:rsidR="00F800F5" w:rsidRPr="00B9068E">
        <w:rPr>
          <w:rFonts w:ascii="Times New Roman" w:hAnsi="Times New Roman" w:cs="Times New Roman"/>
          <w:i/>
          <w:sz w:val="26"/>
          <w:szCs w:val="26"/>
        </w:rPr>
        <w:t>Vishaka</w:t>
      </w:r>
      <w:proofErr w:type="spellEnd"/>
      <w:r w:rsidR="00F800F5" w:rsidRPr="00B9068E">
        <w:rPr>
          <w:rFonts w:ascii="Times New Roman" w:hAnsi="Times New Roman" w:cs="Times New Roman"/>
          <w:i/>
          <w:sz w:val="26"/>
          <w:szCs w:val="26"/>
        </w:rPr>
        <w:t xml:space="preserve"> and Others v State of Rajasthan and Others 13</w:t>
      </w:r>
      <w:r w:rsidR="004C4BFF" w:rsidRPr="00B9068E">
        <w:rPr>
          <w:rFonts w:ascii="Times New Roman" w:hAnsi="Times New Roman" w:cs="Times New Roman"/>
          <w:i/>
          <w:sz w:val="26"/>
          <w:szCs w:val="26"/>
        </w:rPr>
        <w:t xml:space="preserve"> August 1997, [1997] 6</w:t>
      </w:r>
      <w:r w:rsidR="0002491C" w:rsidRPr="00B9068E">
        <w:rPr>
          <w:rFonts w:ascii="Times New Roman" w:hAnsi="Times New Roman" w:cs="Times New Roman"/>
          <w:i/>
          <w:sz w:val="26"/>
          <w:szCs w:val="26"/>
        </w:rPr>
        <w:t xml:space="preserve"> </w:t>
      </w:r>
      <w:r w:rsidR="004C4BFF" w:rsidRPr="00B9068E">
        <w:rPr>
          <w:rFonts w:ascii="Times New Roman" w:hAnsi="Times New Roman" w:cs="Times New Roman"/>
          <w:i/>
          <w:sz w:val="26"/>
          <w:szCs w:val="26"/>
        </w:rPr>
        <w:t xml:space="preserve">SCC 241 </w:t>
      </w:r>
      <w:r w:rsidR="004C4BFF" w:rsidRPr="00B9068E">
        <w:rPr>
          <w:rFonts w:ascii="Times New Roman" w:hAnsi="Times New Roman" w:cs="Times New Roman"/>
          <w:sz w:val="26"/>
          <w:szCs w:val="26"/>
        </w:rPr>
        <w:t>stated thus: “</w:t>
      </w:r>
      <w:r w:rsidR="00902DEE" w:rsidRPr="00B9068E">
        <w:rPr>
          <w:rFonts w:ascii="Times New Roman" w:hAnsi="Times New Roman" w:cs="Times New Roman"/>
          <w:sz w:val="26"/>
          <w:szCs w:val="26"/>
        </w:rPr>
        <w:t>Gender equality includes protection from sexual harassment and</w:t>
      </w:r>
      <w:r w:rsidR="004C4BFF" w:rsidRPr="00B9068E">
        <w:rPr>
          <w:rFonts w:ascii="Times New Roman" w:hAnsi="Times New Roman" w:cs="Times New Roman"/>
          <w:sz w:val="26"/>
          <w:szCs w:val="26"/>
        </w:rPr>
        <w:t xml:space="preserve"> the right to work with dignity, which is a universally recognized basic human right”. </w:t>
      </w:r>
      <w:r w:rsidRPr="00B9068E">
        <w:rPr>
          <w:rFonts w:ascii="Times New Roman" w:hAnsi="Times New Roman" w:cs="Times New Roman"/>
          <w:sz w:val="26"/>
          <w:szCs w:val="26"/>
        </w:rPr>
        <w:t>In applying</w:t>
      </w:r>
      <w:r w:rsidR="000A0003" w:rsidRPr="00B9068E">
        <w:rPr>
          <w:rFonts w:ascii="Times New Roman" w:hAnsi="Times New Roman" w:cs="Times New Roman"/>
          <w:sz w:val="26"/>
          <w:szCs w:val="26"/>
        </w:rPr>
        <w:t xml:space="preserve"> </w:t>
      </w:r>
      <w:r w:rsidR="00F06F50" w:rsidRPr="00B9068E">
        <w:rPr>
          <w:rFonts w:ascii="Times New Roman" w:hAnsi="Times New Roman" w:cs="Times New Roman"/>
          <w:sz w:val="26"/>
          <w:szCs w:val="26"/>
        </w:rPr>
        <w:t>t</w:t>
      </w:r>
      <w:r w:rsidR="004477E2" w:rsidRPr="00B9068E">
        <w:rPr>
          <w:rFonts w:ascii="Times New Roman" w:hAnsi="Times New Roman" w:cs="Times New Roman"/>
          <w:sz w:val="26"/>
          <w:szCs w:val="26"/>
        </w:rPr>
        <w:t>h</w:t>
      </w:r>
      <w:r w:rsidRPr="00B9068E">
        <w:rPr>
          <w:rFonts w:ascii="Times New Roman" w:hAnsi="Times New Roman" w:cs="Times New Roman"/>
          <w:sz w:val="26"/>
          <w:szCs w:val="26"/>
        </w:rPr>
        <w:t>ese two instruments and</w:t>
      </w:r>
      <w:r w:rsidR="004477E2" w:rsidRPr="00B9068E">
        <w:rPr>
          <w:rFonts w:ascii="Times New Roman" w:hAnsi="Times New Roman" w:cs="Times New Roman"/>
          <w:sz w:val="26"/>
          <w:szCs w:val="26"/>
        </w:rPr>
        <w:t xml:space="preserve"> the 1</w:t>
      </w:r>
      <w:r w:rsidR="004477E2" w:rsidRPr="00B9068E">
        <w:rPr>
          <w:rFonts w:ascii="Times New Roman" w:hAnsi="Times New Roman" w:cs="Times New Roman"/>
          <w:sz w:val="26"/>
          <w:szCs w:val="26"/>
          <w:vertAlign w:val="superscript"/>
        </w:rPr>
        <w:t>st</w:t>
      </w:r>
      <w:r w:rsidR="004477E2" w:rsidRPr="00B9068E">
        <w:rPr>
          <w:rFonts w:ascii="Times New Roman" w:hAnsi="Times New Roman" w:cs="Times New Roman"/>
          <w:sz w:val="26"/>
          <w:szCs w:val="26"/>
        </w:rPr>
        <w:t xml:space="preserve"> and 2</w:t>
      </w:r>
      <w:r w:rsidR="004477E2" w:rsidRPr="00B9068E">
        <w:rPr>
          <w:rFonts w:ascii="Times New Roman" w:hAnsi="Times New Roman" w:cs="Times New Roman"/>
          <w:sz w:val="26"/>
          <w:szCs w:val="26"/>
          <w:vertAlign w:val="superscript"/>
        </w:rPr>
        <w:t>nd</w:t>
      </w:r>
      <w:r w:rsidR="004477E2" w:rsidRPr="00B9068E">
        <w:rPr>
          <w:rFonts w:ascii="Times New Roman" w:hAnsi="Times New Roman" w:cs="Times New Roman"/>
          <w:sz w:val="26"/>
          <w:szCs w:val="26"/>
        </w:rPr>
        <w:t xml:space="preserve"> respondent’s anti-harassment and anti-discrimination p</w:t>
      </w:r>
      <w:r w:rsidR="00F06F50" w:rsidRPr="00B9068E">
        <w:rPr>
          <w:rFonts w:ascii="Times New Roman" w:hAnsi="Times New Roman" w:cs="Times New Roman"/>
          <w:sz w:val="26"/>
          <w:szCs w:val="26"/>
        </w:rPr>
        <w:t>olicy</w:t>
      </w:r>
      <w:r w:rsidR="00223F89" w:rsidRPr="00B9068E">
        <w:rPr>
          <w:rFonts w:ascii="Times New Roman" w:hAnsi="Times New Roman" w:cs="Times New Roman"/>
          <w:sz w:val="26"/>
          <w:szCs w:val="26"/>
        </w:rPr>
        <w:t>,</w:t>
      </w:r>
      <w:r w:rsidR="006C463E" w:rsidRPr="00B9068E">
        <w:rPr>
          <w:rFonts w:ascii="Times New Roman" w:hAnsi="Times New Roman" w:cs="Times New Roman"/>
          <w:sz w:val="26"/>
          <w:szCs w:val="26"/>
        </w:rPr>
        <w:t xml:space="preserve"> </w:t>
      </w:r>
      <w:r w:rsidR="007136C5" w:rsidRPr="00B9068E">
        <w:rPr>
          <w:rFonts w:ascii="Times New Roman" w:hAnsi="Times New Roman" w:cs="Times New Roman"/>
          <w:sz w:val="26"/>
          <w:szCs w:val="26"/>
        </w:rPr>
        <w:t xml:space="preserve">I </w:t>
      </w:r>
      <w:r w:rsidR="002D49BA" w:rsidRPr="00B9068E">
        <w:rPr>
          <w:rFonts w:ascii="Times New Roman" w:hAnsi="Times New Roman" w:cs="Times New Roman"/>
          <w:sz w:val="26"/>
          <w:szCs w:val="26"/>
        </w:rPr>
        <w:t>find</w:t>
      </w:r>
      <w:r w:rsidR="00902DEE" w:rsidRPr="00B9068E">
        <w:rPr>
          <w:rFonts w:ascii="Times New Roman" w:hAnsi="Times New Roman" w:cs="Times New Roman"/>
          <w:sz w:val="26"/>
          <w:szCs w:val="26"/>
        </w:rPr>
        <w:t xml:space="preserve"> that the 3</w:t>
      </w:r>
      <w:r w:rsidR="00902DEE" w:rsidRPr="00B9068E">
        <w:rPr>
          <w:rFonts w:ascii="Times New Roman" w:hAnsi="Times New Roman" w:cs="Times New Roman"/>
          <w:sz w:val="26"/>
          <w:szCs w:val="26"/>
          <w:vertAlign w:val="superscript"/>
        </w:rPr>
        <w:t>rd</w:t>
      </w:r>
      <w:r w:rsidR="00902DEE" w:rsidRPr="00B9068E">
        <w:rPr>
          <w:rFonts w:ascii="Times New Roman" w:hAnsi="Times New Roman" w:cs="Times New Roman"/>
          <w:sz w:val="26"/>
          <w:szCs w:val="26"/>
        </w:rPr>
        <w:t xml:space="preserve"> respondent </w:t>
      </w:r>
      <w:r w:rsidR="000A0003" w:rsidRPr="00B9068E">
        <w:rPr>
          <w:rFonts w:ascii="Times New Roman" w:hAnsi="Times New Roman" w:cs="Times New Roman"/>
          <w:sz w:val="26"/>
          <w:szCs w:val="26"/>
        </w:rPr>
        <w:t>sexually harassed the a</w:t>
      </w:r>
      <w:r w:rsidR="00EF2F47" w:rsidRPr="00B9068E">
        <w:rPr>
          <w:rFonts w:ascii="Times New Roman" w:hAnsi="Times New Roman" w:cs="Times New Roman"/>
          <w:sz w:val="26"/>
          <w:szCs w:val="26"/>
        </w:rPr>
        <w:t>pplicant because she is a woman</w:t>
      </w:r>
      <w:r w:rsidR="0002491C" w:rsidRPr="00B9068E">
        <w:rPr>
          <w:rFonts w:ascii="Times New Roman" w:hAnsi="Times New Roman" w:cs="Times New Roman"/>
          <w:sz w:val="26"/>
          <w:szCs w:val="26"/>
        </w:rPr>
        <w:t>;</w:t>
      </w:r>
      <w:r w:rsidR="00EF2F47" w:rsidRPr="00B9068E">
        <w:rPr>
          <w:rFonts w:ascii="Times New Roman" w:hAnsi="Times New Roman" w:cs="Times New Roman"/>
          <w:sz w:val="26"/>
          <w:szCs w:val="26"/>
        </w:rPr>
        <w:t xml:space="preserve"> if not for her sex, her participation in sexual activities would not have been solicited.</w:t>
      </w:r>
      <w:r w:rsidR="00902DEE" w:rsidRPr="00B9068E">
        <w:rPr>
          <w:rFonts w:ascii="Times New Roman" w:hAnsi="Times New Roman" w:cs="Times New Roman"/>
          <w:sz w:val="26"/>
          <w:szCs w:val="26"/>
        </w:rPr>
        <w:t xml:space="preserve"> </w:t>
      </w:r>
      <w:r w:rsidR="00EF2F47" w:rsidRPr="00B9068E">
        <w:rPr>
          <w:rFonts w:ascii="Times New Roman" w:hAnsi="Times New Roman" w:cs="Times New Roman"/>
          <w:sz w:val="26"/>
          <w:szCs w:val="26"/>
        </w:rPr>
        <w:t>H</w:t>
      </w:r>
      <w:r w:rsidR="000A0003" w:rsidRPr="00B9068E">
        <w:rPr>
          <w:rFonts w:ascii="Times New Roman" w:hAnsi="Times New Roman" w:cs="Times New Roman"/>
          <w:sz w:val="26"/>
          <w:szCs w:val="26"/>
        </w:rPr>
        <w:t>er</w:t>
      </w:r>
      <w:r w:rsidR="00902DEE" w:rsidRPr="00B9068E">
        <w:rPr>
          <w:rFonts w:ascii="Times New Roman" w:hAnsi="Times New Roman" w:cs="Times New Roman"/>
          <w:sz w:val="26"/>
          <w:szCs w:val="26"/>
        </w:rPr>
        <w:t xml:space="preserve"> fundamental right </w:t>
      </w:r>
      <w:r w:rsidR="00DD6A84" w:rsidRPr="00B9068E">
        <w:rPr>
          <w:rFonts w:ascii="Times New Roman" w:hAnsi="Times New Roman" w:cs="Times New Roman"/>
          <w:sz w:val="26"/>
          <w:szCs w:val="26"/>
        </w:rPr>
        <w:t>against discrimination</w:t>
      </w:r>
      <w:r w:rsidR="00EF2F47" w:rsidRPr="00B9068E">
        <w:rPr>
          <w:rFonts w:ascii="Times New Roman" w:hAnsi="Times New Roman" w:cs="Times New Roman"/>
          <w:sz w:val="26"/>
          <w:szCs w:val="26"/>
        </w:rPr>
        <w:t xml:space="preserve"> </w:t>
      </w:r>
      <w:r w:rsidR="0002491C" w:rsidRPr="00B9068E">
        <w:rPr>
          <w:rFonts w:ascii="Times New Roman" w:hAnsi="Times New Roman" w:cs="Times New Roman"/>
          <w:sz w:val="26"/>
          <w:szCs w:val="26"/>
        </w:rPr>
        <w:t>has been</w:t>
      </w:r>
      <w:r w:rsidR="00EF2F47" w:rsidRPr="00B9068E">
        <w:rPr>
          <w:rFonts w:ascii="Times New Roman" w:hAnsi="Times New Roman" w:cs="Times New Roman"/>
          <w:sz w:val="26"/>
          <w:szCs w:val="26"/>
        </w:rPr>
        <w:t xml:space="preserve"> violated. </w:t>
      </w:r>
      <w:r w:rsidR="006B05F0" w:rsidRPr="00B9068E">
        <w:rPr>
          <w:rFonts w:ascii="Times New Roman" w:hAnsi="Times New Roman" w:cs="Times New Roman"/>
          <w:sz w:val="26"/>
          <w:szCs w:val="26"/>
        </w:rPr>
        <w:t xml:space="preserve"> </w:t>
      </w:r>
      <w:r w:rsidR="00A57216" w:rsidRPr="00B9068E">
        <w:rPr>
          <w:rFonts w:ascii="Times New Roman" w:hAnsi="Times New Roman" w:cs="Times New Roman"/>
          <w:sz w:val="26"/>
          <w:szCs w:val="26"/>
        </w:rPr>
        <w:t>Section 42 of the 1999 Constituti</w:t>
      </w:r>
      <w:r w:rsidR="002744F0" w:rsidRPr="00B9068E">
        <w:rPr>
          <w:rFonts w:ascii="Times New Roman" w:hAnsi="Times New Roman" w:cs="Times New Roman"/>
          <w:sz w:val="26"/>
          <w:szCs w:val="26"/>
        </w:rPr>
        <w:t>on as amended and Articles</w:t>
      </w:r>
      <w:r w:rsidR="000B338E" w:rsidRPr="00B9068E">
        <w:rPr>
          <w:rFonts w:ascii="Times New Roman" w:hAnsi="Times New Roman" w:cs="Times New Roman"/>
          <w:sz w:val="26"/>
          <w:szCs w:val="26"/>
        </w:rPr>
        <w:t xml:space="preserve"> 15 and </w:t>
      </w:r>
      <w:r w:rsidR="00A57216" w:rsidRPr="00B9068E">
        <w:rPr>
          <w:rFonts w:ascii="Times New Roman" w:hAnsi="Times New Roman" w:cs="Times New Roman"/>
          <w:sz w:val="26"/>
          <w:szCs w:val="26"/>
        </w:rPr>
        <w:t>19 of the African Charter on Human and Peoples Rights (Ratification and Enforcement Act) which the applicant alleges were breached are reproduced as follows:</w:t>
      </w:r>
    </w:p>
    <w:p w:rsidR="002775BB" w:rsidRPr="00B9068E" w:rsidRDefault="002775BB" w:rsidP="009D7044">
      <w:pPr>
        <w:pStyle w:val="NoSpacing"/>
        <w:jc w:val="both"/>
        <w:rPr>
          <w:rFonts w:ascii="Times New Roman" w:hAnsi="Times New Roman" w:cs="Times New Roman"/>
          <w:sz w:val="26"/>
          <w:szCs w:val="26"/>
        </w:rPr>
      </w:pPr>
    </w:p>
    <w:p w:rsidR="00A57216" w:rsidRPr="00B9068E" w:rsidRDefault="00B04407" w:rsidP="009D7044">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Section 42:  </w:t>
      </w:r>
      <w:r w:rsidR="00A57216" w:rsidRPr="00B9068E">
        <w:rPr>
          <w:rFonts w:ascii="Times New Roman" w:hAnsi="Times New Roman" w:cs="Times New Roman"/>
          <w:sz w:val="26"/>
          <w:szCs w:val="26"/>
        </w:rPr>
        <w:t>A citizen of Nigeria of a particular community, ethnic group, place of origin, sex, religion or political opinion shall not, by reason only that he is such a person –</w:t>
      </w:r>
    </w:p>
    <w:p w:rsidR="00A57216" w:rsidRPr="00B9068E" w:rsidRDefault="00A57216" w:rsidP="00A57216">
      <w:pPr>
        <w:pStyle w:val="NoSpacing"/>
        <w:numPr>
          <w:ilvl w:val="0"/>
          <w:numId w:val="10"/>
        </w:numPr>
        <w:jc w:val="both"/>
        <w:rPr>
          <w:rFonts w:ascii="Times New Roman" w:hAnsi="Times New Roman" w:cs="Times New Roman"/>
          <w:sz w:val="26"/>
          <w:szCs w:val="26"/>
        </w:rPr>
      </w:pPr>
      <w:r w:rsidRPr="00B9068E">
        <w:rPr>
          <w:rFonts w:ascii="Times New Roman" w:hAnsi="Times New Roman" w:cs="Times New Roman"/>
          <w:sz w:val="26"/>
          <w:szCs w:val="26"/>
        </w:rPr>
        <w:t>Be subjected either expressly by, or in the practical application of any law in force in Nigeria or any executive or administrative action of the government to disabilities or restrictions to which citizens of Nigeria of other communities, ethnic groups, places of origin, sex, religion or political opinions are not made subject to;</w:t>
      </w:r>
    </w:p>
    <w:p w:rsidR="00A57216" w:rsidRPr="00B9068E" w:rsidRDefault="000B338E" w:rsidP="00A57216">
      <w:pPr>
        <w:pStyle w:val="NoSpacing"/>
        <w:jc w:val="both"/>
        <w:rPr>
          <w:rFonts w:ascii="Times New Roman" w:hAnsi="Times New Roman" w:cs="Times New Roman"/>
          <w:sz w:val="26"/>
          <w:szCs w:val="26"/>
        </w:rPr>
      </w:pPr>
      <w:r w:rsidRPr="00B9068E">
        <w:rPr>
          <w:rFonts w:ascii="Times New Roman" w:hAnsi="Times New Roman" w:cs="Times New Roman"/>
          <w:sz w:val="26"/>
          <w:szCs w:val="26"/>
        </w:rPr>
        <w:t>Articles</w:t>
      </w:r>
      <w:r w:rsidR="002744F0" w:rsidRPr="00B9068E">
        <w:rPr>
          <w:rFonts w:ascii="Times New Roman" w:hAnsi="Times New Roman" w:cs="Times New Roman"/>
          <w:sz w:val="26"/>
          <w:szCs w:val="26"/>
        </w:rPr>
        <w:t xml:space="preserve"> 15</w:t>
      </w:r>
      <w:r w:rsidR="00A57216" w:rsidRPr="00B9068E">
        <w:rPr>
          <w:rFonts w:ascii="Times New Roman" w:hAnsi="Times New Roman" w:cs="Times New Roman"/>
          <w:sz w:val="26"/>
          <w:szCs w:val="26"/>
        </w:rPr>
        <w:t xml:space="preserve"> and 19 </w:t>
      </w:r>
      <w:proofErr w:type="gramStart"/>
      <w:r w:rsidR="00A57216" w:rsidRPr="00B9068E">
        <w:rPr>
          <w:rFonts w:ascii="Times New Roman" w:hAnsi="Times New Roman" w:cs="Times New Roman"/>
          <w:sz w:val="26"/>
          <w:szCs w:val="26"/>
        </w:rPr>
        <w:t xml:space="preserve">of </w:t>
      </w:r>
      <w:r w:rsidR="00C532F9">
        <w:rPr>
          <w:rFonts w:ascii="Times New Roman" w:hAnsi="Times New Roman" w:cs="Times New Roman"/>
          <w:sz w:val="26"/>
          <w:szCs w:val="26"/>
        </w:rPr>
        <w:t xml:space="preserve"> </w:t>
      </w:r>
      <w:r w:rsidR="00A57216" w:rsidRPr="00B9068E">
        <w:rPr>
          <w:rFonts w:ascii="Times New Roman" w:hAnsi="Times New Roman" w:cs="Times New Roman"/>
          <w:sz w:val="26"/>
          <w:szCs w:val="26"/>
        </w:rPr>
        <w:t>the</w:t>
      </w:r>
      <w:proofErr w:type="gramEnd"/>
      <w:r w:rsidR="00A57216" w:rsidRPr="00B9068E">
        <w:rPr>
          <w:rFonts w:ascii="Times New Roman" w:hAnsi="Times New Roman" w:cs="Times New Roman"/>
          <w:sz w:val="26"/>
          <w:szCs w:val="26"/>
        </w:rPr>
        <w:t xml:space="preserve"> African Char</w:t>
      </w:r>
      <w:r w:rsidRPr="00B9068E">
        <w:rPr>
          <w:rFonts w:ascii="Times New Roman" w:hAnsi="Times New Roman" w:cs="Times New Roman"/>
          <w:sz w:val="26"/>
          <w:szCs w:val="26"/>
        </w:rPr>
        <w:t>ter provides</w:t>
      </w:r>
      <w:r w:rsidR="00A57216" w:rsidRPr="00B9068E">
        <w:rPr>
          <w:rFonts w:ascii="Times New Roman" w:hAnsi="Times New Roman" w:cs="Times New Roman"/>
          <w:sz w:val="26"/>
          <w:szCs w:val="26"/>
        </w:rPr>
        <w:t>:</w:t>
      </w:r>
    </w:p>
    <w:p w:rsidR="00A57216" w:rsidRPr="00B9068E" w:rsidRDefault="00A57216" w:rsidP="00A57216">
      <w:pPr>
        <w:pStyle w:val="NoSpacing"/>
        <w:ind w:firstLine="720"/>
        <w:jc w:val="both"/>
        <w:rPr>
          <w:rFonts w:ascii="Times New Roman" w:hAnsi="Times New Roman" w:cs="Times New Roman"/>
          <w:sz w:val="26"/>
          <w:szCs w:val="26"/>
        </w:rPr>
      </w:pPr>
      <w:r w:rsidRPr="00B9068E">
        <w:rPr>
          <w:rFonts w:ascii="Times New Roman" w:hAnsi="Times New Roman" w:cs="Times New Roman"/>
          <w:sz w:val="26"/>
          <w:szCs w:val="26"/>
        </w:rPr>
        <w:t xml:space="preserve"> (15) Every person shall have the right to work under equitable and </w:t>
      </w:r>
    </w:p>
    <w:p w:rsidR="00A57216" w:rsidRPr="00B9068E" w:rsidRDefault="00A57216" w:rsidP="00A57216">
      <w:pPr>
        <w:pStyle w:val="NoSpacing"/>
        <w:ind w:firstLine="720"/>
        <w:jc w:val="both"/>
        <w:rPr>
          <w:rFonts w:ascii="Times New Roman" w:hAnsi="Times New Roman" w:cs="Times New Roman"/>
          <w:sz w:val="26"/>
          <w:szCs w:val="26"/>
        </w:rPr>
      </w:pPr>
      <w:r w:rsidRPr="00B9068E">
        <w:rPr>
          <w:rFonts w:ascii="Times New Roman" w:hAnsi="Times New Roman" w:cs="Times New Roman"/>
          <w:sz w:val="26"/>
          <w:szCs w:val="26"/>
        </w:rPr>
        <w:t xml:space="preserve">       </w:t>
      </w:r>
      <w:proofErr w:type="gramStart"/>
      <w:r w:rsidRPr="00B9068E">
        <w:rPr>
          <w:rFonts w:ascii="Times New Roman" w:hAnsi="Times New Roman" w:cs="Times New Roman"/>
          <w:sz w:val="26"/>
          <w:szCs w:val="26"/>
        </w:rPr>
        <w:t>satisfactory</w:t>
      </w:r>
      <w:proofErr w:type="gramEnd"/>
      <w:r w:rsidRPr="00B9068E">
        <w:rPr>
          <w:rFonts w:ascii="Times New Roman" w:hAnsi="Times New Roman" w:cs="Times New Roman"/>
          <w:sz w:val="26"/>
          <w:szCs w:val="26"/>
        </w:rPr>
        <w:t xml:space="preserve"> conditions and shall receive equal pay for equal work.</w:t>
      </w:r>
    </w:p>
    <w:p w:rsidR="00A57216" w:rsidRPr="00B9068E" w:rsidRDefault="00A57216" w:rsidP="00A57216">
      <w:pPr>
        <w:pStyle w:val="NoSpacing"/>
        <w:ind w:firstLine="720"/>
        <w:jc w:val="both"/>
        <w:rPr>
          <w:rFonts w:ascii="Times New Roman" w:hAnsi="Times New Roman" w:cs="Times New Roman"/>
          <w:sz w:val="26"/>
          <w:szCs w:val="26"/>
        </w:rPr>
      </w:pPr>
    </w:p>
    <w:p w:rsidR="00A57216" w:rsidRPr="00B9068E" w:rsidRDefault="00A57216" w:rsidP="00A57216">
      <w:pPr>
        <w:pStyle w:val="NoSpacing"/>
        <w:ind w:firstLine="720"/>
        <w:jc w:val="both"/>
        <w:rPr>
          <w:rFonts w:ascii="Times New Roman" w:hAnsi="Times New Roman" w:cs="Times New Roman"/>
          <w:sz w:val="26"/>
          <w:szCs w:val="26"/>
        </w:rPr>
      </w:pPr>
      <w:r w:rsidRPr="00B9068E">
        <w:rPr>
          <w:rFonts w:ascii="Times New Roman" w:hAnsi="Times New Roman" w:cs="Times New Roman"/>
          <w:sz w:val="26"/>
          <w:szCs w:val="26"/>
        </w:rPr>
        <w:t xml:space="preserve">(19) All people shall be equal. They shall enjoy the same respect and shall have     </w:t>
      </w:r>
    </w:p>
    <w:p w:rsidR="00A57216" w:rsidRPr="00B9068E" w:rsidRDefault="00A57216" w:rsidP="00A57216">
      <w:pPr>
        <w:pStyle w:val="NoSpacing"/>
        <w:ind w:firstLine="720"/>
        <w:jc w:val="both"/>
        <w:rPr>
          <w:rFonts w:ascii="Times New Roman" w:hAnsi="Times New Roman" w:cs="Times New Roman"/>
          <w:sz w:val="26"/>
          <w:szCs w:val="26"/>
        </w:rPr>
      </w:pPr>
      <w:r w:rsidRPr="00B9068E">
        <w:rPr>
          <w:rFonts w:ascii="Times New Roman" w:hAnsi="Times New Roman" w:cs="Times New Roman"/>
          <w:sz w:val="26"/>
          <w:szCs w:val="26"/>
        </w:rPr>
        <w:t xml:space="preserve">       </w:t>
      </w:r>
      <w:proofErr w:type="gramStart"/>
      <w:r w:rsidRPr="00B9068E">
        <w:rPr>
          <w:rFonts w:ascii="Times New Roman" w:hAnsi="Times New Roman" w:cs="Times New Roman"/>
          <w:sz w:val="26"/>
          <w:szCs w:val="26"/>
        </w:rPr>
        <w:t>the</w:t>
      </w:r>
      <w:proofErr w:type="gramEnd"/>
      <w:r w:rsidRPr="00B9068E">
        <w:rPr>
          <w:rFonts w:ascii="Times New Roman" w:hAnsi="Times New Roman" w:cs="Times New Roman"/>
          <w:sz w:val="26"/>
          <w:szCs w:val="26"/>
        </w:rPr>
        <w:t xml:space="preserve"> same rights. Nothing shall justify the domination of some people by      </w:t>
      </w:r>
    </w:p>
    <w:p w:rsidR="00A57216" w:rsidRPr="00B9068E" w:rsidRDefault="00A57216" w:rsidP="00A57216">
      <w:pPr>
        <w:pStyle w:val="NoSpacing"/>
        <w:ind w:firstLine="720"/>
        <w:jc w:val="both"/>
        <w:rPr>
          <w:rFonts w:ascii="Times New Roman" w:hAnsi="Times New Roman" w:cs="Times New Roman"/>
          <w:sz w:val="26"/>
          <w:szCs w:val="26"/>
        </w:rPr>
      </w:pPr>
      <w:r w:rsidRPr="00B9068E">
        <w:rPr>
          <w:rFonts w:ascii="Times New Roman" w:hAnsi="Times New Roman" w:cs="Times New Roman"/>
          <w:sz w:val="26"/>
          <w:szCs w:val="26"/>
        </w:rPr>
        <w:t xml:space="preserve">       </w:t>
      </w:r>
      <w:proofErr w:type="gramStart"/>
      <w:r w:rsidRPr="00B9068E">
        <w:rPr>
          <w:rFonts w:ascii="Times New Roman" w:hAnsi="Times New Roman" w:cs="Times New Roman"/>
          <w:sz w:val="26"/>
          <w:szCs w:val="26"/>
        </w:rPr>
        <w:t>another</w:t>
      </w:r>
      <w:proofErr w:type="gramEnd"/>
      <w:r w:rsidRPr="00B9068E">
        <w:rPr>
          <w:rFonts w:ascii="Times New Roman" w:hAnsi="Times New Roman" w:cs="Times New Roman"/>
          <w:sz w:val="26"/>
          <w:szCs w:val="26"/>
        </w:rPr>
        <w:t>.</w:t>
      </w:r>
    </w:p>
    <w:p w:rsidR="009C6730" w:rsidRPr="00B9068E" w:rsidRDefault="009C6730" w:rsidP="009C6730">
      <w:pPr>
        <w:pStyle w:val="NoSpacing"/>
        <w:jc w:val="both"/>
        <w:rPr>
          <w:rFonts w:ascii="Times New Roman" w:hAnsi="Times New Roman" w:cs="Times New Roman"/>
          <w:sz w:val="26"/>
          <w:szCs w:val="26"/>
        </w:rPr>
      </w:pPr>
    </w:p>
    <w:p w:rsidR="002775BB" w:rsidRPr="00B9068E" w:rsidRDefault="009C6730" w:rsidP="00063CB2">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The learned SAN submitted that an employer who hires has the right to fire/dismiss an employee at will with or without reason and that the applicant cannot complain of the breach of her fundamental rights just because her employment was terminated by the 1</w:t>
      </w:r>
      <w:r w:rsidRPr="00B9068E">
        <w:rPr>
          <w:rFonts w:ascii="Times New Roman" w:hAnsi="Times New Roman" w:cs="Times New Roman"/>
          <w:sz w:val="26"/>
          <w:szCs w:val="26"/>
          <w:vertAlign w:val="superscript"/>
        </w:rPr>
        <w:t>st</w:t>
      </w:r>
      <w:r w:rsidR="00223F89" w:rsidRPr="00B9068E">
        <w:rPr>
          <w:rFonts w:ascii="Times New Roman" w:hAnsi="Times New Roman" w:cs="Times New Roman"/>
          <w:sz w:val="26"/>
          <w:szCs w:val="26"/>
        </w:rPr>
        <w:t xml:space="preserve"> respondent. He argued</w:t>
      </w:r>
      <w:r w:rsidRPr="00B9068E">
        <w:rPr>
          <w:rFonts w:ascii="Times New Roman" w:hAnsi="Times New Roman" w:cs="Times New Roman"/>
          <w:sz w:val="26"/>
          <w:szCs w:val="26"/>
        </w:rPr>
        <w:t xml:space="preserve"> that any holdings suggesting that an employee’s right to dignity and freedom from discrimination can be breached vide the proper termination of her employment in accordance with the employer</w:t>
      </w:r>
      <w:r w:rsidR="00223F89" w:rsidRPr="00B9068E">
        <w:rPr>
          <w:rFonts w:ascii="Times New Roman" w:hAnsi="Times New Roman" w:cs="Times New Roman"/>
          <w:sz w:val="26"/>
          <w:szCs w:val="26"/>
        </w:rPr>
        <w:t>’</w:t>
      </w:r>
      <w:r w:rsidRPr="00B9068E">
        <w:rPr>
          <w:rFonts w:ascii="Times New Roman" w:hAnsi="Times New Roman" w:cs="Times New Roman"/>
          <w:sz w:val="26"/>
          <w:szCs w:val="26"/>
        </w:rPr>
        <w:t>s policies will be against the tide of Nigerian jurisprudence.</w:t>
      </w:r>
      <w:r w:rsidR="003110E3" w:rsidRPr="00B9068E">
        <w:rPr>
          <w:rFonts w:ascii="Times New Roman" w:hAnsi="Times New Roman" w:cs="Times New Roman"/>
          <w:sz w:val="26"/>
          <w:szCs w:val="26"/>
        </w:rPr>
        <w:t xml:space="preserve"> </w:t>
      </w:r>
      <w:r w:rsidR="006506DC" w:rsidRPr="00B9068E">
        <w:rPr>
          <w:rFonts w:ascii="Times New Roman" w:hAnsi="Times New Roman" w:cs="Times New Roman"/>
          <w:sz w:val="26"/>
          <w:szCs w:val="26"/>
        </w:rPr>
        <w:t xml:space="preserve"> Now, t</w:t>
      </w:r>
      <w:r w:rsidR="00524AB8" w:rsidRPr="00B9068E">
        <w:rPr>
          <w:rFonts w:ascii="Times New Roman" w:hAnsi="Times New Roman" w:cs="Times New Roman"/>
          <w:sz w:val="26"/>
          <w:szCs w:val="26"/>
        </w:rPr>
        <w:t xml:space="preserve">he Court of Appeal in </w:t>
      </w:r>
      <w:proofErr w:type="spellStart"/>
      <w:r w:rsidR="00524AB8" w:rsidRPr="00B9068E">
        <w:rPr>
          <w:rFonts w:ascii="Times New Roman" w:hAnsi="Times New Roman" w:cs="Times New Roman"/>
          <w:i/>
          <w:sz w:val="26"/>
          <w:szCs w:val="26"/>
        </w:rPr>
        <w:t>Anzaku</w:t>
      </w:r>
      <w:proofErr w:type="spellEnd"/>
      <w:r w:rsidR="00524AB8" w:rsidRPr="00B9068E">
        <w:rPr>
          <w:rFonts w:ascii="Times New Roman" w:hAnsi="Times New Roman" w:cs="Times New Roman"/>
          <w:i/>
          <w:sz w:val="26"/>
          <w:szCs w:val="26"/>
        </w:rPr>
        <w:t xml:space="preserve"> v. Gov. </w:t>
      </w:r>
      <w:proofErr w:type="spellStart"/>
      <w:r w:rsidR="00524AB8" w:rsidRPr="00B9068E">
        <w:rPr>
          <w:rFonts w:ascii="Times New Roman" w:hAnsi="Times New Roman" w:cs="Times New Roman"/>
          <w:i/>
          <w:sz w:val="26"/>
          <w:szCs w:val="26"/>
        </w:rPr>
        <w:t>Nassarawa</w:t>
      </w:r>
      <w:proofErr w:type="spellEnd"/>
      <w:r w:rsidR="00524AB8" w:rsidRPr="00B9068E">
        <w:rPr>
          <w:rFonts w:ascii="Times New Roman" w:hAnsi="Times New Roman" w:cs="Times New Roman"/>
          <w:i/>
          <w:sz w:val="26"/>
          <w:szCs w:val="26"/>
        </w:rPr>
        <w:t xml:space="preserve"> State [2005] 5 NWLR (Pt 919) 448 at 490,</w:t>
      </w:r>
      <w:r w:rsidR="00524AB8" w:rsidRPr="00B9068E">
        <w:rPr>
          <w:rFonts w:ascii="Times New Roman" w:hAnsi="Times New Roman" w:cs="Times New Roman"/>
          <w:sz w:val="26"/>
          <w:szCs w:val="26"/>
        </w:rPr>
        <w:t xml:space="preserve"> </w:t>
      </w:r>
      <w:r w:rsidR="002B11EE" w:rsidRPr="00B9068E">
        <w:rPr>
          <w:rFonts w:ascii="Times New Roman" w:hAnsi="Times New Roman" w:cs="Times New Roman"/>
          <w:sz w:val="26"/>
          <w:szCs w:val="26"/>
        </w:rPr>
        <w:t xml:space="preserve">has </w:t>
      </w:r>
      <w:r w:rsidR="00524AB8" w:rsidRPr="00B9068E">
        <w:rPr>
          <w:rFonts w:ascii="Times New Roman" w:hAnsi="Times New Roman" w:cs="Times New Roman"/>
          <w:sz w:val="26"/>
          <w:szCs w:val="26"/>
        </w:rPr>
        <w:t>held that Section 42 of the 1999 Constitution seeks to protect a citizen of Nigeria “against the application of</w:t>
      </w:r>
      <w:r w:rsidR="00C532F9">
        <w:rPr>
          <w:rFonts w:ascii="Times New Roman" w:hAnsi="Times New Roman" w:cs="Times New Roman"/>
          <w:sz w:val="26"/>
          <w:szCs w:val="26"/>
        </w:rPr>
        <w:t xml:space="preserve"> any law in force in Nigeria”.</w:t>
      </w:r>
      <w:r w:rsidR="00524AB8" w:rsidRPr="00B9068E">
        <w:rPr>
          <w:rFonts w:ascii="Times New Roman" w:hAnsi="Times New Roman" w:cs="Times New Roman"/>
          <w:sz w:val="26"/>
          <w:szCs w:val="26"/>
        </w:rPr>
        <w:t xml:space="preserve"> The Court Of Appeal has taken a firm stand</w:t>
      </w:r>
      <w:r w:rsidR="002B11EE" w:rsidRPr="00B9068E">
        <w:rPr>
          <w:rFonts w:ascii="Times New Roman" w:hAnsi="Times New Roman" w:cs="Times New Roman"/>
          <w:sz w:val="26"/>
          <w:szCs w:val="26"/>
        </w:rPr>
        <w:t xml:space="preserve"> on discrimination on account of sex</w:t>
      </w:r>
      <w:r w:rsidR="003D21EC" w:rsidRPr="00B9068E">
        <w:rPr>
          <w:rFonts w:ascii="Times New Roman" w:hAnsi="Times New Roman" w:cs="Times New Roman"/>
          <w:sz w:val="26"/>
          <w:szCs w:val="26"/>
        </w:rPr>
        <w:t xml:space="preserve"> in</w:t>
      </w:r>
      <w:r w:rsidR="002B11EE" w:rsidRPr="00B9068E">
        <w:rPr>
          <w:rFonts w:ascii="Times New Roman" w:hAnsi="Times New Roman" w:cs="Times New Roman"/>
          <w:sz w:val="26"/>
          <w:szCs w:val="26"/>
        </w:rPr>
        <w:t xml:space="preserve"> </w:t>
      </w:r>
      <w:proofErr w:type="spellStart"/>
      <w:r w:rsidR="002B11EE" w:rsidRPr="00B9068E">
        <w:rPr>
          <w:rFonts w:ascii="Times New Roman" w:hAnsi="Times New Roman" w:cs="Times New Roman"/>
          <w:i/>
          <w:sz w:val="26"/>
          <w:szCs w:val="26"/>
        </w:rPr>
        <w:t>Moujekwu</w:t>
      </w:r>
      <w:proofErr w:type="spellEnd"/>
      <w:r w:rsidR="002B11EE" w:rsidRPr="00B9068E">
        <w:rPr>
          <w:rFonts w:ascii="Times New Roman" w:hAnsi="Times New Roman" w:cs="Times New Roman"/>
          <w:sz w:val="26"/>
          <w:szCs w:val="26"/>
        </w:rPr>
        <w:t xml:space="preserve"> v </w:t>
      </w:r>
      <w:proofErr w:type="spellStart"/>
      <w:r w:rsidR="002B11EE" w:rsidRPr="00B9068E">
        <w:rPr>
          <w:rFonts w:ascii="Times New Roman" w:hAnsi="Times New Roman" w:cs="Times New Roman"/>
          <w:i/>
          <w:sz w:val="26"/>
          <w:szCs w:val="26"/>
        </w:rPr>
        <w:t>Ejikeme</w:t>
      </w:r>
      <w:proofErr w:type="spellEnd"/>
      <w:r w:rsidR="002B11EE" w:rsidRPr="00B9068E">
        <w:rPr>
          <w:rFonts w:ascii="Times New Roman" w:hAnsi="Times New Roman" w:cs="Times New Roman"/>
          <w:i/>
          <w:sz w:val="26"/>
          <w:szCs w:val="26"/>
        </w:rPr>
        <w:t xml:space="preserve"> [2000] 5</w:t>
      </w:r>
      <w:r w:rsidR="00223F89" w:rsidRPr="00B9068E">
        <w:rPr>
          <w:rFonts w:ascii="Times New Roman" w:hAnsi="Times New Roman" w:cs="Times New Roman"/>
          <w:i/>
          <w:sz w:val="26"/>
          <w:szCs w:val="26"/>
        </w:rPr>
        <w:t xml:space="preserve"> </w:t>
      </w:r>
      <w:r w:rsidR="002B11EE" w:rsidRPr="00B9068E">
        <w:rPr>
          <w:rFonts w:ascii="Times New Roman" w:hAnsi="Times New Roman" w:cs="Times New Roman"/>
          <w:i/>
          <w:sz w:val="26"/>
          <w:szCs w:val="26"/>
        </w:rPr>
        <w:t>NWLR (Pt 657) 402</w:t>
      </w:r>
      <w:r w:rsidR="003D21EC" w:rsidRPr="00B9068E">
        <w:rPr>
          <w:rFonts w:ascii="Times New Roman" w:hAnsi="Times New Roman" w:cs="Times New Roman"/>
          <w:i/>
          <w:sz w:val="26"/>
          <w:szCs w:val="26"/>
        </w:rPr>
        <w:t xml:space="preserve"> and</w:t>
      </w:r>
      <w:r w:rsidR="002B11EE" w:rsidRPr="00B9068E">
        <w:rPr>
          <w:rFonts w:ascii="Times New Roman" w:hAnsi="Times New Roman" w:cs="Times New Roman"/>
          <w:i/>
          <w:sz w:val="26"/>
          <w:szCs w:val="26"/>
        </w:rPr>
        <w:t xml:space="preserve"> </w:t>
      </w:r>
      <w:proofErr w:type="spellStart"/>
      <w:r w:rsidR="002B11EE" w:rsidRPr="00B9068E">
        <w:rPr>
          <w:rFonts w:ascii="Times New Roman" w:hAnsi="Times New Roman" w:cs="Times New Roman"/>
          <w:i/>
          <w:sz w:val="26"/>
          <w:szCs w:val="26"/>
        </w:rPr>
        <w:t>Mojekwu</w:t>
      </w:r>
      <w:proofErr w:type="spellEnd"/>
      <w:r w:rsidR="002B11EE" w:rsidRPr="00B9068E">
        <w:rPr>
          <w:rFonts w:ascii="Times New Roman" w:hAnsi="Times New Roman" w:cs="Times New Roman"/>
          <w:i/>
          <w:sz w:val="26"/>
          <w:szCs w:val="26"/>
        </w:rPr>
        <w:t xml:space="preserve"> v </w:t>
      </w:r>
      <w:proofErr w:type="spellStart"/>
      <w:r w:rsidR="002B11EE" w:rsidRPr="00B9068E">
        <w:rPr>
          <w:rFonts w:ascii="Times New Roman" w:hAnsi="Times New Roman" w:cs="Times New Roman"/>
          <w:i/>
          <w:sz w:val="26"/>
          <w:szCs w:val="26"/>
        </w:rPr>
        <w:t>Mojekwu</w:t>
      </w:r>
      <w:proofErr w:type="spellEnd"/>
      <w:r w:rsidR="002B11EE" w:rsidRPr="00B9068E">
        <w:rPr>
          <w:rFonts w:ascii="Times New Roman" w:hAnsi="Times New Roman" w:cs="Times New Roman"/>
          <w:i/>
          <w:sz w:val="26"/>
          <w:szCs w:val="26"/>
        </w:rPr>
        <w:t xml:space="preserve"> [1997] 7NWLR (Pt 512) 283.</w:t>
      </w:r>
    </w:p>
    <w:p w:rsidR="002775BB" w:rsidRPr="00B9068E" w:rsidRDefault="002775BB" w:rsidP="00063CB2">
      <w:pPr>
        <w:pStyle w:val="NoSpacing"/>
        <w:jc w:val="both"/>
        <w:rPr>
          <w:rFonts w:ascii="Times New Roman" w:hAnsi="Times New Roman" w:cs="Times New Roman"/>
          <w:i/>
          <w:sz w:val="26"/>
          <w:szCs w:val="26"/>
        </w:rPr>
      </w:pPr>
    </w:p>
    <w:p w:rsidR="00821623" w:rsidRPr="00B9068E" w:rsidRDefault="003D21EC" w:rsidP="00063CB2">
      <w:pPr>
        <w:pStyle w:val="NoSpacing"/>
        <w:jc w:val="both"/>
        <w:rPr>
          <w:rFonts w:ascii="Times New Roman" w:hAnsi="Times New Roman" w:cs="Times New Roman"/>
          <w:sz w:val="26"/>
          <w:szCs w:val="26"/>
        </w:rPr>
      </w:pPr>
      <w:r w:rsidRPr="00B9068E">
        <w:rPr>
          <w:rFonts w:ascii="Times New Roman" w:hAnsi="Times New Roman" w:cs="Times New Roman"/>
          <w:sz w:val="26"/>
          <w:szCs w:val="26"/>
        </w:rPr>
        <w:t xml:space="preserve"> In the process of terminating the applicant’s employment,</w:t>
      </w:r>
      <w:r w:rsidR="006506DC" w:rsidRPr="00B9068E">
        <w:rPr>
          <w:rFonts w:ascii="Times New Roman" w:hAnsi="Times New Roman" w:cs="Times New Roman"/>
          <w:sz w:val="26"/>
          <w:szCs w:val="26"/>
        </w:rPr>
        <w:t xml:space="preserve"> it was the duty of</w:t>
      </w:r>
      <w:r w:rsidRPr="00B9068E">
        <w:rPr>
          <w:rFonts w:ascii="Times New Roman" w:hAnsi="Times New Roman" w:cs="Times New Roman"/>
          <w:sz w:val="26"/>
          <w:szCs w:val="26"/>
        </w:rPr>
        <w:t xml:space="preserve"> the</w:t>
      </w:r>
      <w:r w:rsidR="006506DC" w:rsidRPr="00B9068E">
        <w:rPr>
          <w:rFonts w:ascii="Times New Roman" w:hAnsi="Times New Roman" w:cs="Times New Roman"/>
          <w:sz w:val="26"/>
          <w:szCs w:val="26"/>
        </w:rPr>
        <w:t xml:space="preserve"> 1</w:t>
      </w:r>
      <w:r w:rsidR="006506DC" w:rsidRPr="00B9068E">
        <w:rPr>
          <w:rFonts w:ascii="Times New Roman" w:hAnsi="Times New Roman" w:cs="Times New Roman"/>
          <w:sz w:val="26"/>
          <w:szCs w:val="26"/>
          <w:vertAlign w:val="superscript"/>
        </w:rPr>
        <w:t>st</w:t>
      </w:r>
      <w:r w:rsidR="006506DC" w:rsidRPr="00B9068E">
        <w:rPr>
          <w:rFonts w:ascii="Times New Roman" w:hAnsi="Times New Roman" w:cs="Times New Roman"/>
          <w:sz w:val="26"/>
          <w:szCs w:val="26"/>
        </w:rPr>
        <w:t xml:space="preserve"> and 2</w:t>
      </w:r>
      <w:r w:rsidR="006506DC"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to take utmost care to ensure that her fundamental right to freedom </w:t>
      </w:r>
      <w:r w:rsidR="006506DC" w:rsidRPr="00B9068E">
        <w:rPr>
          <w:rFonts w:ascii="Times New Roman" w:hAnsi="Times New Roman" w:cs="Times New Roman"/>
          <w:sz w:val="26"/>
          <w:szCs w:val="26"/>
        </w:rPr>
        <w:t xml:space="preserve">from discrimination and degrading </w:t>
      </w:r>
      <w:r w:rsidRPr="00B9068E">
        <w:rPr>
          <w:rFonts w:ascii="Times New Roman" w:hAnsi="Times New Roman" w:cs="Times New Roman"/>
          <w:sz w:val="26"/>
          <w:szCs w:val="26"/>
        </w:rPr>
        <w:t>treatment was not violated.</w:t>
      </w:r>
      <w:r w:rsidR="002F4E2D" w:rsidRPr="00B9068E">
        <w:rPr>
          <w:rFonts w:ascii="Times New Roman" w:hAnsi="Times New Roman" w:cs="Times New Roman"/>
          <w:sz w:val="26"/>
          <w:szCs w:val="26"/>
        </w:rPr>
        <w:t xml:space="preserve"> The duty of the Court to prevent a breach of the fundamental </w:t>
      </w:r>
      <w:r w:rsidR="002F4E2D" w:rsidRPr="00B9068E">
        <w:rPr>
          <w:rFonts w:ascii="Times New Roman" w:hAnsi="Times New Roman" w:cs="Times New Roman"/>
          <w:spacing w:val="4"/>
          <w:sz w:val="26"/>
          <w:szCs w:val="26"/>
        </w:rPr>
        <w:t xml:space="preserve">rights of citizens as guaranteed in the 1999 Constitution </w:t>
      </w:r>
      <w:r w:rsidR="000E310B" w:rsidRPr="00B9068E">
        <w:rPr>
          <w:rFonts w:ascii="Times New Roman" w:hAnsi="Times New Roman" w:cs="Times New Roman"/>
          <w:spacing w:val="4"/>
          <w:sz w:val="26"/>
          <w:szCs w:val="26"/>
        </w:rPr>
        <w:t xml:space="preserve">as amended </w:t>
      </w:r>
      <w:r w:rsidR="002F4E2D" w:rsidRPr="00B9068E">
        <w:rPr>
          <w:rFonts w:ascii="Times New Roman" w:hAnsi="Times New Roman" w:cs="Times New Roman"/>
          <w:spacing w:val="4"/>
          <w:sz w:val="26"/>
          <w:szCs w:val="26"/>
        </w:rPr>
        <w:t xml:space="preserve">is heightened by Nigeria’s Obligation </w:t>
      </w:r>
      <w:r w:rsidR="00223F89" w:rsidRPr="00B9068E">
        <w:rPr>
          <w:rFonts w:ascii="Times New Roman" w:hAnsi="Times New Roman" w:cs="Times New Roman"/>
          <w:spacing w:val="10"/>
          <w:sz w:val="26"/>
          <w:szCs w:val="26"/>
        </w:rPr>
        <w:t>to abide by</w:t>
      </w:r>
      <w:r w:rsidR="006506DC" w:rsidRPr="00B9068E">
        <w:rPr>
          <w:rFonts w:ascii="Times New Roman" w:hAnsi="Times New Roman" w:cs="Times New Roman"/>
          <w:spacing w:val="10"/>
          <w:sz w:val="26"/>
          <w:szCs w:val="26"/>
        </w:rPr>
        <w:t xml:space="preserve"> and apply</w:t>
      </w:r>
      <w:r w:rsidR="00223F89" w:rsidRPr="00B9068E">
        <w:rPr>
          <w:rFonts w:ascii="Times New Roman" w:hAnsi="Times New Roman" w:cs="Times New Roman"/>
          <w:spacing w:val="10"/>
          <w:sz w:val="26"/>
          <w:szCs w:val="26"/>
        </w:rPr>
        <w:t xml:space="preserve"> International Conventions which</w:t>
      </w:r>
      <w:r w:rsidR="00022E1D" w:rsidRPr="00B9068E">
        <w:rPr>
          <w:rFonts w:ascii="Times New Roman" w:hAnsi="Times New Roman" w:cs="Times New Roman"/>
          <w:spacing w:val="10"/>
          <w:sz w:val="26"/>
          <w:szCs w:val="26"/>
        </w:rPr>
        <w:t xml:space="preserve"> it has ratified and International </w:t>
      </w:r>
      <w:proofErr w:type="spellStart"/>
      <w:r w:rsidR="00022E1D" w:rsidRPr="00B9068E">
        <w:rPr>
          <w:rFonts w:ascii="Times New Roman" w:hAnsi="Times New Roman" w:cs="Times New Roman"/>
          <w:spacing w:val="10"/>
          <w:sz w:val="26"/>
          <w:szCs w:val="26"/>
        </w:rPr>
        <w:t>Labour</w:t>
      </w:r>
      <w:proofErr w:type="spellEnd"/>
      <w:r w:rsidR="00022E1D" w:rsidRPr="00B9068E">
        <w:rPr>
          <w:rFonts w:ascii="Times New Roman" w:hAnsi="Times New Roman" w:cs="Times New Roman"/>
          <w:spacing w:val="10"/>
          <w:sz w:val="26"/>
          <w:szCs w:val="26"/>
        </w:rPr>
        <w:t xml:space="preserve"> Standards.</w:t>
      </w:r>
      <w:r w:rsidR="002775BB" w:rsidRPr="00B9068E">
        <w:rPr>
          <w:rFonts w:ascii="Times New Roman" w:hAnsi="Times New Roman" w:cs="Times New Roman"/>
          <w:sz w:val="26"/>
          <w:szCs w:val="26"/>
        </w:rPr>
        <w:t xml:space="preserve"> </w:t>
      </w:r>
      <w:r w:rsidR="00C15487" w:rsidRPr="00B9068E">
        <w:rPr>
          <w:rFonts w:ascii="Times New Roman" w:hAnsi="Times New Roman" w:cs="Times New Roman"/>
          <w:sz w:val="26"/>
          <w:szCs w:val="26"/>
        </w:rPr>
        <w:t>In the circumstances of this case where the applicant was sexually harassed</w:t>
      </w:r>
      <w:r w:rsidR="00821623" w:rsidRPr="00B9068E">
        <w:rPr>
          <w:rFonts w:ascii="Times New Roman" w:hAnsi="Times New Roman" w:cs="Times New Roman"/>
          <w:sz w:val="26"/>
          <w:szCs w:val="26"/>
        </w:rPr>
        <w:t xml:space="preserve"> and threatened</w:t>
      </w:r>
      <w:r w:rsidR="00C15487" w:rsidRPr="00B9068E">
        <w:rPr>
          <w:rFonts w:ascii="Times New Roman" w:hAnsi="Times New Roman" w:cs="Times New Roman"/>
          <w:sz w:val="26"/>
          <w:szCs w:val="26"/>
        </w:rPr>
        <w:t xml:space="preserve"> by the 3</w:t>
      </w:r>
      <w:r w:rsidR="00C15487" w:rsidRPr="00B9068E">
        <w:rPr>
          <w:rFonts w:ascii="Times New Roman" w:hAnsi="Times New Roman" w:cs="Times New Roman"/>
          <w:sz w:val="26"/>
          <w:szCs w:val="26"/>
          <w:vertAlign w:val="superscript"/>
        </w:rPr>
        <w:t>rd</w:t>
      </w:r>
      <w:r w:rsidR="00C15487" w:rsidRPr="00B9068E">
        <w:rPr>
          <w:rFonts w:ascii="Times New Roman" w:hAnsi="Times New Roman" w:cs="Times New Roman"/>
          <w:sz w:val="26"/>
          <w:szCs w:val="26"/>
        </w:rPr>
        <w:t xml:space="preserve"> respondent, coerced by him </w:t>
      </w:r>
      <w:r w:rsidR="00821623" w:rsidRPr="00B9068E">
        <w:rPr>
          <w:rFonts w:ascii="Times New Roman" w:hAnsi="Times New Roman" w:cs="Times New Roman"/>
          <w:sz w:val="26"/>
          <w:szCs w:val="26"/>
        </w:rPr>
        <w:t>(unsuccessfully)</w:t>
      </w:r>
      <w:r w:rsidR="002F4E2D" w:rsidRPr="00B9068E">
        <w:rPr>
          <w:rFonts w:ascii="Times New Roman" w:hAnsi="Times New Roman" w:cs="Times New Roman"/>
          <w:sz w:val="26"/>
          <w:szCs w:val="26"/>
        </w:rPr>
        <w:t xml:space="preserve"> </w:t>
      </w:r>
      <w:r w:rsidR="00C15487" w:rsidRPr="00B9068E">
        <w:rPr>
          <w:rFonts w:ascii="Times New Roman" w:hAnsi="Times New Roman" w:cs="Times New Roman"/>
          <w:sz w:val="26"/>
          <w:szCs w:val="26"/>
        </w:rPr>
        <w:t>to sign a letter of Release Agreement which states</w:t>
      </w:r>
      <w:r w:rsidR="00821623" w:rsidRPr="00B9068E">
        <w:rPr>
          <w:rFonts w:ascii="Times New Roman" w:hAnsi="Times New Roman" w:cs="Times New Roman"/>
          <w:sz w:val="26"/>
          <w:szCs w:val="26"/>
        </w:rPr>
        <w:t>:</w:t>
      </w:r>
    </w:p>
    <w:p w:rsidR="00821623" w:rsidRPr="00B9068E" w:rsidRDefault="00C15487" w:rsidP="00821623">
      <w:pPr>
        <w:pStyle w:val="NoSpacing"/>
        <w:ind w:left="720"/>
        <w:jc w:val="both"/>
        <w:rPr>
          <w:rFonts w:ascii="Times New Roman" w:hAnsi="Times New Roman" w:cs="Times New Roman"/>
          <w:sz w:val="26"/>
          <w:szCs w:val="26"/>
        </w:rPr>
      </w:pPr>
      <w:r w:rsidRPr="00B9068E">
        <w:rPr>
          <w:rFonts w:ascii="Times New Roman" w:hAnsi="Times New Roman" w:cs="Times New Roman"/>
          <w:sz w:val="26"/>
          <w:szCs w:val="26"/>
        </w:rPr>
        <w:t xml:space="preserve">We hereby confirm your desire to resign out of your current post as Product Marketing </w:t>
      </w:r>
      <w:r w:rsidR="009A1B21" w:rsidRPr="00B9068E">
        <w:rPr>
          <w:rFonts w:ascii="Times New Roman" w:hAnsi="Times New Roman" w:cs="Times New Roman"/>
          <w:sz w:val="26"/>
          <w:szCs w:val="26"/>
        </w:rPr>
        <w:t xml:space="preserve">Manager Nigeria effective as of 15 June 2009. </w:t>
      </w:r>
      <w:r w:rsidRPr="00B9068E">
        <w:rPr>
          <w:rFonts w:ascii="Times New Roman" w:hAnsi="Times New Roman" w:cs="Times New Roman"/>
          <w:sz w:val="26"/>
          <w:szCs w:val="26"/>
        </w:rPr>
        <w:t>The company is entering into this Agreement both for itself and as agent for its holding company, subsidiaries, shareholders, di</w:t>
      </w:r>
      <w:r w:rsidR="009A1B21" w:rsidRPr="00B9068E">
        <w:rPr>
          <w:rFonts w:ascii="Times New Roman" w:hAnsi="Times New Roman" w:cs="Times New Roman"/>
          <w:sz w:val="26"/>
          <w:szCs w:val="26"/>
        </w:rPr>
        <w:t>r</w:t>
      </w:r>
      <w:r w:rsidR="00821623" w:rsidRPr="00B9068E">
        <w:rPr>
          <w:rFonts w:ascii="Times New Roman" w:hAnsi="Times New Roman" w:cs="Times New Roman"/>
          <w:sz w:val="26"/>
          <w:szCs w:val="26"/>
        </w:rPr>
        <w:t>ectors, officers and employees;</w:t>
      </w:r>
    </w:p>
    <w:p w:rsidR="00784AF7" w:rsidRPr="00B9068E" w:rsidRDefault="004B7048" w:rsidP="00063CB2">
      <w:pPr>
        <w:pStyle w:val="NoSpacing"/>
        <w:jc w:val="both"/>
        <w:rPr>
          <w:rFonts w:ascii="Times New Roman" w:hAnsi="Times New Roman" w:cs="Times New Roman"/>
          <w:i/>
          <w:sz w:val="26"/>
          <w:szCs w:val="26"/>
        </w:rPr>
      </w:pPr>
      <w:r w:rsidRPr="00B9068E">
        <w:rPr>
          <w:rFonts w:ascii="Times New Roman" w:hAnsi="Times New Roman" w:cs="Times New Roman"/>
          <w:sz w:val="26"/>
          <w:szCs w:val="26"/>
        </w:rPr>
        <w:t>A</w:t>
      </w:r>
      <w:r w:rsidR="00821623" w:rsidRPr="00B9068E">
        <w:rPr>
          <w:rFonts w:ascii="Times New Roman" w:hAnsi="Times New Roman" w:cs="Times New Roman"/>
          <w:sz w:val="26"/>
          <w:szCs w:val="26"/>
        </w:rPr>
        <w:t>nd</w:t>
      </w:r>
      <w:r w:rsidRPr="00B9068E">
        <w:rPr>
          <w:rFonts w:ascii="Times New Roman" w:hAnsi="Times New Roman" w:cs="Times New Roman"/>
          <w:sz w:val="26"/>
          <w:szCs w:val="26"/>
        </w:rPr>
        <w:t xml:space="preserve"> she</w:t>
      </w:r>
      <w:r w:rsidR="00C34609" w:rsidRPr="00B9068E">
        <w:rPr>
          <w:rFonts w:ascii="Times New Roman" w:hAnsi="Times New Roman" w:cs="Times New Roman"/>
          <w:sz w:val="26"/>
          <w:szCs w:val="26"/>
        </w:rPr>
        <w:t>,</w:t>
      </w:r>
      <w:r w:rsidRPr="00B9068E">
        <w:rPr>
          <w:rFonts w:ascii="Times New Roman" w:hAnsi="Times New Roman" w:cs="Times New Roman"/>
          <w:sz w:val="26"/>
          <w:szCs w:val="26"/>
        </w:rPr>
        <w:t xml:space="preserve"> </w:t>
      </w:r>
      <w:r w:rsidR="002F4E2D" w:rsidRPr="00B9068E">
        <w:rPr>
          <w:rFonts w:ascii="Times New Roman" w:hAnsi="Times New Roman" w:cs="Times New Roman"/>
          <w:sz w:val="26"/>
          <w:szCs w:val="26"/>
        </w:rPr>
        <w:t xml:space="preserve">immediately </w:t>
      </w:r>
      <w:r w:rsidRPr="00B9068E">
        <w:rPr>
          <w:rFonts w:ascii="Times New Roman" w:hAnsi="Times New Roman" w:cs="Times New Roman"/>
          <w:sz w:val="26"/>
          <w:szCs w:val="26"/>
        </w:rPr>
        <w:t>informing 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respondent’s officers by email that she was being forced into signing this letter of Release</w:t>
      </w:r>
      <w:r w:rsidR="002F4E2D" w:rsidRPr="00B9068E">
        <w:rPr>
          <w:rFonts w:ascii="Times New Roman" w:hAnsi="Times New Roman" w:cs="Times New Roman"/>
          <w:sz w:val="26"/>
          <w:szCs w:val="26"/>
        </w:rPr>
        <w:t>,</w:t>
      </w:r>
      <w:r w:rsidR="009A1B21" w:rsidRPr="00B9068E">
        <w:rPr>
          <w:rFonts w:ascii="Times New Roman" w:hAnsi="Times New Roman" w:cs="Times New Roman"/>
          <w:sz w:val="26"/>
          <w:szCs w:val="26"/>
        </w:rPr>
        <w:t xml:space="preserve"> the next day</w:t>
      </w:r>
      <w:r w:rsidR="002F4E2D" w:rsidRPr="00B9068E">
        <w:rPr>
          <w:rFonts w:ascii="Times New Roman" w:hAnsi="Times New Roman" w:cs="Times New Roman"/>
          <w:sz w:val="26"/>
          <w:szCs w:val="26"/>
        </w:rPr>
        <w:t xml:space="preserve"> </w:t>
      </w:r>
      <w:r w:rsidR="005F7CEF" w:rsidRPr="00B9068E">
        <w:rPr>
          <w:rFonts w:ascii="Times New Roman" w:hAnsi="Times New Roman" w:cs="Times New Roman"/>
          <w:sz w:val="26"/>
          <w:szCs w:val="26"/>
        </w:rPr>
        <w:t>her employment</w:t>
      </w:r>
      <w:r w:rsidR="00821623" w:rsidRPr="00B9068E">
        <w:rPr>
          <w:rFonts w:ascii="Times New Roman" w:hAnsi="Times New Roman" w:cs="Times New Roman"/>
          <w:sz w:val="26"/>
          <w:szCs w:val="26"/>
        </w:rPr>
        <w:t xml:space="preserve"> suddenly terminated,</w:t>
      </w:r>
      <w:r w:rsidRPr="00B9068E">
        <w:rPr>
          <w:rFonts w:ascii="Times New Roman" w:hAnsi="Times New Roman" w:cs="Times New Roman"/>
          <w:sz w:val="26"/>
          <w:szCs w:val="26"/>
        </w:rPr>
        <w:t xml:space="preserve"> the letter of termination</w:t>
      </w:r>
      <w:r w:rsidR="00821623" w:rsidRPr="00B9068E">
        <w:rPr>
          <w:rFonts w:ascii="Times New Roman" w:hAnsi="Times New Roman" w:cs="Times New Roman"/>
          <w:sz w:val="26"/>
          <w:szCs w:val="26"/>
        </w:rPr>
        <w:t xml:space="preserve"> signed by 3</w:t>
      </w:r>
      <w:r w:rsidR="00821623" w:rsidRPr="00B9068E">
        <w:rPr>
          <w:rFonts w:ascii="Times New Roman" w:hAnsi="Times New Roman" w:cs="Times New Roman"/>
          <w:sz w:val="26"/>
          <w:szCs w:val="26"/>
          <w:vertAlign w:val="superscript"/>
        </w:rPr>
        <w:t>rd</w:t>
      </w:r>
      <w:r w:rsidR="00821623" w:rsidRPr="00B9068E">
        <w:rPr>
          <w:rFonts w:ascii="Times New Roman" w:hAnsi="Times New Roman" w:cs="Times New Roman"/>
          <w:sz w:val="26"/>
          <w:szCs w:val="26"/>
        </w:rPr>
        <w:t xml:space="preserve"> respondent</w:t>
      </w:r>
      <w:r w:rsidR="009A1B21" w:rsidRPr="00B9068E">
        <w:rPr>
          <w:rFonts w:ascii="Times New Roman" w:hAnsi="Times New Roman" w:cs="Times New Roman"/>
          <w:sz w:val="26"/>
          <w:szCs w:val="26"/>
        </w:rPr>
        <w:t xml:space="preserve">, </w:t>
      </w:r>
      <w:r w:rsidR="00A34B27" w:rsidRPr="00B9068E">
        <w:rPr>
          <w:rFonts w:ascii="Times New Roman" w:hAnsi="Times New Roman" w:cs="Times New Roman"/>
          <w:sz w:val="26"/>
          <w:szCs w:val="26"/>
        </w:rPr>
        <w:t xml:space="preserve">I find that </w:t>
      </w:r>
      <w:r w:rsidR="009A1B21" w:rsidRPr="00B9068E">
        <w:rPr>
          <w:rFonts w:ascii="Times New Roman" w:hAnsi="Times New Roman" w:cs="Times New Roman"/>
          <w:sz w:val="26"/>
          <w:szCs w:val="26"/>
        </w:rPr>
        <w:t>she has reasonable grounds to believe her objection to his sexual advances</w:t>
      </w:r>
      <w:r w:rsidR="00A34B27" w:rsidRPr="00B9068E">
        <w:rPr>
          <w:rFonts w:ascii="Times New Roman" w:hAnsi="Times New Roman" w:cs="Times New Roman"/>
          <w:sz w:val="26"/>
          <w:szCs w:val="26"/>
        </w:rPr>
        <w:t xml:space="preserve"> led to the loss of her job</w:t>
      </w:r>
      <w:r w:rsidR="003110E3" w:rsidRPr="00B9068E">
        <w:rPr>
          <w:rFonts w:ascii="Times New Roman" w:hAnsi="Times New Roman" w:cs="Times New Roman"/>
          <w:sz w:val="26"/>
          <w:szCs w:val="26"/>
        </w:rPr>
        <w:t xml:space="preserve"> in line with CEDAW General Recommendations 19 and the anti-harassment and anti-discrimination policy of the 1</w:t>
      </w:r>
      <w:r w:rsidR="003110E3" w:rsidRPr="00B9068E">
        <w:rPr>
          <w:rFonts w:ascii="Times New Roman" w:hAnsi="Times New Roman" w:cs="Times New Roman"/>
          <w:sz w:val="26"/>
          <w:szCs w:val="26"/>
          <w:vertAlign w:val="superscript"/>
        </w:rPr>
        <w:t>st</w:t>
      </w:r>
      <w:r w:rsidR="003110E3" w:rsidRPr="00B9068E">
        <w:rPr>
          <w:rFonts w:ascii="Times New Roman" w:hAnsi="Times New Roman" w:cs="Times New Roman"/>
          <w:sz w:val="26"/>
          <w:szCs w:val="26"/>
        </w:rPr>
        <w:t xml:space="preserve"> and 2</w:t>
      </w:r>
      <w:r w:rsidR="003110E3" w:rsidRPr="00B9068E">
        <w:rPr>
          <w:rFonts w:ascii="Times New Roman" w:hAnsi="Times New Roman" w:cs="Times New Roman"/>
          <w:sz w:val="26"/>
          <w:szCs w:val="26"/>
          <w:vertAlign w:val="superscript"/>
        </w:rPr>
        <w:t>nd</w:t>
      </w:r>
      <w:r w:rsidR="003110E3" w:rsidRPr="00B9068E">
        <w:rPr>
          <w:rFonts w:ascii="Times New Roman" w:hAnsi="Times New Roman" w:cs="Times New Roman"/>
          <w:sz w:val="26"/>
          <w:szCs w:val="26"/>
        </w:rPr>
        <w:t xml:space="preserve"> respondents</w:t>
      </w:r>
      <w:r w:rsidR="00A34B27" w:rsidRPr="00B9068E">
        <w:rPr>
          <w:rFonts w:ascii="Times New Roman" w:hAnsi="Times New Roman" w:cs="Times New Roman"/>
          <w:sz w:val="26"/>
          <w:szCs w:val="26"/>
        </w:rPr>
        <w:t>.</w:t>
      </w:r>
      <w:r w:rsidR="00784AF7" w:rsidRPr="00B9068E">
        <w:rPr>
          <w:rFonts w:ascii="Times New Roman" w:hAnsi="Times New Roman" w:cs="Times New Roman"/>
          <w:sz w:val="26"/>
          <w:szCs w:val="26"/>
        </w:rPr>
        <w:t xml:space="preserve"> </w:t>
      </w:r>
      <w:r w:rsidR="00756A07" w:rsidRPr="00B9068E">
        <w:rPr>
          <w:rFonts w:ascii="Times New Roman" w:hAnsi="Times New Roman" w:cs="Times New Roman"/>
          <w:sz w:val="26"/>
          <w:szCs w:val="26"/>
        </w:rPr>
        <w:t xml:space="preserve">Applying </w:t>
      </w:r>
      <w:r w:rsidR="00EC7C2C" w:rsidRPr="00B9068E">
        <w:rPr>
          <w:rFonts w:ascii="Times New Roman" w:hAnsi="Times New Roman" w:cs="Times New Roman"/>
          <w:sz w:val="26"/>
          <w:szCs w:val="26"/>
        </w:rPr>
        <w:t>all of the</w:t>
      </w:r>
      <w:r w:rsidR="003110E3" w:rsidRPr="00B9068E">
        <w:rPr>
          <w:rFonts w:ascii="Times New Roman" w:hAnsi="Times New Roman" w:cs="Times New Roman"/>
          <w:sz w:val="26"/>
          <w:szCs w:val="26"/>
        </w:rPr>
        <w:t xml:space="preserve"> International</w:t>
      </w:r>
      <w:r w:rsidR="00EC7C2C" w:rsidRPr="00B9068E">
        <w:rPr>
          <w:rFonts w:ascii="Times New Roman" w:hAnsi="Times New Roman" w:cs="Times New Roman"/>
          <w:sz w:val="26"/>
          <w:szCs w:val="26"/>
        </w:rPr>
        <w:t xml:space="preserve"> Instruments referred to</w:t>
      </w:r>
      <w:r w:rsidR="00756A07" w:rsidRPr="00B9068E">
        <w:rPr>
          <w:rFonts w:ascii="Times New Roman" w:hAnsi="Times New Roman" w:cs="Times New Roman"/>
          <w:sz w:val="26"/>
          <w:szCs w:val="26"/>
        </w:rPr>
        <w:t xml:space="preserve"> above, </w:t>
      </w:r>
      <w:r w:rsidR="00EC7C2C" w:rsidRPr="00B9068E">
        <w:rPr>
          <w:rFonts w:ascii="Times New Roman" w:hAnsi="Times New Roman" w:cs="Times New Roman"/>
          <w:sz w:val="26"/>
          <w:szCs w:val="26"/>
        </w:rPr>
        <w:t>and the 1</w:t>
      </w:r>
      <w:r w:rsidR="00EC7C2C" w:rsidRPr="00B9068E">
        <w:rPr>
          <w:rFonts w:ascii="Times New Roman" w:hAnsi="Times New Roman" w:cs="Times New Roman"/>
          <w:sz w:val="26"/>
          <w:szCs w:val="26"/>
          <w:vertAlign w:val="superscript"/>
        </w:rPr>
        <w:t>st</w:t>
      </w:r>
      <w:r w:rsidR="00EC7C2C" w:rsidRPr="00B9068E">
        <w:rPr>
          <w:rFonts w:ascii="Times New Roman" w:hAnsi="Times New Roman" w:cs="Times New Roman"/>
          <w:sz w:val="26"/>
          <w:szCs w:val="26"/>
        </w:rPr>
        <w:t xml:space="preserve"> and 2</w:t>
      </w:r>
      <w:r w:rsidR="00EC7C2C" w:rsidRPr="00B9068E">
        <w:rPr>
          <w:rFonts w:ascii="Times New Roman" w:hAnsi="Times New Roman" w:cs="Times New Roman"/>
          <w:sz w:val="26"/>
          <w:szCs w:val="26"/>
          <w:vertAlign w:val="superscript"/>
        </w:rPr>
        <w:t>nd</w:t>
      </w:r>
      <w:r w:rsidR="00EC7C2C" w:rsidRPr="00B9068E">
        <w:rPr>
          <w:rFonts w:ascii="Times New Roman" w:hAnsi="Times New Roman" w:cs="Times New Roman"/>
          <w:sz w:val="26"/>
          <w:szCs w:val="26"/>
        </w:rPr>
        <w:t xml:space="preserve"> respondent’s anti-harassment and anti-discrimination policy, </w:t>
      </w:r>
      <w:r w:rsidR="00756A07" w:rsidRPr="00B9068E">
        <w:rPr>
          <w:rFonts w:ascii="Times New Roman" w:hAnsi="Times New Roman" w:cs="Times New Roman"/>
          <w:sz w:val="26"/>
          <w:szCs w:val="26"/>
        </w:rPr>
        <w:t>I hold that the applicant</w:t>
      </w:r>
      <w:r w:rsidR="00F1357C" w:rsidRPr="00B9068E">
        <w:rPr>
          <w:rFonts w:ascii="Times New Roman" w:hAnsi="Times New Roman" w:cs="Times New Roman"/>
          <w:sz w:val="26"/>
          <w:szCs w:val="26"/>
        </w:rPr>
        <w:t>’</w:t>
      </w:r>
      <w:r w:rsidR="003110E3" w:rsidRPr="00B9068E">
        <w:rPr>
          <w:rFonts w:ascii="Times New Roman" w:hAnsi="Times New Roman" w:cs="Times New Roman"/>
          <w:sz w:val="26"/>
          <w:szCs w:val="26"/>
        </w:rPr>
        <w:t xml:space="preserve">s appointment was terminated </w:t>
      </w:r>
      <w:r w:rsidR="003A658D" w:rsidRPr="00B9068E">
        <w:rPr>
          <w:rFonts w:ascii="Times New Roman" w:hAnsi="Times New Roman" w:cs="Times New Roman"/>
          <w:sz w:val="26"/>
          <w:szCs w:val="26"/>
        </w:rPr>
        <w:t xml:space="preserve">by the </w:t>
      </w:r>
      <w:r w:rsidR="005F7CEF" w:rsidRPr="00B9068E">
        <w:rPr>
          <w:rFonts w:ascii="Times New Roman" w:hAnsi="Times New Roman" w:cs="Times New Roman"/>
          <w:sz w:val="26"/>
          <w:szCs w:val="26"/>
        </w:rPr>
        <w:t>1</w:t>
      </w:r>
      <w:r w:rsidR="005F7CEF" w:rsidRPr="00B9068E">
        <w:rPr>
          <w:rFonts w:ascii="Times New Roman" w:hAnsi="Times New Roman" w:cs="Times New Roman"/>
          <w:sz w:val="26"/>
          <w:szCs w:val="26"/>
          <w:vertAlign w:val="superscript"/>
        </w:rPr>
        <w:t>st</w:t>
      </w:r>
      <w:r w:rsidR="005F7CEF" w:rsidRPr="00B9068E">
        <w:rPr>
          <w:rFonts w:ascii="Times New Roman" w:hAnsi="Times New Roman" w:cs="Times New Roman"/>
          <w:sz w:val="26"/>
          <w:szCs w:val="26"/>
        </w:rPr>
        <w:t>, 2</w:t>
      </w:r>
      <w:r w:rsidR="005F7CEF" w:rsidRPr="00B9068E">
        <w:rPr>
          <w:rFonts w:ascii="Times New Roman" w:hAnsi="Times New Roman" w:cs="Times New Roman"/>
          <w:sz w:val="26"/>
          <w:szCs w:val="26"/>
          <w:vertAlign w:val="superscript"/>
        </w:rPr>
        <w:t>nd</w:t>
      </w:r>
      <w:r w:rsidR="005F7CEF" w:rsidRPr="00B9068E">
        <w:rPr>
          <w:rFonts w:ascii="Times New Roman" w:hAnsi="Times New Roman" w:cs="Times New Roman"/>
          <w:sz w:val="26"/>
          <w:szCs w:val="26"/>
        </w:rPr>
        <w:t xml:space="preserve"> and 3</w:t>
      </w:r>
      <w:r w:rsidR="005F7CEF" w:rsidRPr="00B9068E">
        <w:rPr>
          <w:rFonts w:ascii="Times New Roman" w:hAnsi="Times New Roman" w:cs="Times New Roman"/>
          <w:sz w:val="26"/>
          <w:szCs w:val="26"/>
          <w:vertAlign w:val="superscript"/>
        </w:rPr>
        <w:t>rd</w:t>
      </w:r>
      <w:r w:rsidR="005F7CEF" w:rsidRPr="00B9068E">
        <w:rPr>
          <w:rFonts w:ascii="Times New Roman" w:hAnsi="Times New Roman" w:cs="Times New Roman"/>
          <w:sz w:val="26"/>
          <w:szCs w:val="26"/>
        </w:rPr>
        <w:t xml:space="preserve"> </w:t>
      </w:r>
      <w:r w:rsidR="003A658D" w:rsidRPr="00B9068E">
        <w:rPr>
          <w:rFonts w:ascii="Times New Roman" w:hAnsi="Times New Roman" w:cs="Times New Roman"/>
          <w:sz w:val="26"/>
          <w:szCs w:val="26"/>
        </w:rPr>
        <w:t xml:space="preserve">respondents </w:t>
      </w:r>
      <w:r w:rsidR="003110E3" w:rsidRPr="00B9068E">
        <w:rPr>
          <w:rFonts w:ascii="Times New Roman" w:hAnsi="Times New Roman" w:cs="Times New Roman"/>
          <w:sz w:val="26"/>
          <w:szCs w:val="26"/>
        </w:rPr>
        <w:t xml:space="preserve">as a result of her refusal to succumb to sexual </w:t>
      </w:r>
      <w:r w:rsidR="0002491C" w:rsidRPr="00B9068E">
        <w:rPr>
          <w:rFonts w:ascii="Times New Roman" w:hAnsi="Times New Roman" w:cs="Times New Roman"/>
          <w:sz w:val="26"/>
          <w:szCs w:val="26"/>
        </w:rPr>
        <w:t>harassment which</w:t>
      </w:r>
      <w:r w:rsidR="00F1357C" w:rsidRPr="00B9068E">
        <w:rPr>
          <w:rFonts w:ascii="Times New Roman" w:hAnsi="Times New Roman" w:cs="Times New Roman"/>
          <w:sz w:val="26"/>
          <w:szCs w:val="26"/>
        </w:rPr>
        <w:t xml:space="preserve"> is a retaliatory action</w:t>
      </w:r>
      <w:r w:rsidR="0002491C" w:rsidRPr="00B9068E">
        <w:rPr>
          <w:rFonts w:ascii="Times New Roman" w:hAnsi="Times New Roman" w:cs="Times New Roman"/>
          <w:sz w:val="26"/>
          <w:szCs w:val="26"/>
        </w:rPr>
        <w:t xml:space="preserve"> and against the 1</w:t>
      </w:r>
      <w:r w:rsidR="0002491C" w:rsidRPr="00B9068E">
        <w:rPr>
          <w:rFonts w:ascii="Times New Roman" w:hAnsi="Times New Roman" w:cs="Times New Roman"/>
          <w:sz w:val="26"/>
          <w:szCs w:val="26"/>
          <w:vertAlign w:val="superscript"/>
        </w:rPr>
        <w:t>st</w:t>
      </w:r>
      <w:r w:rsidR="0002491C" w:rsidRPr="00B9068E">
        <w:rPr>
          <w:rFonts w:ascii="Times New Roman" w:hAnsi="Times New Roman" w:cs="Times New Roman"/>
          <w:sz w:val="26"/>
          <w:szCs w:val="26"/>
        </w:rPr>
        <w:t xml:space="preserve"> and 2</w:t>
      </w:r>
      <w:r w:rsidR="0002491C" w:rsidRPr="00B9068E">
        <w:rPr>
          <w:rFonts w:ascii="Times New Roman" w:hAnsi="Times New Roman" w:cs="Times New Roman"/>
          <w:sz w:val="26"/>
          <w:szCs w:val="26"/>
          <w:vertAlign w:val="superscript"/>
        </w:rPr>
        <w:t>nd</w:t>
      </w:r>
      <w:r w:rsidR="0002491C" w:rsidRPr="00B9068E">
        <w:rPr>
          <w:rFonts w:ascii="Times New Roman" w:hAnsi="Times New Roman" w:cs="Times New Roman"/>
          <w:sz w:val="26"/>
          <w:szCs w:val="26"/>
        </w:rPr>
        <w:t xml:space="preserve"> respondents anti-harassment and anti –discriminatory policy</w:t>
      </w:r>
      <w:r w:rsidR="00F1357C" w:rsidRPr="00B9068E">
        <w:rPr>
          <w:rFonts w:ascii="Times New Roman" w:hAnsi="Times New Roman" w:cs="Times New Roman"/>
          <w:sz w:val="26"/>
          <w:szCs w:val="26"/>
        </w:rPr>
        <w:t>.</w:t>
      </w:r>
      <w:r w:rsidR="005F7CEF" w:rsidRPr="00B9068E">
        <w:rPr>
          <w:rFonts w:ascii="Times New Roman" w:hAnsi="Times New Roman" w:cs="Times New Roman"/>
          <w:sz w:val="26"/>
          <w:szCs w:val="26"/>
        </w:rPr>
        <w:t xml:space="preserve"> This is </w:t>
      </w:r>
      <w:r w:rsidR="003110E3" w:rsidRPr="00B9068E">
        <w:rPr>
          <w:rFonts w:ascii="Times New Roman" w:hAnsi="Times New Roman" w:cs="Times New Roman"/>
          <w:sz w:val="26"/>
          <w:szCs w:val="26"/>
        </w:rPr>
        <w:t>a breach of her fundamental right</w:t>
      </w:r>
      <w:r w:rsidR="003A658D" w:rsidRPr="00B9068E">
        <w:rPr>
          <w:rFonts w:ascii="Times New Roman" w:hAnsi="Times New Roman" w:cs="Times New Roman"/>
          <w:sz w:val="26"/>
          <w:szCs w:val="26"/>
        </w:rPr>
        <w:t>s</w:t>
      </w:r>
      <w:r w:rsidR="00EC7C2C" w:rsidRPr="00B9068E">
        <w:rPr>
          <w:rFonts w:ascii="Times New Roman" w:hAnsi="Times New Roman" w:cs="Times New Roman"/>
          <w:sz w:val="26"/>
          <w:szCs w:val="26"/>
        </w:rPr>
        <w:t xml:space="preserve"> </w:t>
      </w:r>
      <w:r w:rsidR="003A658D" w:rsidRPr="00B9068E">
        <w:rPr>
          <w:rFonts w:ascii="Times New Roman" w:hAnsi="Times New Roman" w:cs="Times New Roman"/>
          <w:sz w:val="26"/>
          <w:szCs w:val="26"/>
        </w:rPr>
        <w:t xml:space="preserve">of freedom from discrimination </w:t>
      </w:r>
      <w:r w:rsidR="005F7CEF" w:rsidRPr="00B9068E">
        <w:rPr>
          <w:rFonts w:ascii="Times New Roman" w:hAnsi="Times New Roman" w:cs="Times New Roman"/>
          <w:sz w:val="26"/>
          <w:szCs w:val="26"/>
        </w:rPr>
        <w:t>and degrading treatment guaranteed in S</w:t>
      </w:r>
      <w:r w:rsidR="00EC7C2C" w:rsidRPr="00B9068E">
        <w:rPr>
          <w:rFonts w:ascii="Times New Roman" w:hAnsi="Times New Roman" w:cs="Times New Roman"/>
          <w:sz w:val="26"/>
          <w:szCs w:val="26"/>
        </w:rPr>
        <w:t>ection</w:t>
      </w:r>
      <w:r w:rsidR="005F7CEF" w:rsidRPr="00B9068E">
        <w:rPr>
          <w:rFonts w:ascii="Times New Roman" w:hAnsi="Times New Roman" w:cs="Times New Roman"/>
          <w:sz w:val="26"/>
          <w:szCs w:val="26"/>
        </w:rPr>
        <w:t>s</w:t>
      </w:r>
      <w:r w:rsidR="00EC7C2C" w:rsidRPr="00B9068E">
        <w:rPr>
          <w:rFonts w:ascii="Times New Roman" w:hAnsi="Times New Roman" w:cs="Times New Roman"/>
          <w:sz w:val="26"/>
          <w:szCs w:val="26"/>
        </w:rPr>
        <w:t xml:space="preserve"> 42</w:t>
      </w:r>
      <w:r w:rsidR="005F7CEF" w:rsidRPr="00B9068E">
        <w:rPr>
          <w:rFonts w:ascii="Times New Roman" w:hAnsi="Times New Roman" w:cs="Times New Roman"/>
          <w:sz w:val="26"/>
          <w:szCs w:val="26"/>
        </w:rPr>
        <w:t xml:space="preserve"> and 34</w:t>
      </w:r>
      <w:r w:rsidR="00EC7C2C" w:rsidRPr="00B9068E">
        <w:rPr>
          <w:rFonts w:ascii="Times New Roman" w:hAnsi="Times New Roman" w:cs="Times New Roman"/>
          <w:sz w:val="26"/>
          <w:szCs w:val="26"/>
        </w:rPr>
        <w:t xml:space="preserve"> of th</w:t>
      </w:r>
      <w:r w:rsidR="003D21EC" w:rsidRPr="00B9068E">
        <w:rPr>
          <w:rFonts w:ascii="Times New Roman" w:hAnsi="Times New Roman" w:cs="Times New Roman"/>
          <w:sz w:val="26"/>
          <w:szCs w:val="26"/>
        </w:rPr>
        <w:t>e 1999 Constitution and Article</w:t>
      </w:r>
      <w:r w:rsidR="00EC7C2C" w:rsidRPr="00B9068E">
        <w:rPr>
          <w:rFonts w:ascii="Times New Roman" w:hAnsi="Times New Roman" w:cs="Times New Roman"/>
          <w:sz w:val="26"/>
          <w:szCs w:val="26"/>
        </w:rPr>
        <w:t xml:space="preserve"> 15 a</w:t>
      </w:r>
      <w:r w:rsidR="00524AB8" w:rsidRPr="00B9068E">
        <w:rPr>
          <w:rFonts w:ascii="Times New Roman" w:hAnsi="Times New Roman" w:cs="Times New Roman"/>
          <w:sz w:val="26"/>
          <w:szCs w:val="26"/>
        </w:rPr>
        <w:t>nd 19 of the African Charter.</w:t>
      </w:r>
    </w:p>
    <w:p w:rsidR="009C6730" w:rsidRPr="00B9068E" w:rsidRDefault="009C6730" w:rsidP="009C6730">
      <w:pPr>
        <w:pStyle w:val="NoSpacing"/>
        <w:jc w:val="both"/>
        <w:rPr>
          <w:rFonts w:ascii="Times New Roman" w:hAnsi="Times New Roman" w:cs="Times New Roman"/>
          <w:sz w:val="26"/>
          <w:szCs w:val="26"/>
        </w:rPr>
      </w:pPr>
    </w:p>
    <w:p w:rsidR="00200479" w:rsidRPr="00B9068E" w:rsidRDefault="008D151A" w:rsidP="00063CB2">
      <w:pPr>
        <w:pStyle w:val="NoSpacing"/>
        <w:jc w:val="both"/>
        <w:rPr>
          <w:rFonts w:ascii="Times New Roman" w:hAnsi="Times New Roman" w:cs="Times New Roman"/>
          <w:color w:val="000000"/>
          <w:spacing w:val="1"/>
          <w:sz w:val="26"/>
          <w:szCs w:val="26"/>
        </w:rPr>
      </w:pPr>
      <w:r w:rsidRPr="00B9068E">
        <w:rPr>
          <w:rFonts w:ascii="Times New Roman" w:hAnsi="Times New Roman" w:cs="Times New Roman"/>
          <w:sz w:val="26"/>
          <w:szCs w:val="26"/>
        </w:rPr>
        <w:lastRenderedPageBreak/>
        <w:t>The 1</w:t>
      </w:r>
      <w:r w:rsidRPr="00B9068E">
        <w:rPr>
          <w:rFonts w:ascii="Times New Roman" w:hAnsi="Times New Roman" w:cs="Times New Roman"/>
          <w:sz w:val="26"/>
          <w:szCs w:val="26"/>
          <w:vertAlign w:val="superscript"/>
        </w:rPr>
        <w:t>st</w:t>
      </w:r>
      <w:r w:rsidR="00A34B27" w:rsidRPr="00B9068E">
        <w:rPr>
          <w:rFonts w:ascii="Times New Roman" w:hAnsi="Times New Roman" w:cs="Times New Roman"/>
          <w:sz w:val="26"/>
          <w:szCs w:val="26"/>
        </w:rPr>
        <w:t xml:space="preserve"> respondent has stated</w:t>
      </w:r>
      <w:r w:rsidRPr="00B9068E">
        <w:rPr>
          <w:rFonts w:ascii="Times New Roman" w:hAnsi="Times New Roman" w:cs="Times New Roman"/>
          <w:sz w:val="26"/>
          <w:szCs w:val="26"/>
        </w:rPr>
        <w:t xml:space="preserve"> that </w:t>
      </w:r>
      <w:r w:rsidR="00212F1E" w:rsidRPr="00B9068E">
        <w:rPr>
          <w:rFonts w:ascii="Times New Roman" w:hAnsi="Times New Roman" w:cs="Times New Roman"/>
          <w:sz w:val="26"/>
          <w:szCs w:val="26"/>
        </w:rPr>
        <w:t>it was not only</w:t>
      </w:r>
      <w:r w:rsidRPr="00B9068E">
        <w:rPr>
          <w:rFonts w:ascii="Times New Roman" w:hAnsi="Times New Roman" w:cs="Times New Roman"/>
          <w:sz w:val="26"/>
          <w:szCs w:val="26"/>
        </w:rPr>
        <w:t xml:space="preserve"> the applicant’s employment </w:t>
      </w:r>
      <w:r w:rsidR="00212F1E" w:rsidRPr="00B9068E">
        <w:rPr>
          <w:rFonts w:ascii="Times New Roman" w:hAnsi="Times New Roman" w:cs="Times New Roman"/>
          <w:sz w:val="26"/>
          <w:szCs w:val="26"/>
        </w:rPr>
        <w:t xml:space="preserve">that </w:t>
      </w:r>
      <w:r w:rsidRPr="00B9068E">
        <w:rPr>
          <w:rFonts w:ascii="Times New Roman" w:hAnsi="Times New Roman" w:cs="Times New Roman"/>
          <w:sz w:val="26"/>
          <w:szCs w:val="26"/>
        </w:rPr>
        <w:t>was terminated</w:t>
      </w:r>
      <w:r w:rsidR="00212F1E" w:rsidRPr="00B9068E">
        <w:rPr>
          <w:rFonts w:ascii="Times New Roman" w:hAnsi="Times New Roman" w:cs="Times New Roman"/>
          <w:sz w:val="26"/>
          <w:szCs w:val="26"/>
        </w:rPr>
        <w:t>, that others were also affected as it was</w:t>
      </w:r>
      <w:r w:rsidR="008F4857" w:rsidRPr="00B9068E">
        <w:rPr>
          <w:rFonts w:ascii="Times New Roman" w:hAnsi="Times New Roman" w:cs="Times New Roman"/>
          <w:sz w:val="26"/>
          <w:szCs w:val="26"/>
        </w:rPr>
        <w:t xml:space="preserve"> restructuring and</w:t>
      </w:r>
      <w:r w:rsidR="00212F1E" w:rsidRPr="00B9068E">
        <w:rPr>
          <w:rFonts w:ascii="Times New Roman" w:hAnsi="Times New Roman" w:cs="Times New Roman"/>
          <w:sz w:val="26"/>
          <w:szCs w:val="26"/>
        </w:rPr>
        <w:t xml:space="preserve"> down sizing at the time. There is no evidence of</w:t>
      </w:r>
      <w:r w:rsidR="00F1138B" w:rsidRPr="00B9068E">
        <w:rPr>
          <w:rFonts w:ascii="Times New Roman" w:hAnsi="Times New Roman" w:cs="Times New Roman"/>
          <w:sz w:val="26"/>
          <w:szCs w:val="26"/>
        </w:rPr>
        <w:t xml:space="preserve"> downsizing or restructuring at the material time before the court; neither are the</w:t>
      </w:r>
      <w:r w:rsidR="00A34B27" w:rsidRPr="00B9068E">
        <w:rPr>
          <w:rFonts w:ascii="Times New Roman" w:hAnsi="Times New Roman" w:cs="Times New Roman"/>
          <w:sz w:val="26"/>
          <w:szCs w:val="26"/>
        </w:rPr>
        <w:t xml:space="preserve"> names of </w:t>
      </w:r>
      <w:r w:rsidR="00225286" w:rsidRPr="00B9068E">
        <w:rPr>
          <w:rFonts w:ascii="Times New Roman" w:hAnsi="Times New Roman" w:cs="Times New Roman"/>
          <w:sz w:val="26"/>
          <w:szCs w:val="26"/>
        </w:rPr>
        <w:t xml:space="preserve">the other </w:t>
      </w:r>
      <w:r w:rsidR="00A34B27" w:rsidRPr="00B9068E">
        <w:rPr>
          <w:rFonts w:ascii="Times New Roman" w:hAnsi="Times New Roman" w:cs="Times New Roman"/>
          <w:sz w:val="26"/>
          <w:szCs w:val="26"/>
        </w:rPr>
        <w:t>employees who were also affected by the exercise</w:t>
      </w:r>
      <w:r w:rsidR="00212F1E" w:rsidRPr="00B9068E">
        <w:rPr>
          <w:rFonts w:ascii="Times New Roman" w:hAnsi="Times New Roman" w:cs="Times New Roman"/>
          <w:sz w:val="26"/>
          <w:szCs w:val="26"/>
        </w:rPr>
        <w:t xml:space="preserve"> before </w:t>
      </w:r>
      <w:r w:rsidR="008F4857" w:rsidRPr="00B9068E">
        <w:rPr>
          <w:rFonts w:ascii="Times New Roman" w:hAnsi="Times New Roman" w:cs="Times New Roman"/>
          <w:sz w:val="26"/>
          <w:szCs w:val="26"/>
        </w:rPr>
        <w:t>the court</w:t>
      </w:r>
      <w:r w:rsidR="00212F1E" w:rsidRPr="00B9068E">
        <w:rPr>
          <w:rFonts w:ascii="Times New Roman" w:hAnsi="Times New Roman" w:cs="Times New Roman"/>
          <w:sz w:val="26"/>
          <w:szCs w:val="26"/>
        </w:rPr>
        <w:t>.</w:t>
      </w:r>
      <w:r w:rsidR="00225286" w:rsidRPr="00B9068E">
        <w:rPr>
          <w:rFonts w:ascii="Times New Roman" w:hAnsi="Times New Roman" w:cs="Times New Roman"/>
          <w:sz w:val="26"/>
          <w:szCs w:val="26"/>
        </w:rPr>
        <w:t xml:space="preserve"> The evidence before the court is that it was only the applicant who was affected.</w:t>
      </w:r>
      <w:r w:rsidR="00505A2A" w:rsidRPr="00B9068E">
        <w:rPr>
          <w:rFonts w:ascii="Times New Roman" w:hAnsi="Times New Roman" w:cs="Times New Roman"/>
          <w:sz w:val="26"/>
          <w:szCs w:val="26"/>
        </w:rPr>
        <w:t xml:space="preserve"> I do not find any evidence that</w:t>
      </w:r>
      <w:r w:rsidR="00CD748E" w:rsidRPr="00B9068E">
        <w:rPr>
          <w:rFonts w:ascii="Times New Roman" w:hAnsi="Times New Roman" w:cs="Times New Roman"/>
          <w:sz w:val="26"/>
          <w:szCs w:val="26"/>
        </w:rPr>
        <w:t xml:space="preserve"> </w:t>
      </w:r>
      <w:r w:rsidR="00505A2A" w:rsidRPr="00B9068E">
        <w:rPr>
          <w:rFonts w:ascii="Times New Roman" w:hAnsi="Times New Roman" w:cs="Times New Roman"/>
          <w:color w:val="000000"/>
          <w:spacing w:val="2"/>
          <w:sz w:val="26"/>
          <w:szCs w:val="26"/>
        </w:rPr>
        <w:t xml:space="preserve">the sudden replacement </w:t>
      </w:r>
      <w:r w:rsidR="00505A2A" w:rsidRPr="00B9068E">
        <w:rPr>
          <w:rFonts w:ascii="Times New Roman" w:hAnsi="Times New Roman" w:cs="Times New Roman"/>
          <w:color w:val="000000"/>
          <w:spacing w:val="-2"/>
          <w:sz w:val="26"/>
          <w:szCs w:val="26"/>
        </w:rPr>
        <w:t xml:space="preserve">of the applicant with Peter </w:t>
      </w:r>
      <w:proofErr w:type="spellStart"/>
      <w:r w:rsidR="00505A2A" w:rsidRPr="00B9068E">
        <w:rPr>
          <w:rFonts w:ascii="Times New Roman" w:hAnsi="Times New Roman" w:cs="Times New Roman"/>
          <w:color w:val="000000"/>
          <w:spacing w:val="-2"/>
          <w:sz w:val="26"/>
          <w:szCs w:val="26"/>
        </w:rPr>
        <w:t>Evbota</w:t>
      </w:r>
      <w:proofErr w:type="spellEnd"/>
      <w:r w:rsidR="00505A2A" w:rsidRPr="00B9068E">
        <w:rPr>
          <w:rFonts w:ascii="Times New Roman" w:hAnsi="Times New Roman" w:cs="Times New Roman"/>
          <w:color w:val="000000"/>
          <w:spacing w:val="-2"/>
          <w:sz w:val="26"/>
          <w:szCs w:val="26"/>
        </w:rPr>
        <w:t xml:space="preserve"> is a breach of the 1</w:t>
      </w:r>
      <w:r w:rsidR="00505A2A" w:rsidRPr="00B9068E">
        <w:rPr>
          <w:rFonts w:ascii="Times New Roman" w:hAnsi="Times New Roman" w:cs="Times New Roman"/>
          <w:color w:val="000000"/>
          <w:spacing w:val="-2"/>
          <w:sz w:val="26"/>
          <w:szCs w:val="26"/>
          <w:vertAlign w:val="superscript"/>
        </w:rPr>
        <w:t>st</w:t>
      </w:r>
      <w:r w:rsidR="00505A2A" w:rsidRPr="00B9068E">
        <w:rPr>
          <w:rFonts w:ascii="Times New Roman" w:hAnsi="Times New Roman" w:cs="Times New Roman"/>
          <w:color w:val="000000"/>
          <w:spacing w:val="-2"/>
          <w:sz w:val="26"/>
          <w:szCs w:val="26"/>
        </w:rPr>
        <w:t xml:space="preserve"> defendant’s recruitment policies or in furtherance of gender discrimination.</w:t>
      </w:r>
      <w:r w:rsidR="00FC5649" w:rsidRPr="00B9068E">
        <w:rPr>
          <w:rFonts w:ascii="Times New Roman" w:hAnsi="Times New Roman" w:cs="Times New Roman"/>
          <w:color w:val="000000"/>
          <w:spacing w:val="-2"/>
          <w:sz w:val="26"/>
          <w:szCs w:val="26"/>
        </w:rPr>
        <w:t xml:space="preserve"> There is</w:t>
      </w:r>
      <w:r w:rsidR="0002491C" w:rsidRPr="00B9068E">
        <w:rPr>
          <w:rFonts w:ascii="Times New Roman" w:hAnsi="Times New Roman" w:cs="Times New Roman"/>
          <w:color w:val="000000"/>
          <w:spacing w:val="-2"/>
          <w:sz w:val="26"/>
          <w:szCs w:val="26"/>
        </w:rPr>
        <w:t xml:space="preserve"> also </w:t>
      </w:r>
      <w:r w:rsidR="00FC5649" w:rsidRPr="00B9068E">
        <w:rPr>
          <w:rFonts w:ascii="Times New Roman" w:hAnsi="Times New Roman" w:cs="Times New Roman"/>
          <w:color w:val="000000"/>
          <w:spacing w:val="-2"/>
          <w:sz w:val="26"/>
          <w:szCs w:val="26"/>
        </w:rPr>
        <w:t xml:space="preserve">no evidence that the termination was as a result of </w:t>
      </w:r>
      <w:r w:rsidR="00F1138B" w:rsidRPr="00B9068E">
        <w:rPr>
          <w:rFonts w:ascii="Times New Roman" w:hAnsi="Times New Roman" w:cs="Times New Roman"/>
          <w:color w:val="000000"/>
          <w:spacing w:val="-2"/>
          <w:sz w:val="26"/>
          <w:szCs w:val="26"/>
        </w:rPr>
        <w:t>the applicant’s</w:t>
      </w:r>
      <w:r w:rsidR="00505A2A" w:rsidRPr="00B9068E">
        <w:rPr>
          <w:rFonts w:ascii="Times New Roman" w:hAnsi="Times New Roman" w:cs="Times New Roman"/>
          <w:color w:val="000000"/>
          <w:spacing w:val="1"/>
          <w:sz w:val="26"/>
          <w:szCs w:val="26"/>
        </w:rPr>
        <w:t xml:space="preserve"> </w:t>
      </w:r>
      <w:r w:rsidR="00FC5649" w:rsidRPr="00B9068E">
        <w:rPr>
          <w:rFonts w:ascii="Times New Roman" w:hAnsi="Times New Roman" w:cs="Times New Roman"/>
          <w:color w:val="000000"/>
          <w:spacing w:val="1"/>
          <w:sz w:val="26"/>
          <w:szCs w:val="26"/>
        </w:rPr>
        <w:t xml:space="preserve">activities as Diversity Champion for the </w:t>
      </w:r>
      <w:r w:rsidR="00F1138B" w:rsidRPr="00B9068E">
        <w:rPr>
          <w:rFonts w:ascii="Times New Roman" w:hAnsi="Times New Roman" w:cs="Times New Roman"/>
          <w:color w:val="000000"/>
          <w:spacing w:val="1"/>
          <w:sz w:val="26"/>
          <w:szCs w:val="26"/>
        </w:rPr>
        <w:t>R</w:t>
      </w:r>
      <w:r w:rsidR="00FC5649" w:rsidRPr="00B9068E">
        <w:rPr>
          <w:rFonts w:ascii="Times New Roman" w:hAnsi="Times New Roman" w:cs="Times New Roman"/>
          <w:color w:val="000000"/>
          <w:spacing w:val="1"/>
          <w:sz w:val="26"/>
          <w:szCs w:val="26"/>
        </w:rPr>
        <w:t xml:space="preserve">ights of Women </w:t>
      </w:r>
      <w:r w:rsidR="00F1138B" w:rsidRPr="00B9068E">
        <w:rPr>
          <w:rFonts w:ascii="Times New Roman" w:hAnsi="Times New Roman" w:cs="Times New Roman"/>
          <w:color w:val="000000"/>
          <w:spacing w:val="1"/>
          <w:sz w:val="26"/>
          <w:szCs w:val="26"/>
        </w:rPr>
        <w:t>(</w:t>
      </w:r>
      <w:r w:rsidR="00FC5649" w:rsidRPr="00B9068E">
        <w:rPr>
          <w:rFonts w:ascii="Times New Roman" w:hAnsi="Times New Roman" w:cs="Times New Roman"/>
          <w:color w:val="000000"/>
          <w:spacing w:val="1"/>
          <w:sz w:val="26"/>
          <w:szCs w:val="26"/>
        </w:rPr>
        <w:t>WECA</w:t>
      </w:r>
      <w:r w:rsidR="00F1138B" w:rsidRPr="00B9068E">
        <w:rPr>
          <w:rFonts w:ascii="Times New Roman" w:hAnsi="Times New Roman" w:cs="Times New Roman"/>
          <w:color w:val="000000"/>
          <w:spacing w:val="1"/>
          <w:sz w:val="26"/>
          <w:szCs w:val="26"/>
        </w:rPr>
        <w:t>) Microsoft Worldwide.</w:t>
      </w:r>
      <w:r w:rsidR="004C4E82">
        <w:rPr>
          <w:rFonts w:ascii="Times New Roman" w:hAnsi="Times New Roman" w:cs="Times New Roman"/>
          <w:color w:val="000000"/>
          <w:spacing w:val="1"/>
          <w:sz w:val="26"/>
          <w:szCs w:val="26"/>
        </w:rPr>
        <w:t xml:space="preserve"> </w:t>
      </w:r>
      <w:r w:rsidR="0048002C" w:rsidRPr="00B9068E">
        <w:rPr>
          <w:rFonts w:ascii="Times New Roman" w:hAnsi="Times New Roman" w:cs="Times New Roman"/>
          <w:sz w:val="26"/>
          <w:szCs w:val="26"/>
        </w:rPr>
        <w:t xml:space="preserve">The applicant has given evidence that she notified the Human Resources Manager and her immediate boss </w:t>
      </w:r>
      <w:proofErr w:type="spellStart"/>
      <w:r w:rsidR="0048002C" w:rsidRPr="00B9068E">
        <w:rPr>
          <w:rFonts w:ascii="Times New Roman" w:hAnsi="Times New Roman" w:cs="Times New Roman"/>
          <w:sz w:val="26"/>
          <w:szCs w:val="26"/>
        </w:rPr>
        <w:t>Mr</w:t>
      </w:r>
      <w:proofErr w:type="spellEnd"/>
      <w:r w:rsidR="0048002C" w:rsidRPr="00B9068E">
        <w:rPr>
          <w:rFonts w:ascii="Times New Roman" w:hAnsi="Times New Roman" w:cs="Times New Roman"/>
          <w:sz w:val="26"/>
          <w:szCs w:val="26"/>
        </w:rPr>
        <w:t xml:space="preserve"> </w:t>
      </w:r>
      <w:proofErr w:type="spellStart"/>
      <w:r w:rsidR="0048002C" w:rsidRPr="00B9068E">
        <w:rPr>
          <w:rFonts w:ascii="Times New Roman" w:hAnsi="Times New Roman" w:cs="Times New Roman"/>
          <w:sz w:val="26"/>
          <w:szCs w:val="26"/>
        </w:rPr>
        <w:t>Adefolu</w:t>
      </w:r>
      <w:proofErr w:type="spellEnd"/>
      <w:r w:rsidR="0048002C" w:rsidRPr="00B9068E">
        <w:rPr>
          <w:rFonts w:ascii="Times New Roman" w:hAnsi="Times New Roman" w:cs="Times New Roman"/>
          <w:sz w:val="26"/>
          <w:szCs w:val="26"/>
        </w:rPr>
        <w:t xml:space="preserve"> </w:t>
      </w:r>
      <w:proofErr w:type="spellStart"/>
      <w:r w:rsidR="0048002C" w:rsidRPr="00B9068E">
        <w:rPr>
          <w:rFonts w:ascii="Times New Roman" w:hAnsi="Times New Roman" w:cs="Times New Roman"/>
          <w:sz w:val="26"/>
          <w:szCs w:val="26"/>
        </w:rPr>
        <w:t>Maje</w:t>
      </w:r>
      <w:r w:rsidR="00225286" w:rsidRPr="00B9068E">
        <w:rPr>
          <w:rFonts w:ascii="Times New Roman" w:hAnsi="Times New Roman" w:cs="Times New Roman"/>
          <w:sz w:val="26"/>
          <w:szCs w:val="26"/>
        </w:rPr>
        <w:t>kodunmi</w:t>
      </w:r>
      <w:proofErr w:type="spellEnd"/>
      <w:r w:rsidR="00225286" w:rsidRPr="00B9068E">
        <w:rPr>
          <w:rFonts w:ascii="Times New Roman" w:hAnsi="Times New Roman" w:cs="Times New Roman"/>
          <w:sz w:val="26"/>
          <w:szCs w:val="26"/>
        </w:rPr>
        <w:t xml:space="preserve"> of</w:t>
      </w:r>
      <w:r w:rsidR="0048002C" w:rsidRPr="00B9068E">
        <w:rPr>
          <w:rFonts w:ascii="Times New Roman" w:hAnsi="Times New Roman" w:cs="Times New Roman"/>
          <w:sz w:val="26"/>
          <w:szCs w:val="26"/>
        </w:rPr>
        <w:t xml:space="preserve"> sexual harassment by the 3</w:t>
      </w:r>
      <w:r w:rsidR="0048002C" w:rsidRPr="00B9068E">
        <w:rPr>
          <w:rFonts w:ascii="Times New Roman" w:hAnsi="Times New Roman" w:cs="Times New Roman"/>
          <w:sz w:val="26"/>
          <w:szCs w:val="26"/>
          <w:vertAlign w:val="superscript"/>
        </w:rPr>
        <w:t>rd</w:t>
      </w:r>
      <w:r w:rsidR="0048002C" w:rsidRPr="00B9068E">
        <w:rPr>
          <w:rFonts w:ascii="Times New Roman" w:hAnsi="Times New Roman" w:cs="Times New Roman"/>
          <w:sz w:val="26"/>
          <w:szCs w:val="26"/>
        </w:rPr>
        <w:t xml:space="preserve"> respondent but they did nothing about it. </w:t>
      </w:r>
      <w:r w:rsidR="00722ABE" w:rsidRPr="00B9068E">
        <w:rPr>
          <w:rFonts w:ascii="Times New Roman" w:hAnsi="Times New Roman" w:cs="Times New Roman"/>
          <w:sz w:val="26"/>
          <w:szCs w:val="26"/>
        </w:rPr>
        <w:t>The</w:t>
      </w:r>
      <w:r w:rsidR="008F4857" w:rsidRPr="00B9068E">
        <w:rPr>
          <w:rFonts w:ascii="Times New Roman" w:hAnsi="Times New Roman" w:cs="Times New Roman"/>
          <w:sz w:val="26"/>
          <w:szCs w:val="26"/>
        </w:rPr>
        <w:t xml:space="preserve"> 1</w:t>
      </w:r>
      <w:r w:rsidR="008F4857" w:rsidRPr="00B9068E">
        <w:rPr>
          <w:rFonts w:ascii="Times New Roman" w:hAnsi="Times New Roman" w:cs="Times New Roman"/>
          <w:sz w:val="26"/>
          <w:szCs w:val="26"/>
          <w:vertAlign w:val="superscript"/>
        </w:rPr>
        <w:t>st</w:t>
      </w:r>
      <w:r w:rsidR="00A34B27" w:rsidRPr="00B9068E">
        <w:rPr>
          <w:rFonts w:ascii="Times New Roman" w:hAnsi="Times New Roman" w:cs="Times New Roman"/>
          <w:sz w:val="26"/>
          <w:szCs w:val="26"/>
        </w:rPr>
        <w:t xml:space="preserve"> respondent </w:t>
      </w:r>
      <w:r w:rsidR="00CD748E" w:rsidRPr="00B9068E">
        <w:rPr>
          <w:rFonts w:ascii="Times New Roman" w:hAnsi="Times New Roman" w:cs="Times New Roman"/>
          <w:sz w:val="26"/>
          <w:szCs w:val="26"/>
        </w:rPr>
        <w:t>has told the court</w:t>
      </w:r>
      <w:r w:rsidR="00B40983" w:rsidRPr="00B9068E">
        <w:rPr>
          <w:rFonts w:ascii="Times New Roman" w:hAnsi="Times New Roman" w:cs="Times New Roman"/>
          <w:sz w:val="26"/>
          <w:szCs w:val="26"/>
        </w:rPr>
        <w:t xml:space="preserve"> that</w:t>
      </w:r>
      <w:r w:rsidR="003853CA" w:rsidRPr="00B9068E">
        <w:rPr>
          <w:rFonts w:ascii="Times New Roman" w:hAnsi="Times New Roman" w:cs="Times New Roman"/>
          <w:sz w:val="26"/>
          <w:szCs w:val="26"/>
        </w:rPr>
        <w:t xml:space="preserve"> it</w:t>
      </w:r>
      <w:r w:rsidR="00CD748E" w:rsidRPr="00B9068E">
        <w:rPr>
          <w:rFonts w:ascii="Times New Roman" w:hAnsi="Times New Roman" w:cs="Times New Roman"/>
          <w:sz w:val="26"/>
          <w:szCs w:val="26"/>
        </w:rPr>
        <w:t xml:space="preserve"> only became aware that the applicant had</w:t>
      </w:r>
      <w:r w:rsidR="003853CA" w:rsidRPr="00B9068E">
        <w:rPr>
          <w:rFonts w:ascii="Times New Roman" w:hAnsi="Times New Roman" w:cs="Times New Roman"/>
          <w:sz w:val="26"/>
          <w:szCs w:val="26"/>
        </w:rPr>
        <w:t xml:space="preserve"> </w:t>
      </w:r>
      <w:r w:rsidR="00CD748E" w:rsidRPr="00B9068E">
        <w:rPr>
          <w:rFonts w:ascii="Times New Roman" w:hAnsi="Times New Roman" w:cs="Times New Roman"/>
          <w:sz w:val="26"/>
          <w:szCs w:val="26"/>
        </w:rPr>
        <w:t>made allegations of sexual harassment against the 3</w:t>
      </w:r>
      <w:r w:rsidR="00CD748E" w:rsidRPr="00B9068E">
        <w:rPr>
          <w:rFonts w:ascii="Times New Roman" w:hAnsi="Times New Roman" w:cs="Times New Roman"/>
          <w:sz w:val="26"/>
          <w:szCs w:val="26"/>
          <w:vertAlign w:val="superscript"/>
        </w:rPr>
        <w:t>rd</w:t>
      </w:r>
      <w:r w:rsidR="00CD748E" w:rsidRPr="00B9068E">
        <w:rPr>
          <w:rFonts w:ascii="Times New Roman" w:hAnsi="Times New Roman" w:cs="Times New Roman"/>
          <w:sz w:val="26"/>
          <w:szCs w:val="26"/>
        </w:rPr>
        <w:t xml:space="preserve"> respondent after her</w:t>
      </w:r>
      <w:r w:rsidR="003853CA" w:rsidRPr="00B9068E">
        <w:rPr>
          <w:rFonts w:ascii="Times New Roman" w:hAnsi="Times New Roman" w:cs="Times New Roman"/>
          <w:sz w:val="26"/>
          <w:szCs w:val="26"/>
        </w:rPr>
        <w:t xml:space="preserve"> employment was termin</w:t>
      </w:r>
      <w:r w:rsidR="00CD748E" w:rsidRPr="00B9068E">
        <w:rPr>
          <w:rFonts w:ascii="Times New Roman" w:hAnsi="Times New Roman" w:cs="Times New Roman"/>
          <w:sz w:val="26"/>
          <w:szCs w:val="26"/>
        </w:rPr>
        <w:t>ated and</w:t>
      </w:r>
      <w:r w:rsidR="00B40983" w:rsidRPr="00B9068E">
        <w:rPr>
          <w:rFonts w:ascii="Times New Roman" w:hAnsi="Times New Roman" w:cs="Times New Roman"/>
          <w:sz w:val="26"/>
          <w:szCs w:val="26"/>
        </w:rPr>
        <w:t xml:space="preserve"> t</w:t>
      </w:r>
      <w:r w:rsidR="003853CA" w:rsidRPr="00B9068E">
        <w:rPr>
          <w:rFonts w:ascii="Times New Roman" w:hAnsi="Times New Roman" w:cs="Times New Roman"/>
          <w:sz w:val="26"/>
          <w:szCs w:val="26"/>
        </w:rPr>
        <w:t>hat it investigated the al</w:t>
      </w:r>
      <w:r w:rsidR="00CD748E" w:rsidRPr="00B9068E">
        <w:rPr>
          <w:rFonts w:ascii="Times New Roman" w:hAnsi="Times New Roman" w:cs="Times New Roman"/>
          <w:sz w:val="26"/>
          <w:szCs w:val="26"/>
        </w:rPr>
        <w:t>legations and discovered that they</w:t>
      </w:r>
      <w:r w:rsidR="003853CA" w:rsidRPr="00B9068E">
        <w:rPr>
          <w:rFonts w:ascii="Times New Roman" w:hAnsi="Times New Roman" w:cs="Times New Roman"/>
          <w:sz w:val="26"/>
          <w:szCs w:val="26"/>
        </w:rPr>
        <w:t xml:space="preserve"> could not be substantiated.</w:t>
      </w:r>
      <w:r w:rsidR="006A168F" w:rsidRPr="00B9068E">
        <w:rPr>
          <w:rFonts w:ascii="Times New Roman" w:hAnsi="Times New Roman" w:cs="Times New Roman"/>
          <w:sz w:val="26"/>
          <w:szCs w:val="26"/>
        </w:rPr>
        <w:t xml:space="preserve">  The</w:t>
      </w:r>
      <w:r w:rsidR="00A34B27" w:rsidRPr="00B9068E">
        <w:rPr>
          <w:rFonts w:ascii="Times New Roman" w:hAnsi="Times New Roman" w:cs="Times New Roman"/>
          <w:sz w:val="26"/>
          <w:szCs w:val="26"/>
        </w:rPr>
        <w:t xml:space="preserve"> I</w:t>
      </w:r>
      <w:r w:rsidR="007136C5" w:rsidRPr="00B9068E">
        <w:rPr>
          <w:rFonts w:ascii="Times New Roman" w:hAnsi="Times New Roman" w:cs="Times New Roman"/>
          <w:sz w:val="26"/>
          <w:szCs w:val="26"/>
        </w:rPr>
        <w:t>nvestigatory</w:t>
      </w:r>
      <w:r w:rsidR="00A34B27" w:rsidRPr="00B9068E">
        <w:rPr>
          <w:rFonts w:ascii="Times New Roman" w:hAnsi="Times New Roman" w:cs="Times New Roman"/>
          <w:sz w:val="26"/>
          <w:szCs w:val="26"/>
        </w:rPr>
        <w:t xml:space="preserve"> R</w:t>
      </w:r>
      <w:r w:rsidR="006A168F" w:rsidRPr="00B9068E">
        <w:rPr>
          <w:rFonts w:ascii="Times New Roman" w:hAnsi="Times New Roman" w:cs="Times New Roman"/>
          <w:sz w:val="26"/>
          <w:szCs w:val="26"/>
        </w:rPr>
        <w:t>eport has</w:t>
      </w:r>
      <w:r w:rsidR="00B40983" w:rsidRPr="00B9068E">
        <w:rPr>
          <w:rFonts w:ascii="Times New Roman" w:hAnsi="Times New Roman" w:cs="Times New Roman"/>
          <w:sz w:val="26"/>
          <w:szCs w:val="26"/>
        </w:rPr>
        <w:t xml:space="preserve"> not</w:t>
      </w:r>
      <w:r w:rsidR="006A168F" w:rsidRPr="00B9068E">
        <w:rPr>
          <w:rFonts w:ascii="Times New Roman" w:hAnsi="Times New Roman" w:cs="Times New Roman"/>
          <w:sz w:val="26"/>
          <w:szCs w:val="26"/>
        </w:rPr>
        <w:t xml:space="preserve"> been placed</w:t>
      </w:r>
      <w:r w:rsidR="00B40983" w:rsidRPr="00B9068E">
        <w:rPr>
          <w:rFonts w:ascii="Times New Roman" w:hAnsi="Times New Roman" w:cs="Times New Roman"/>
          <w:sz w:val="26"/>
          <w:szCs w:val="26"/>
        </w:rPr>
        <w:t xml:space="preserve"> before the court</w:t>
      </w:r>
      <w:r w:rsidR="004A135C" w:rsidRPr="00B9068E">
        <w:rPr>
          <w:rFonts w:ascii="Times New Roman" w:hAnsi="Times New Roman" w:cs="Times New Roman"/>
          <w:sz w:val="26"/>
          <w:szCs w:val="26"/>
        </w:rPr>
        <w:t xml:space="preserve"> neither has i</w:t>
      </w:r>
      <w:r w:rsidR="00063CB2" w:rsidRPr="00B9068E">
        <w:rPr>
          <w:rFonts w:ascii="Times New Roman" w:hAnsi="Times New Roman" w:cs="Times New Roman"/>
          <w:sz w:val="26"/>
          <w:szCs w:val="26"/>
        </w:rPr>
        <w:t>t been seen by its</w:t>
      </w:r>
      <w:r w:rsidR="006A168F" w:rsidRPr="00B9068E">
        <w:rPr>
          <w:rFonts w:ascii="Times New Roman" w:hAnsi="Times New Roman" w:cs="Times New Roman"/>
          <w:sz w:val="26"/>
          <w:szCs w:val="26"/>
        </w:rPr>
        <w:t xml:space="preserve"> Legal M</w:t>
      </w:r>
      <w:r w:rsidR="004A135C" w:rsidRPr="00B9068E">
        <w:rPr>
          <w:rFonts w:ascii="Times New Roman" w:hAnsi="Times New Roman" w:cs="Times New Roman"/>
          <w:sz w:val="26"/>
          <w:szCs w:val="26"/>
        </w:rPr>
        <w:t>anager</w:t>
      </w:r>
      <w:r w:rsidR="00063CB2" w:rsidRPr="00B9068E">
        <w:rPr>
          <w:rFonts w:ascii="Times New Roman" w:hAnsi="Times New Roman" w:cs="Times New Roman"/>
          <w:sz w:val="26"/>
          <w:szCs w:val="26"/>
        </w:rPr>
        <w:t xml:space="preserve"> who gave evidence</w:t>
      </w:r>
      <w:r w:rsidR="00A34B27" w:rsidRPr="00B9068E">
        <w:rPr>
          <w:rFonts w:ascii="Times New Roman" w:hAnsi="Times New Roman" w:cs="Times New Roman"/>
          <w:sz w:val="26"/>
          <w:szCs w:val="26"/>
        </w:rPr>
        <w:t xml:space="preserve">. </w:t>
      </w:r>
      <w:r w:rsidR="004A135C" w:rsidRPr="00B9068E">
        <w:rPr>
          <w:rFonts w:ascii="Times New Roman" w:hAnsi="Times New Roman" w:cs="Times New Roman"/>
          <w:sz w:val="26"/>
          <w:szCs w:val="26"/>
        </w:rPr>
        <w:t xml:space="preserve">I </w:t>
      </w:r>
      <w:r w:rsidR="008F4857" w:rsidRPr="00B9068E">
        <w:rPr>
          <w:rFonts w:ascii="Times New Roman" w:hAnsi="Times New Roman" w:cs="Times New Roman"/>
          <w:sz w:val="26"/>
          <w:szCs w:val="26"/>
        </w:rPr>
        <w:t xml:space="preserve">therefore </w:t>
      </w:r>
      <w:r w:rsidR="004A135C" w:rsidRPr="00B9068E">
        <w:rPr>
          <w:rFonts w:ascii="Times New Roman" w:hAnsi="Times New Roman" w:cs="Times New Roman"/>
          <w:sz w:val="26"/>
          <w:szCs w:val="26"/>
        </w:rPr>
        <w:t>do not believe that the 1</w:t>
      </w:r>
      <w:r w:rsidR="004A135C" w:rsidRPr="00B9068E">
        <w:rPr>
          <w:rFonts w:ascii="Times New Roman" w:hAnsi="Times New Roman" w:cs="Times New Roman"/>
          <w:sz w:val="26"/>
          <w:szCs w:val="26"/>
          <w:vertAlign w:val="superscript"/>
        </w:rPr>
        <w:t>st</w:t>
      </w:r>
      <w:r w:rsidR="004A135C" w:rsidRPr="00B9068E">
        <w:rPr>
          <w:rFonts w:ascii="Times New Roman" w:hAnsi="Times New Roman" w:cs="Times New Roman"/>
          <w:sz w:val="26"/>
          <w:szCs w:val="26"/>
        </w:rPr>
        <w:t xml:space="preserve"> respondent conducted any investigation</w:t>
      </w:r>
      <w:r w:rsidR="00C56082" w:rsidRPr="00B9068E">
        <w:rPr>
          <w:rFonts w:ascii="Times New Roman" w:hAnsi="Times New Roman" w:cs="Times New Roman"/>
          <w:sz w:val="26"/>
          <w:szCs w:val="26"/>
        </w:rPr>
        <w:t xml:space="preserve"> after it </w:t>
      </w:r>
      <w:r w:rsidR="008F4857" w:rsidRPr="00B9068E">
        <w:rPr>
          <w:rFonts w:ascii="Times New Roman" w:hAnsi="Times New Roman" w:cs="Times New Roman"/>
          <w:sz w:val="26"/>
          <w:szCs w:val="26"/>
        </w:rPr>
        <w:t>became aware of the allegations more so with the 3</w:t>
      </w:r>
      <w:r w:rsidR="008F4857" w:rsidRPr="00B9068E">
        <w:rPr>
          <w:rFonts w:ascii="Times New Roman" w:hAnsi="Times New Roman" w:cs="Times New Roman"/>
          <w:sz w:val="26"/>
          <w:szCs w:val="26"/>
          <w:vertAlign w:val="superscript"/>
        </w:rPr>
        <w:t>rd</w:t>
      </w:r>
      <w:r w:rsidR="008F4857" w:rsidRPr="00B9068E">
        <w:rPr>
          <w:rFonts w:ascii="Times New Roman" w:hAnsi="Times New Roman" w:cs="Times New Roman"/>
          <w:sz w:val="26"/>
          <w:szCs w:val="26"/>
        </w:rPr>
        <w:t xml:space="preserve"> respondent still f</w:t>
      </w:r>
      <w:r w:rsidR="00C8512E" w:rsidRPr="00B9068E">
        <w:rPr>
          <w:rFonts w:ascii="Times New Roman" w:hAnsi="Times New Roman" w:cs="Times New Roman"/>
          <w:sz w:val="26"/>
          <w:szCs w:val="26"/>
        </w:rPr>
        <w:t>unctioning as</w:t>
      </w:r>
      <w:r w:rsidR="008F4857" w:rsidRPr="00B9068E">
        <w:rPr>
          <w:rFonts w:ascii="Times New Roman" w:hAnsi="Times New Roman" w:cs="Times New Roman"/>
          <w:sz w:val="26"/>
          <w:szCs w:val="26"/>
        </w:rPr>
        <w:t xml:space="preserve"> Country Manage</w:t>
      </w:r>
      <w:r w:rsidR="00C8512E" w:rsidRPr="00B9068E">
        <w:rPr>
          <w:rFonts w:ascii="Times New Roman" w:hAnsi="Times New Roman" w:cs="Times New Roman"/>
          <w:sz w:val="26"/>
          <w:szCs w:val="26"/>
        </w:rPr>
        <w:t>r</w:t>
      </w:r>
      <w:r w:rsidR="008F4857" w:rsidRPr="00B9068E">
        <w:rPr>
          <w:rFonts w:ascii="Times New Roman" w:hAnsi="Times New Roman" w:cs="Times New Roman"/>
          <w:sz w:val="26"/>
          <w:szCs w:val="26"/>
        </w:rPr>
        <w:t>.</w:t>
      </w:r>
      <w:r w:rsidR="00B1076C" w:rsidRPr="00B9068E">
        <w:rPr>
          <w:rFonts w:ascii="Times New Roman" w:hAnsi="Times New Roman" w:cs="Times New Roman"/>
          <w:sz w:val="26"/>
          <w:szCs w:val="26"/>
        </w:rPr>
        <w:t xml:space="preserve"> I find that the 1</w:t>
      </w:r>
      <w:r w:rsidR="00B1076C" w:rsidRPr="00B9068E">
        <w:rPr>
          <w:rFonts w:ascii="Times New Roman" w:hAnsi="Times New Roman" w:cs="Times New Roman"/>
          <w:sz w:val="26"/>
          <w:szCs w:val="26"/>
          <w:vertAlign w:val="superscript"/>
        </w:rPr>
        <w:t>st</w:t>
      </w:r>
      <w:r w:rsidR="00B1076C" w:rsidRPr="00B9068E">
        <w:rPr>
          <w:rFonts w:ascii="Times New Roman" w:hAnsi="Times New Roman" w:cs="Times New Roman"/>
          <w:sz w:val="26"/>
          <w:szCs w:val="26"/>
        </w:rPr>
        <w:t xml:space="preserve"> re</w:t>
      </w:r>
      <w:r w:rsidR="004C4E82">
        <w:rPr>
          <w:rFonts w:ascii="Times New Roman" w:hAnsi="Times New Roman" w:cs="Times New Roman"/>
          <w:sz w:val="26"/>
          <w:szCs w:val="26"/>
        </w:rPr>
        <w:t>spondent has not implemented the</w:t>
      </w:r>
      <w:r w:rsidR="00B1076C" w:rsidRPr="00B9068E">
        <w:rPr>
          <w:rFonts w:ascii="Times New Roman" w:hAnsi="Times New Roman" w:cs="Times New Roman"/>
          <w:sz w:val="26"/>
          <w:szCs w:val="26"/>
        </w:rPr>
        <w:t xml:space="preserve"> sexual harassment policy</w:t>
      </w:r>
      <w:r w:rsidR="004C4E82">
        <w:rPr>
          <w:rFonts w:ascii="Times New Roman" w:hAnsi="Times New Roman" w:cs="Times New Roman"/>
          <w:sz w:val="26"/>
          <w:szCs w:val="26"/>
        </w:rPr>
        <w:t>.</w:t>
      </w:r>
      <w:r w:rsidR="00B1076C" w:rsidRPr="00B9068E">
        <w:rPr>
          <w:rFonts w:ascii="Times New Roman" w:hAnsi="Times New Roman" w:cs="Times New Roman"/>
          <w:sz w:val="26"/>
          <w:szCs w:val="26"/>
        </w:rPr>
        <w:t xml:space="preserve"> </w:t>
      </w:r>
    </w:p>
    <w:p w:rsidR="00CD748E" w:rsidRPr="00B9068E" w:rsidRDefault="00CD748E" w:rsidP="00CD748E">
      <w:pPr>
        <w:pStyle w:val="NoSpacing"/>
        <w:jc w:val="both"/>
        <w:rPr>
          <w:rFonts w:ascii="Times New Roman" w:hAnsi="Times New Roman" w:cs="Times New Roman"/>
          <w:sz w:val="26"/>
          <w:szCs w:val="26"/>
        </w:rPr>
      </w:pPr>
    </w:p>
    <w:p w:rsidR="00F73BE3" w:rsidRPr="00B9068E" w:rsidRDefault="009C6D45" w:rsidP="00F73BE3">
      <w:pPr>
        <w:pStyle w:val="NoSpacing"/>
        <w:jc w:val="both"/>
        <w:rPr>
          <w:rFonts w:ascii="Times New Roman" w:hAnsi="Times New Roman" w:cs="Times New Roman"/>
          <w:sz w:val="26"/>
          <w:szCs w:val="26"/>
        </w:rPr>
      </w:pPr>
      <w:r w:rsidRPr="00B9068E">
        <w:rPr>
          <w:rFonts w:ascii="Times New Roman" w:hAnsi="Times New Roman" w:cs="Times New Roman"/>
          <w:sz w:val="26"/>
          <w:szCs w:val="26"/>
        </w:rPr>
        <w:t>The 2</w:t>
      </w:r>
      <w:r w:rsidRPr="00B9068E">
        <w:rPr>
          <w:rFonts w:ascii="Times New Roman" w:hAnsi="Times New Roman" w:cs="Times New Roman"/>
          <w:sz w:val="26"/>
          <w:szCs w:val="26"/>
          <w:vertAlign w:val="superscript"/>
        </w:rPr>
        <w:t>nd</w:t>
      </w:r>
      <w:r w:rsidRPr="00B9068E">
        <w:rPr>
          <w:rFonts w:ascii="Times New Roman" w:hAnsi="Times New Roman" w:cs="Times New Roman"/>
          <w:sz w:val="26"/>
          <w:szCs w:val="26"/>
        </w:rPr>
        <w:t xml:space="preserve"> respondent on becoming aware launched an investigation</w:t>
      </w:r>
      <w:r w:rsidR="00802D58" w:rsidRPr="00B9068E">
        <w:rPr>
          <w:rFonts w:ascii="Times New Roman" w:hAnsi="Times New Roman" w:cs="Times New Roman"/>
          <w:sz w:val="26"/>
          <w:szCs w:val="26"/>
        </w:rPr>
        <w:t xml:space="preserve"> in the United States</w:t>
      </w:r>
      <w:r w:rsidR="005B0C29">
        <w:rPr>
          <w:rFonts w:ascii="Times New Roman" w:hAnsi="Times New Roman" w:cs="Times New Roman"/>
          <w:sz w:val="26"/>
          <w:szCs w:val="26"/>
        </w:rPr>
        <w:t xml:space="preserve"> of America</w:t>
      </w:r>
      <w:r w:rsidR="00802D58" w:rsidRPr="00B9068E">
        <w:rPr>
          <w:rFonts w:ascii="Times New Roman" w:hAnsi="Times New Roman" w:cs="Times New Roman"/>
          <w:sz w:val="26"/>
          <w:szCs w:val="26"/>
        </w:rPr>
        <w:t>. This is confirmed by the 3</w:t>
      </w:r>
      <w:r w:rsidR="00802D58" w:rsidRPr="00B9068E">
        <w:rPr>
          <w:rFonts w:ascii="Times New Roman" w:hAnsi="Times New Roman" w:cs="Times New Roman"/>
          <w:sz w:val="26"/>
          <w:szCs w:val="26"/>
          <w:vertAlign w:val="superscript"/>
        </w:rPr>
        <w:t>rd</w:t>
      </w:r>
      <w:r w:rsidR="00802D58" w:rsidRPr="00B9068E">
        <w:rPr>
          <w:rFonts w:ascii="Times New Roman" w:hAnsi="Times New Roman" w:cs="Times New Roman"/>
          <w:sz w:val="26"/>
          <w:szCs w:val="26"/>
        </w:rPr>
        <w:t xml:space="preserve"> respondent’s witness. There is no evidence that the applicant was</w:t>
      </w:r>
      <w:r w:rsidR="00225286" w:rsidRPr="00B9068E">
        <w:rPr>
          <w:rFonts w:ascii="Times New Roman" w:hAnsi="Times New Roman" w:cs="Times New Roman"/>
          <w:sz w:val="26"/>
          <w:szCs w:val="26"/>
        </w:rPr>
        <w:t xml:space="preserve"> invited</w:t>
      </w:r>
      <w:r w:rsidR="002F4E2D" w:rsidRPr="00B9068E">
        <w:rPr>
          <w:rFonts w:ascii="Times New Roman" w:hAnsi="Times New Roman" w:cs="Times New Roman"/>
          <w:sz w:val="26"/>
          <w:szCs w:val="26"/>
        </w:rPr>
        <w:t xml:space="preserve"> or</w:t>
      </w:r>
      <w:r w:rsidR="00802D58" w:rsidRPr="00B9068E">
        <w:rPr>
          <w:rFonts w:ascii="Times New Roman" w:hAnsi="Times New Roman" w:cs="Times New Roman"/>
          <w:sz w:val="26"/>
          <w:szCs w:val="26"/>
        </w:rPr>
        <w:t xml:space="preserve"> interviewed in respect of her allegations</w:t>
      </w:r>
      <w:r w:rsidR="005D7004" w:rsidRPr="00B9068E">
        <w:rPr>
          <w:rFonts w:ascii="Times New Roman" w:hAnsi="Times New Roman" w:cs="Times New Roman"/>
          <w:sz w:val="26"/>
          <w:szCs w:val="26"/>
        </w:rPr>
        <w:t xml:space="preserve"> when the investigation commenced,</w:t>
      </w:r>
      <w:r w:rsidR="00802D58" w:rsidRPr="00B9068E">
        <w:rPr>
          <w:rFonts w:ascii="Times New Roman" w:hAnsi="Times New Roman" w:cs="Times New Roman"/>
          <w:sz w:val="26"/>
          <w:szCs w:val="26"/>
        </w:rPr>
        <w:t xml:space="preserve"> neither is there any</w:t>
      </w:r>
      <w:r w:rsidRPr="00B9068E">
        <w:rPr>
          <w:rFonts w:ascii="Times New Roman" w:hAnsi="Times New Roman" w:cs="Times New Roman"/>
          <w:sz w:val="26"/>
          <w:szCs w:val="26"/>
        </w:rPr>
        <w:t xml:space="preserve"> evidence of the outcome of the investigation.</w:t>
      </w:r>
      <w:r w:rsidR="00225286" w:rsidRPr="00B9068E">
        <w:rPr>
          <w:rFonts w:ascii="Times New Roman" w:hAnsi="Times New Roman" w:cs="Times New Roman"/>
          <w:sz w:val="26"/>
          <w:szCs w:val="26"/>
        </w:rPr>
        <w:t xml:space="preserve"> Indeed the 2</w:t>
      </w:r>
      <w:r w:rsidR="00225286" w:rsidRPr="00B9068E">
        <w:rPr>
          <w:rFonts w:ascii="Times New Roman" w:hAnsi="Times New Roman" w:cs="Times New Roman"/>
          <w:sz w:val="26"/>
          <w:szCs w:val="26"/>
          <w:vertAlign w:val="superscript"/>
        </w:rPr>
        <w:t>nd</w:t>
      </w:r>
      <w:r w:rsidR="00225286" w:rsidRPr="00B9068E">
        <w:rPr>
          <w:rFonts w:ascii="Times New Roman" w:hAnsi="Times New Roman" w:cs="Times New Roman"/>
          <w:sz w:val="26"/>
          <w:szCs w:val="26"/>
        </w:rPr>
        <w:t xml:space="preserve"> respondent in its counter affidavit deposed to </w:t>
      </w:r>
      <w:r w:rsidR="00295B35" w:rsidRPr="00B9068E">
        <w:rPr>
          <w:rFonts w:ascii="Times New Roman" w:hAnsi="Times New Roman" w:cs="Times New Roman"/>
          <w:sz w:val="26"/>
          <w:szCs w:val="26"/>
        </w:rPr>
        <w:t xml:space="preserve">the </w:t>
      </w:r>
      <w:r w:rsidR="0002491C" w:rsidRPr="00B9068E">
        <w:rPr>
          <w:rFonts w:ascii="Times New Roman" w:hAnsi="Times New Roman" w:cs="Times New Roman"/>
          <w:sz w:val="26"/>
          <w:szCs w:val="26"/>
        </w:rPr>
        <w:t xml:space="preserve">following </w:t>
      </w:r>
      <w:r w:rsidR="00225286" w:rsidRPr="00B9068E">
        <w:rPr>
          <w:rFonts w:ascii="Times New Roman" w:hAnsi="Times New Roman" w:cs="Times New Roman"/>
          <w:sz w:val="26"/>
          <w:szCs w:val="26"/>
        </w:rPr>
        <w:t>fact</w:t>
      </w:r>
      <w:r w:rsidR="0002491C" w:rsidRPr="00B9068E">
        <w:rPr>
          <w:rFonts w:ascii="Times New Roman" w:hAnsi="Times New Roman" w:cs="Times New Roman"/>
          <w:sz w:val="26"/>
          <w:szCs w:val="26"/>
        </w:rPr>
        <w:t>s:</w:t>
      </w:r>
      <w:r w:rsidR="00295B35" w:rsidRPr="00B9068E">
        <w:rPr>
          <w:rFonts w:ascii="Times New Roman" w:hAnsi="Times New Roman" w:cs="Times New Roman"/>
          <w:sz w:val="26"/>
          <w:szCs w:val="26"/>
        </w:rPr>
        <w:t xml:space="preserve"> that being domiciled in the United States of America, and a separate legal entity it is not in a position to investigate allegations or meddle in matters involving the 1</w:t>
      </w:r>
      <w:r w:rsidR="00295B35" w:rsidRPr="00B9068E">
        <w:rPr>
          <w:rFonts w:ascii="Times New Roman" w:hAnsi="Times New Roman" w:cs="Times New Roman"/>
          <w:sz w:val="26"/>
          <w:szCs w:val="26"/>
          <w:vertAlign w:val="superscript"/>
        </w:rPr>
        <w:t>st</w:t>
      </w:r>
      <w:r w:rsidR="00295B35" w:rsidRPr="00B9068E">
        <w:rPr>
          <w:rFonts w:ascii="Times New Roman" w:hAnsi="Times New Roman" w:cs="Times New Roman"/>
          <w:sz w:val="26"/>
          <w:szCs w:val="26"/>
        </w:rPr>
        <w:t xml:space="preserve"> respondents employees; that it did not direct the 1</w:t>
      </w:r>
      <w:r w:rsidR="00295B35" w:rsidRPr="00B9068E">
        <w:rPr>
          <w:rFonts w:ascii="Times New Roman" w:hAnsi="Times New Roman" w:cs="Times New Roman"/>
          <w:sz w:val="26"/>
          <w:szCs w:val="26"/>
          <w:vertAlign w:val="superscript"/>
        </w:rPr>
        <w:t>st</w:t>
      </w:r>
      <w:r w:rsidR="00295B35" w:rsidRPr="00B9068E">
        <w:rPr>
          <w:rFonts w:ascii="Times New Roman" w:hAnsi="Times New Roman" w:cs="Times New Roman"/>
          <w:sz w:val="26"/>
          <w:szCs w:val="26"/>
        </w:rPr>
        <w:t xml:space="preserve"> respondent to terminate the applicant’s employment</w:t>
      </w:r>
      <w:r w:rsidR="00EB47FB" w:rsidRPr="00B9068E">
        <w:rPr>
          <w:rFonts w:ascii="Times New Roman" w:hAnsi="Times New Roman" w:cs="Times New Roman"/>
          <w:sz w:val="26"/>
          <w:szCs w:val="26"/>
        </w:rPr>
        <w:t>; that it did not</w:t>
      </w:r>
      <w:r w:rsidR="00295B35" w:rsidRPr="00B9068E">
        <w:rPr>
          <w:rFonts w:ascii="Times New Roman" w:hAnsi="Times New Roman" w:cs="Times New Roman"/>
          <w:sz w:val="26"/>
          <w:szCs w:val="26"/>
        </w:rPr>
        <w:t xml:space="preserve"> violate the rights of the applicant</w:t>
      </w:r>
      <w:r w:rsidR="005D7004" w:rsidRPr="00B9068E">
        <w:rPr>
          <w:rFonts w:ascii="Times New Roman" w:hAnsi="Times New Roman" w:cs="Times New Roman"/>
          <w:sz w:val="26"/>
          <w:szCs w:val="26"/>
        </w:rPr>
        <w:t xml:space="preserve"> and does not owe her</w:t>
      </w:r>
      <w:r w:rsidR="00295B35" w:rsidRPr="00B9068E">
        <w:rPr>
          <w:rFonts w:ascii="Times New Roman" w:hAnsi="Times New Roman" w:cs="Times New Roman"/>
          <w:sz w:val="26"/>
          <w:szCs w:val="26"/>
        </w:rPr>
        <w:t xml:space="preserve"> a duty of care and protection because she is not its employee. This </w:t>
      </w:r>
      <w:r w:rsidR="005D7004" w:rsidRPr="00B9068E">
        <w:rPr>
          <w:rFonts w:ascii="Times New Roman" w:hAnsi="Times New Roman" w:cs="Times New Roman"/>
          <w:sz w:val="26"/>
          <w:szCs w:val="26"/>
        </w:rPr>
        <w:t>I find to be</w:t>
      </w:r>
      <w:r w:rsidR="00295B35" w:rsidRPr="00B9068E">
        <w:rPr>
          <w:rFonts w:ascii="Times New Roman" w:hAnsi="Times New Roman" w:cs="Times New Roman"/>
          <w:sz w:val="26"/>
          <w:szCs w:val="26"/>
        </w:rPr>
        <w:t xml:space="preserve"> </w:t>
      </w:r>
      <w:r w:rsidR="005D7004" w:rsidRPr="00B9068E">
        <w:rPr>
          <w:rFonts w:ascii="Times New Roman" w:hAnsi="Times New Roman" w:cs="Times New Roman"/>
          <w:sz w:val="26"/>
          <w:szCs w:val="26"/>
        </w:rPr>
        <w:t xml:space="preserve">completely </w:t>
      </w:r>
      <w:r w:rsidR="00295B35" w:rsidRPr="00B9068E">
        <w:rPr>
          <w:rFonts w:ascii="Times New Roman" w:hAnsi="Times New Roman" w:cs="Times New Roman"/>
          <w:sz w:val="26"/>
          <w:szCs w:val="26"/>
        </w:rPr>
        <w:t>at variance with its Solicitors letter</w:t>
      </w:r>
      <w:r w:rsidR="005D7004" w:rsidRPr="00B9068E">
        <w:rPr>
          <w:rFonts w:ascii="Times New Roman" w:hAnsi="Times New Roman" w:cs="Times New Roman"/>
          <w:sz w:val="26"/>
          <w:szCs w:val="26"/>
        </w:rPr>
        <w:t xml:space="preserve"> earlier reproduced above</w:t>
      </w:r>
      <w:r w:rsidR="00295B35" w:rsidRPr="00B9068E">
        <w:rPr>
          <w:rFonts w:ascii="Times New Roman" w:hAnsi="Times New Roman" w:cs="Times New Roman"/>
          <w:sz w:val="26"/>
          <w:szCs w:val="26"/>
        </w:rPr>
        <w:t xml:space="preserve"> and is indicative that the 2</w:t>
      </w:r>
      <w:r w:rsidR="00295B35" w:rsidRPr="00B9068E">
        <w:rPr>
          <w:rFonts w:ascii="Times New Roman" w:hAnsi="Times New Roman" w:cs="Times New Roman"/>
          <w:sz w:val="26"/>
          <w:szCs w:val="26"/>
          <w:vertAlign w:val="superscript"/>
        </w:rPr>
        <w:t>nd</w:t>
      </w:r>
      <w:r w:rsidR="00EB47FB" w:rsidRPr="00B9068E">
        <w:rPr>
          <w:rFonts w:ascii="Times New Roman" w:hAnsi="Times New Roman" w:cs="Times New Roman"/>
          <w:sz w:val="26"/>
          <w:szCs w:val="26"/>
        </w:rPr>
        <w:t xml:space="preserve"> respondent did not tell the truth</w:t>
      </w:r>
      <w:r w:rsidR="005611FC">
        <w:rPr>
          <w:rFonts w:ascii="Times New Roman" w:hAnsi="Times New Roman" w:cs="Times New Roman"/>
          <w:sz w:val="26"/>
          <w:szCs w:val="26"/>
        </w:rPr>
        <w:t xml:space="preserve"> on oath</w:t>
      </w:r>
      <w:r w:rsidR="00295B35" w:rsidRPr="00B9068E">
        <w:rPr>
          <w:rFonts w:ascii="Times New Roman" w:hAnsi="Times New Roman" w:cs="Times New Roman"/>
          <w:sz w:val="26"/>
          <w:szCs w:val="26"/>
        </w:rPr>
        <w:t>.</w:t>
      </w:r>
      <w:r w:rsidR="00D22515" w:rsidRPr="00B9068E">
        <w:rPr>
          <w:rFonts w:ascii="Times New Roman" w:hAnsi="Times New Roman" w:cs="Times New Roman"/>
          <w:sz w:val="26"/>
          <w:szCs w:val="26"/>
        </w:rPr>
        <w:t xml:space="preserve"> </w:t>
      </w:r>
      <w:r w:rsidR="00AE7D9B" w:rsidRPr="00B9068E">
        <w:rPr>
          <w:rFonts w:ascii="Times New Roman" w:hAnsi="Times New Roman" w:cs="Times New Roman"/>
          <w:sz w:val="26"/>
          <w:szCs w:val="26"/>
        </w:rPr>
        <w:t>I find that by the</w:t>
      </w:r>
      <w:r w:rsidR="002F4E2D" w:rsidRPr="00B9068E">
        <w:rPr>
          <w:rFonts w:ascii="Times New Roman" w:hAnsi="Times New Roman" w:cs="Times New Roman"/>
          <w:sz w:val="26"/>
          <w:szCs w:val="26"/>
        </w:rPr>
        <w:t xml:space="preserve"> inaction</w:t>
      </w:r>
      <w:r w:rsidR="005D7004" w:rsidRPr="00B9068E">
        <w:rPr>
          <w:rFonts w:ascii="Times New Roman" w:hAnsi="Times New Roman" w:cs="Times New Roman"/>
          <w:sz w:val="26"/>
          <w:szCs w:val="26"/>
        </w:rPr>
        <w:t xml:space="preserve"> and silence of</w:t>
      </w:r>
      <w:r w:rsidR="002F4E2D" w:rsidRPr="00B9068E">
        <w:rPr>
          <w:rFonts w:ascii="Times New Roman" w:hAnsi="Times New Roman" w:cs="Times New Roman"/>
          <w:sz w:val="26"/>
          <w:szCs w:val="26"/>
        </w:rPr>
        <w:t xml:space="preserve"> </w:t>
      </w:r>
      <w:r w:rsidR="00AE7D9B" w:rsidRPr="00B9068E">
        <w:rPr>
          <w:rFonts w:ascii="Times New Roman" w:hAnsi="Times New Roman" w:cs="Times New Roman"/>
          <w:sz w:val="26"/>
          <w:szCs w:val="26"/>
        </w:rPr>
        <w:t>the 1</w:t>
      </w:r>
      <w:r w:rsidR="00AE7D9B" w:rsidRPr="00B9068E">
        <w:rPr>
          <w:rFonts w:ascii="Times New Roman" w:hAnsi="Times New Roman" w:cs="Times New Roman"/>
          <w:sz w:val="26"/>
          <w:szCs w:val="26"/>
          <w:vertAlign w:val="superscript"/>
        </w:rPr>
        <w:t>st</w:t>
      </w:r>
      <w:r w:rsidR="005D7004" w:rsidRPr="00B9068E">
        <w:rPr>
          <w:rFonts w:ascii="Times New Roman" w:hAnsi="Times New Roman" w:cs="Times New Roman"/>
          <w:sz w:val="26"/>
          <w:szCs w:val="26"/>
        </w:rPr>
        <w:t xml:space="preserve"> and</w:t>
      </w:r>
      <w:r w:rsidR="00AE7D9B" w:rsidRPr="00B9068E">
        <w:rPr>
          <w:rFonts w:ascii="Times New Roman" w:hAnsi="Times New Roman" w:cs="Times New Roman"/>
          <w:sz w:val="26"/>
          <w:szCs w:val="26"/>
        </w:rPr>
        <w:t xml:space="preserve"> 2</w:t>
      </w:r>
      <w:r w:rsidR="00AE7D9B" w:rsidRPr="00B9068E">
        <w:rPr>
          <w:rFonts w:ascii="Times New Roman" w:hAnsi="Times New Roman" w:cs="Times New Roman"/>
          <w:sz w:val="26"/>
          <w:szCs w:val="26"/>
          <w:vertAlign w:val="superscript"/>
        </w:rPr>
        <w:t>nd</w:t>
      </w:r>
      <w:r w:rsidR="005D7004" w:rsidRPr="00B9068E">
        <w:rPr>
          <w:rFonts w:ascii="Times New Roman" w:hAnsi="Times New Roman" w:cs="Times New Roman"/>
          <w:sz w:val="26"/>
          <w:szCs w:val="26"/>
        </w:rPr>
        <w:t xml:space="preserve"> respondent, they both</w:t>
      </w:r>
      <w:r w:rsidR="00D75B85" w:rsidRPr="00B9068E">
        <w:rPr>
          <w:rFonts w:ascii="Times New Roman" w:hAnsi="Times New Roman" w:cs="Times New Roman"/>
          <w:sz w:val="26"/>
          <w:szCs w:val="26"/>
        </w:rPr>
        <w:t xml:space="preserve"> </w:t>
      </w:r>
      <w:r w:rsidR="00B5578A" w:rsidRPr="00B9068E">
        <w:rPr>
          <w:rFonts w:ascii="Times New Roman" w:hAnsi="Times New Roman" w:cs="Times New Roman"/>
          <w:sz w:val="26"/>
          <w:szCs w:val="26"/>
        </w:rPr>
        <w:t xml:space="preserve">tolerated </w:t>
      </w:r>
      <w:r w:rsidR="00D22515" w:rsidRPr="00B9068E">
        <w:rPr>
          <w:rFonts w:ascii="Times New Roman" w:hAnsi="Times New Roman" w:cs="Times New Roman"/>
          <w:sz w:val="26"/>
          <w:szCs w:val="26"/>
        </w:rPr>
        <w:t xml:space="preserve">and ratified </w:t>
      </w:r>
      <w:r w:rsidR="00A55639" w:rsidRPr="00B9068E">
        <w:rPr>
          <w:rFonts w:ascii="Times New Roman" w:hAnsi="Times New Roman" w:cs="Times New Roman"/>
          <w:sz w:val="26"/>
          <w:szCs w:val="26"/>
        </w:rPr>
        <w:t>the 3</w:t>
      </w:r>
      <w:r w:rsidR="00A55639" w:rsidRPr="00B9068E">
        <w:rPr>
          <w:rFonts w:ascii="Times New Roman" w:hAnsi="Times New Roman" w:cs="Times New Roman"/>
          <w:sz w:val="26"/>
          <w:szCs w:val="26"/>
          <w:vertAlign w:val="superscript"/>
        </w:rPr>
        <w:t>rd</w:t>
      </w:r>
      <w:r w:rsidR="00A55639" w:rsidRPr="00B9068E">
        <w:rPr>
          <w:rFonts w:ascii="Times New Roman" w:hAnsi="Times New Roman" w:cs="Times New Roman"/>
          <w:sz w:val="26"/>
          <w:szCs w:val="26"/>
        </w:rPr>
        <w:t xml:space="preserve"> respondent’s conduct</w:t>
      </w:r>
      <w:r w:rsidR="00750437" w:rsidRPr="00B9068E">
        <w:rPr>
          <w:rFonts w:ascii="Times New Roman" w:hAnsi="Times New Roman" w:cs="Times New Roman"/>
          <w:sz w:val="26"/>
          <w:szCs w:val="26"/>
        </w:rPr>
        <w:t xml:space="preserve"> which is against </w:t>
      </w:r>
      <w:r w:rsidR="00D22515" w:rsidRPr="00B9068E">
        <w:rPr>
          <w:rFonts w:ascii="Times New Roman" w:hAnsi="Times New Roman" w:cs="Times New Roman"/>
          <w:sz w:val="26"/>
          <w:szCs w:val="26"/>
        </w:rPr>
        <w:t>their</w:t>
      </w:r>
      <w:r w:rsidR="00D75B85" w:rsidRPr="00B9068E">
        <w:rPr>
          <w:rFonts w:ascii="Times New Roman" w:hAnsi="Times New Roman" w:cs="Times New Roman"/>
          <w:sz w:val="26"/>
          <w:szCs w:val="26"/>
        </w:rPr>
        <w:t xml:space="preserve"> policy of prohibition and non tolerance of</w:t>
      </w:r>
      <w:r w:rsidR="00D22515" w:rsidRPr="00B9068E">
        <w:rPr>
          <w:rFonts w:ascii="Times New Roman" w:hAnsi="Times New Roman" w:cs="Times New Roman"/>
          <w:sz w:val="26"/>
          <w:szCs w:val="26"/>
        </w:rPr>
        <w:t xml:space="preserve"> sexual harassment</w:t>
      </w:r>
      <w:r w:rsidR="005D7004" w:rsidRPr="00B9068E">
        <w:rPr>
          <w:rFonts w:ascii="Times New Roman" w:hAnsi="Times New Roman" w:cs="Times New Roman"/>
          <w:sz w:val="26"/>
          <w:szCs w:val="26"/>
        </w:rPr>
        <w:t>,</w:t>
      </w:r>
      <w:r w:rsidR="00D22515" w:rsidRPr="00B9068E">
        <w:rPr>
          <w:rFonts w:ascii="Times New Roman" w:hAnsi="Times New Roman" w:cs="Times New Roman"/>
          <w:sz w:val="26"/>
          <w:szCs w:val="26"/>
        </w:rPr>
        <w:t xml:space="preserve"> gender discrimination</w:t>
      </w:r>
      <w:r w:rsidR="005D7004" w:rsidRPr="00B9068E">
        <w:rPr>
          <w:rFonts w:ascii="Times New Roman" w:hAnsi="Times New Roman" w:cs="Times New Roman"/>
          <w:sz w:val="26"/>
          <w:szCs w:val="26"/>
        </w:rPr>
        <w:t xml:space="preserve"> and retaliatory action</w:t>
      </w:r>
      <w:r w:rsidR="00D75B85" w:rsidRPr="00B9068E">
        <w:rPr>
          <w:rFonts w:ascii="Times New Roman" w:hAnsi="Times New Roman" w:cs="Times New Roman"/>
          <w:sz w:val="26"/>
          <w:szCs w:val="26"/>
        </w:rPr>
        <w:t>.</w:t>
      </w:r>
      <w:r w:rsidR="002F3F75" w:rsidRPr="00B9068E">
        <w:rPr>
          <w:rFonts w:ascii="Times New Roman" w:hAnsi="Times New Roman" w:cs="Times New Roman"/>
          <w:sz w:val="26"/>
          <w:szCs w:val="26"/>
        </w:rPr>
        <w:t xml:space="preserve"> </w:t>
      </w:r>
      <w:r w:rsidR="002F4E2D" w:rsidRPr="00B9068E">
        <w:rPr>
          <w:rFonts w:ascii="Times New Roman" w:hAnsi="Times New Roman" w:cs="Times New Roman"/>
          <w:sz w:val="26"/>
          <w:szCs w:val="26"/>
        </w:rPr>
        <w:t>I hold</w:t>
      </w:r>
      <w:r w:rsidR="00113D43" w:rsidRPr="00B9068E">
        <w:rPr>
          <w:rFonts w:ascii="Times New Roman" w:hAnsi="Times New Roman" w:cs="Times New Roman"/>
          <w:sz w:val="26"/>
          <w:szCs w:val="26"/>
        </w:rPr>
        <w:t xml:space="preserve"> that the</w:t>
      </w:r>
      <w:r w:rsidR="00C96786" w:rsidRPr="00B9068E">
        <w:rPr>
          <w:rFonts w:ascii="Times New Roman" w:hAnsi="Times New Roman" w:cs="Times New Roman"/>
          <w:sz w:val="26"/>
          <w:szCs w:val="26"/>
        </w:rPr>
        <w:t>y are both</w:t>
      </w:r>
      <w:r w:rsidR="00113D43" w:rsidRPr="00B9068E">
        <w:rPr>
          <w:rFonts w:ascii="Times New Roman" w:hAnsi="Times New Roman" w:cs="Times New Roman"/>
          <w:sz w:val="26"/>
          <w:szCs w:val="26"/>
        </w:rPr>
        <w:t xml:space="preserve"> in breach of </w:t>
      </w:r>
      <w:r w:rsidR="00C96786" w:rsidRPr="00B9068E">
        <w:rPr>
          <w:rFonts w:ascii="Times New Roman" w:hAnsi="Times New Roman" w:cs="Times New Roman"/>
          <w:sz w:val="26"/>
          <w:szCs w:val="26"/>
        </w:rPr>
        <w:t>their</w:t>
      </w:r>
      <w:r w:rsidR="00113D43" w:rsidRPr="00B9068E">
        <w:rPr>
          <w:rFonts w:ascii="Times New Roman" w:hAnsi="Times New Roman" w:cs="Times New Roman"/>
          <w:sz w:val="26"/>
          <w:szCs w:val="26"/>
        </w:rPr>
        <w:t xml:space="preserve"> duty of care and protection to the applicant</w:t>
      </w:r>
      <w:r w:rsidR="005D7004" w:rsidRPr="00B9068E">
        <w:rPr>
          <w:rFonts w:ascii="Times New Roman" w:hAnsi="Times New Roman" w:cs="Times New Roman"/>
          <w:sz w:val="26"/>
          <w:szCs w:val="26"/>
        </w:rPr>
        <w:t xml:space="preserve"> and are</w:t>
      </w:r>
      <w:r w:rsidR="00AE7D9B" w:rsidRPr="00B9068E">
        <w:rPr>
          <w:rFonts w:ascii="Times New Roman" w:hAnsi="Times New Roman" w:cs="Times New Roman"/>
          <w:sz w:val="26"/>
          <w:szCs w:val="26"/>
        </w:rPr>
        <w:t xml:space="preserve"> </w:t>
      </w:r>
      <w:r w:rsidR="00063CB2" w:rsidRPr="00B9068E">
        <w:rPr>
          <w:rFonts w:ascii="Times New Roman" w:hAnsi="Times New Roman" w:cs="Times New Roman"/>
          <w:sz w:val="26"/>
          <w:szCs w:val="26"/>
        </w:rPr>
        <w:t>vicariously liable for the acts of se</w:t>
      </w:r>
      <w:r w:rsidR="00750437" w:rsidRPr="00B9068E">
        <w:rPr>
          <w:rFonts w:ascii="Times New Roman" w:hAnsi="Times New Roman" w:cs="Times New Roman"/>
          <w:sz w:val="26"/>
          <w:szCs w:val="26"/>
        </w:rPr>
        <w:t>xual harassment</w:t>
      </w:r>
      <w:r w:rsidR="00063CB2" w:rsidRPr="00B9068E">
        <w:rPr>
          <w:rFonts w:ascii="Times New Roman" w:hAnsi="Times New Roman" w:cs="Times New Roman"/>
          <w:sz w:val="26"/>
          <w:szCs w:val="26"/>
        </w:rPr>
        <w:t xml:space="preserve"> carried out</w:t>
      </w:r>
      <w:r w:rsidR="00750437" w:rsidRPr="00B9068E">
        <w:rPr>
          <w:rFonts w:ascii="Times New Roman" w:hAnsi="Times New Roman" w:cs="Times New Roman"/>
          <w:sz w:val="26"/>
          <w:szCs w:val="26"/>
        </w:rPr>
        <w:t xml:space="preserve"> by the 3</w:t>
      </w:r>
      <w:r w:rsidR="00750437" w:rsidRPr="00B9068E">
        <w:rPr>
          <w:rFonts w:ascii="Times New Roman" w:hAnsi="Times New Roman" w:cs="Times New Roman"/>
          <w:sz w:val="26"/>
          <w:szCs w:val="26"/>
          <w:vertAlign w:val="superscript"/>
        </w:rPr>
        <w:t>rd</w:t>
      </w:r>
      <w:r w:rsidR="00750437" w:rsidRPr="00B9068E">
        <w:rPr>
          <w:rFonts w:ascii="Times New Roman" w:hAnsi="Times New Roman" w:cs="Times New Roman"/>
          <w:sz w:val="26"/>
          <w:szCs w:val="26"/>
        </w:rPr>
        <w:t xml:space="preserve"> respondent</w:t>
      </w:r>
      <w:r w:rsidR="00EB47FB" w:rsidRPr="00B9068E">
        <w:rPr>
          <w:rFonts w:ascii="Times New Roman" w:hAnsi="Times New Roman" w:cs="Times New Roman"/>
          <w:sz w:val="26"/>
          <w:szCs w:val="26"/>
        </w:rPr>
        <w:t xml:space="preserve"> within the apparent scope of authority they entrusted to him</w:t>
      </w:r>
      <w:r w:rsidR="00B1076C" w:rsidRPr="00B9068E">
        <w:rPr>
          <w:rFonts w:ascii="Times New Roman" w:hAnsi="Times New Roman" w:cs="Times New Roman"/>
          <w:sz w:val="26"/>
          <w:szCs w:val="26"/>
        </w:rPr>
        <w:t>.</w:t>
      </w:r>
      <w:r w:rsidR="00EB47FB" w:rsidRPr="00B9068E">
        <w:rPr>
          <w:rFonts w:ascii="Times New Roman" w:hAnsi="Times New Roman" w:cs="Times New Roman"/>
          <w:sz w:val="26"/>
          <w:szCs w:val="26"/>
        </w:rPr>
        <w:t xml:space="preserve"> </w:t>
      </w:r>
      <w:r w:rsidR="00B1076C" w:rsidRPr="00B9068E">
        <w:rPr>
          <w:rFonts w:ascii="Times New Roman" w:hAnsi="Times New Roman" w:cs="Times New Roman"/>
          <w:sz w:val="26"/>
          <w:szCs w:val="26"/>
        </w:rPr>
        <w:t>S</w:t>
      </w:r>
      <w:r w:rsidR="00F1138B" w:rsidRPr="00B9068E">
        <w:rPr>
          <w:rFonts w:ascii="Times New Roman" w:hAnsi="Times New Roman" w:cs="Times New Roman"/>
          <w:sz w:val="26"/>
          <w:szCs w:val="26"/>
        </w:rPr>
        <w:t>ee</w:t>
      </w:r>
      <w:r w:rsidR="00B1076C" w:rsidRPr="00B9068E">
        <w:rPr>
          <w:rFonts w:ascii="Times New Roman" w:hAnsi="Times New Roman" w:cs="Times New Roman"/>
          <w:i/>
          <w:sz w:val="26"/>
          <w:szCs w:val="26"/>
        </w:rPr>
        <w:t xml:space="preserve"> </w:t>
      </w:r>
      <w:proofErr w:type="spellStart"/>
      <w:r w:rsidR="00B1076C" w:rsidRPr="00B9068E">
        <w:rPr>
          <w:rFonts w:ascii="Times New Roman" w:hAnsi="Times New Roman" w:cs="Times New Roman"/>
          <w:i/>
          <w:sz w:val="26"/>
          <w:szCs w:val="26"/>
        </w:rPr>
        <w:t>Karibian</w:t>
      </w:r>
      <w:proofErr w:type="spellEnd"/>
      <w:r w:rsidR="00B1076C" w:rsidRPr="00B9068E">
        <w:rPr>
          <w:rFonts w:ascii="Times New Roman" w:hAnsi="Times New Roman" w:cs="Times New Roman"/>
          <w:sz w:val="26"/>
          <w:szCs w:val="26"/>
        </w:rPr>
        <w:t xml:space="preserve"> </w:t>
      </w:r>
      <w:r w:rsidR="00B1076C" w:rsidRPr="00B9068E">
        <w:rPr>
          <w:rFonts w:ascii="Times New Roman" w:hAnsi="Times New Roman" w:cs="Times New Roman"/>
          <w:i/>
          <w:sz w:val="26"/>
          <w:szCs w:val="26"/>
        </w:rPr>
        <w:t>v Columbia University 14 F.3</w:t>
      </w:r>
      <w:r w:rsidR="00B1076C" w:rsidRPr="00B9068E">
        <w:rPr>
          <w:rFonts w:ascii="Times New Roman" w:hAnsi="Times New Roman" w:cs="Times New Roman"/>
          <w:i/>
          <w:sz w:val="26"/>
          <w:szCs w:val="26"/>
          <w:vertAlign w:val="superscript"/>
        </w:rPr>
        <w:t>rd</w:t>
      </w:r>
      <w:r w:rsidR="00B1076C" w:rsidRPr="00B9068E">
        <w:rPr>
          <w:rFonts w:ascii="Times New Roman" w:hAnsi="Times New Roman" w:cs="Times New Roman"/>
          <w:i/>
          <w:sz w:val="26"/>
          <w:szCs w:val="26"/>
        </w:rPr>
        <w:t xml:space="preserve"> 733 (2</w:t>
      </w:r>
      <w:r w:rsidR="00B1076C" w:rsidRPr="00B9068E">
        <w:rPr>
          <w:rFonts w:ascii="Times New Roman" w:hAnsi="Times New Roman" w:cs="Times New Roman"/>
          <w:i/>
          <w:sz w:val="26"/>
          <w:szCs w:val="26"/>
          <w:vertAlign w:val="superscript"/>
        </w:rPr>
        <w:t>nd</w:t>
      </w:r>
      <w:r w:rsidR="00B1076C" w:rsidRPr="00B9068E">
        <w:rPr>
          <w:rFonts w:ascii="Times New Roman" w:hAnsi="Times New Roman" w:cs="Times New Roman"/>
          <w:i/>
          <w:sz w:val="26"/>
          <w:szCs w:val="26"/>
        </w:rPr>
        <w:t xml:space="preserve"> Circuit, New York, 1994),</w:t>
      </w:r>
      <w:r w:rsidR="00F1138B" w:rsidRPr="00B9068E">
        <w:rPr>
          <w:rFonts w:ascii="Times New Roman" w:hAnsi="Times New Roman" w:cs="Times New Roman"/>
          <w:sz w:val="26"/>
          <w:szCs w:val="26"/>
        </w:rPr>
        <w:t xml:space="preserve"> </w:t>
      </w:r>
      <w:r w:rsidR="00F1138B" w:rsidRPr="00B9068E">
        <w:rPr>
          <w:rFonts w:ascii="Times New Roman" w:hAnsi="Times New Roman" w:cs="Times New Roman"/>
          <w:i/>
          <w:sz w:val="26"/>
          <w:szCs w:val="26"/>
        </w:rPr>
        <w:t xml:space="preserve">Eagle Construction Ltd v </w:t>
      </w:r>
      <w:proofErr w:type="spellStart"/>
      <w:r w:rsidR="00F1138B" w:rsidRPr="00B9068E">
        <w:rPr>
          <w:rFonts w:ascii="Times New Roman" w:hAnsi="Times New Roman" w:cs="Times New Roman"/>
          <w:i/>
          <w:sz w:val="26"/>
          <w:szCs w:val="26"/>
        </w:rPr>
        <w:t>Onbugadu</w:t>
      </w:r>
      <w:proofErr w:type="spellEnd"/>
      <w:r w:rsidR="00F1138B" w:rsidRPr="00B9068E">
        <w:rPr>
          <w:rFonts w:ascii="Times New Roman" w:hAnsi="Times New Roman" w:cs="Times New Roman"/>
          <w:i/>
          <w:sz w:val="26"/>
          <w:szCs w:val="26"/>
        </w:rPr>
        <w:t xml:space="preserve"> [1998] I NWLR (Pt 533) 23</w:t>
      </w:r>
      <w:r w:rsidR="00B1076C" w:rsidRPr="00B9068E">
        <w:rPr>
          <w:rFonts w:ascii="Times New Roman" w:hAnsi="Times New Roman" w:cs="Times New Roman"/>
          <w:i/>
          <w:sz w:val="26"/>
          <w:szCs w:val="26"/>
        </w:rPr>
        <w:t>1.</w:t>
      </w:r>
    </w:p>
    <w:p w:rsidR="002775BB" w:rsidRPr="00B9068E" w:rsidRDefault="002775BB" w:rsidP="00D015FA">
      <w:pPr>
        <w:pStyle w:val="NoSpacing"/>
        <w:jc w:val="both"/>
        <w:rPr>
          <w:rFonts w:ascii="Times New Roman" w:hAnsi="Times New Roman" w:cs="Times New Roman"/>
          <w:b/>
          <w:sz w:val="26"/>
          <w:szCs w:val="26"/>
        </w:rPr>
      </w:pPr>
    </w:p>
    <w:p w:rsidR="00E044F3" w:rsidRPr="00B9068E" w:rsidRDefault="00AB72F0" w:rsidP="00D015FA">
      <w:pPr>
        <w:pStyle w:val="NoSpacing"/>
        <w:jc w:val="both"/>
        <w:rPr>
          <w:rFonts w:ascii="Times New Roman" w:hAnsi="Times New Roman" w:cs="Times New Roman"/>
          <w:sz w:val="26"/>
          <w:szCs w:val="26"/>
        </w:rPr>
      </w:pPr>
      <w:r w:rsidRPr="00B9068E">
        <w:rPr>
          <w:rFonts w:ascii="Times New Roman" w:hAnsi="Times New Roman" w:cs="Times New Roman"/>
          <w:spacing w:val="-1"/>
          <w:sz w:val="26"/>
          <w:szCs w:val="26"/>
        </w:rPr>
        <w:t>The Applicant has</w:t>
      </w:r>
      <w:r w:rsidR="00132110" w:rsidRPr="00B9068E">
        <w:rPr>
          <w:rFonts w:ascii="Times New Roman" w:hAnsi="Times New Roman" w:cs="Times New Roman"/>
          <w:spacing w:val="-1"/>
          <w:sz w:val="26"/>
          <w:szCs w:val="26"/>
        </w:rPr>
        <w:t xml:space="preserve"> asked for</w:t>
      </w:r>
      <w:r w:rsidR="005611FC">
        <w:rPr>
          <w:rFonts w:ascii="Times New Roman" w:hAnsi="Times New Roman" w:cs="Times New Roman"/>
          <w:spacing w:val="-1"/>
          <w:sz w:val="26"/>
          <w:szCs w:val="26"/>
        </w:rPr>
        <w:t xml:space="preserve"> an award of</w:t>
      </w:r>
      <w:r w:rsidRPr="00B9068E">
        <w:rPr>
          <w:rFonts w:ascii="Times New Roman" w:hAnsi="Times New Roman" w:cs="Times New Roman"/>
          <w:spacing w:val="-1"/>
          <w:sz w:val="26"/>
          <w:szCs w:val="26"/>
        </w:rPr>
        <w:t xml:space="preserve"> general</w:t>
      </w:r>
      <w:r w:rsidR="00132110" w:rsidRPr="00B9068E">
        <w:rPr>
          <w:rFonts w:ascii="Times New Roman" w:hAnsi="Times New Roman" w:cs="Times New Roman"/>
          <w:spacing w:val="-1"/>
          <w:sz w:val="26"/>
          <w:szCs w:val="26"/>
        </w:rPr>
        <w:t xml:space="preserve"> </w:t>
      </w:r>
      <w:r w:rsidRPr="00B9068E">
        <w:rPr>
          <w:rFonts w:ascii="Times New Roman" w:hAnsi="Times New Roman" w:cs="Times New Roman"/>
          <w:spacing w:val="-1"/>
          <w:sz w:val="26"/>
          <w:szCs w:val="26"/>
        </w:rPr>
        <w:t>damages</w:t>
      </w:r>
      <w:r w:rsidR="00C42917" w:rsidRPr="00B9068E">
        <w:rPr>
          <w:rFonts w:ascii="Times New Roman" w:hAnsi="Times New Roman" w:cs="Times New Roman"/>
          <w:spacing w:val="-1"/>
          <w:sz w:val="26"/>
          <w:szCs w:val="26"/>
        </w:rPr>
        <w:t xml:space="preserve"> and </w:t>
      </w:r>
      <w:r w:rsidRPr="00B9068E">
        <w:rPr>
          <w:rFonts w:ascii="Times New Roman" w:hAnsi="Times New Roman" w:cs="Times New Roman"/>
          <w:spacing w:val="-1"/>
          <w:sz w:val="26"/>
          <w:szCs w:val="26"/>
        </w:rPr>
        <w:t>exemplary and</w:t>
      </w:r>
      <w:r w:rsidR="00132110" w:rsidRPr="00B9068E">
        <w:rPr>
          <w:rFonts w:ascii="Times New Roman" w:hAnsi="Times New Roman" w:cs="Times New Roman"/>
          <w:spacing w:val="-1"/>
          <w:sz w:val="26"/>
          <w:szCs w:val="26"/>
        </w:rPr>
        <w:t xml:space="preserve"> aggravated damages. Exemplary </w:t>
      </w:r>
      <w:r w:rsidR="00132110" w:rsidRPr="00B9068E">
        <w:rPr>
          <w:rFonts w:ascii="Times New Roman" w:hAnsi="Times New Roman" w:cs="Times New Roman"/>
          <w:spacing w:val="2"/>
          <w:sz w:val="26"/>
          <w:szCs w:val="26"/>
        </w:rPr>
        <w:t xml:space="preserve">damages are awarded </w:t>
      </w:r>
      <w:r w:rsidR="00500345" w:rsidRPr="00B9068E">
        <w:rPr>
          <w:rFonts w:ascii="Times New Roman" w:hAnsi="Times New Roman" w:cs="Times New Roman"/>
          <w:spacing w:val="4"/>
          <w:sz w:val="26"/>
          <w:szCs w:val="26"/>
        </w:rPr>
        <w:t xml:space="preserve">in very restricted and enumerated situations </w:t>
      </w:r>
      <w:r w:rsidR="00132110" w:rsidRPr="00B9068E">
        <w:rPr>
          <w:rFonts w:ascii="Times New Roman" w:hAnsi="Times New Roman" w:cs="Times New Roman"/>
          <w:spacing w:val="2"/>
          <w:sz w:val="26"/>
          <w:szCs w:val="26"/>
        </w:rPr>
        <w:t xml:space="preserve">as a punitive measure where malice or gross disregard for </w:t>
      </w:r>
      <w:r w:rsidR="00132110" w:rsidRPr="00B9068E">
        <w:rPr>
          <w:rFonts w:ascii="Times New Roman" w:hAnsi="Times New Roman" w:cs="Times New Roman"/>
          <w:spacing w:val="10"/>
          <w:sz w:val="26"/>
          <w:szCs w:val="26"/>
        </w:rPr>
        <w:t xml:space="preserve">the </w:t>
      </w:r>
      <w:r w:rsidR="00132110" w:rsidRPr="00B9068E">
        <w:rPr>
          <w:rFonts w:ascii="Times New Roman" w:hAnsi="Times New Roman" w:cs="Times New Roman"/>
          <w:spacing w:val="10"/>
          <w:sz w:val="26"/>
          <w:szCs w:val="26"/>
        </w:rPr>
        <w:lastRenderedPageBreak/>
        <w:t>law is proved - see</w:t>
      </w:r>
      <w:r w:rsidR="00FD5109" w:rsidRPr="00B9068E">
        <w:rPr>
          <w:rFonts w:ascii="Times New Roman" w:hAnsi="Times New Roman" w:cs="Times New Roman"/>
          <w:spacing w:val="-2"/>
          <w:sz w:val="26"/>
          <w:szCs w:val="26"/>
        </w:rPr>
        <w:t xml:space="preserve"> </w:t>
      </w:r>
      <w:r w:rsidR="00FD5109" w:rsidRPr="00B9068E">
        <w:rPr>
          <w:rFonts w:ascii="Times New Roman" w:hAnsi="Times New Roman" w:cs="Times New Roman"/>
          <w:i/>
          <w:spacing w:val="-2"/>
          <w:sz w:val="26"/>
          <w:szCs w:val="26"/>
        </w:rPr>
        <w:t>Chief Williams v. Daily Times of Nigeria [1990] 1 NWLR (Pt. 124) 1,</w:t>
      </w:r>
      <w:r w:rsidR="00AB26EF" w:rsidRPr="00B9068E">
        <w:rPr>
          <w:rFonts w:ascii="Times New Roman" w:hAnsi="Times New Roman" w:cs="Times New Roman"/>
          <w:i/>
          <w:sz w:val="26"/>
          <w:szCs w:val="26"/>
        </w:rPr>
        <w:t xml:space="preserve"> G.F.K.I. (Nig.) Ltd v</w:t>
      </w:r>
      <w:r w:rsidR="00AB26EF" w:rsidRPr="00B9068E">
        <w:rPr>
          <w:rFonts w:ascii="Times New Roman" w:hAnsi="Times New Roman" w:cs="Times New Roman"/>
          <w:sz w:val="26"/>
          <w:szCs w:val="26"/>
        </w:rPr>
        <w:t xml:space="preserve">. </w:t>
      </w:r>
      <w:r w:rsidR="000242B3" w:rsidRPr="00B9068E">
        <w:rPr>
          <w:rFonts w:ascii="Times New Roman" w:hAnsi="Times New Roman" w:cs="Times New Roman"/>
          <w:i/>
          <w:spacing w:val="-1"/>
          <w:sz w:val="26"/>
          <w:szCs w:val="26"/>
        </w:rPr>
        <w:t>NITEL Pl</w:t>
      </w:r>
      <w:r w:rsidR="00AB26EF" w:rsidRPr="00B9068E">
        <w:rPr>
          <w:rFonts w:ascii="Times New Roman" w:hAnsi="Times New Roman" w:cs="Times New Roman"/>
          <w:i/>
          <w:spacing w:val="-1"/>
          <w:sz w:val="26"/>
          <w:szCs w:val="26"/>
        </w:rPr>
        <w:t>c (2009) 13 NWLR (Pt.1164)</w:t>
      </w:r>
      <w:r w:rsidR="00FD5109" w:rsidRPr="00B9068E">
        <w:rPr>
          <w:rFonts w:ascii="Times New Roman" w:hAnsi="Times New Roman" w:cs="Times New Roman"/>
          <w:i/>
          <w:spacing w:val="-1"/>
          <w:sz w:val="26"/>
          <w:szCs w:val="26"/>
        </w:rPr>
        <w:t xml:space="preserve"> </w:t>
      </w:r>
      <w:r w:rsidR="00AB26EF" w:rsidRPr="00B9068E">
        <w:rPr>
          <w:rFonts w:ascii="Times New Roman" w:hAnsi="Times New Roman" w:cs="Times New Roman"/>
          <w:i/>
          <w:spacing w:val="-1"/>
          <w:sz w:val="26"/>
          <w:szCs w:val="26"/>
        </w:rPr>
        <w:t>344 at 373</w:t>
      </w:r>
      <w:r w:rsidR="00AB26EF" w:rsidRPr="00B9068E">
        <w:rPr>
          <w:rFonts w:ascii="Times New Roman" w:hAnsi="Times New Roman" w:cs="Times New Roman"/>
          <w:spacing w:val="-1"/>
          <w:sz w:val="26"/>
          <w:szCs w:val="26"/>
        </w:rPr>
        <w:t xml:space="preserve">. </w:t>
      </w:r>
      <w:r w:rsidR="00500345" w:rsidRPr="00B9068E">
        <w:rPr>
          <w:rFonts w:ascii="Times New Roman" w:hAnsi="Times New Roman" w:cs="Times New Roman"/>
          <w:spacing w:val="-1"/>
          <w:sz w:val="26"/>
          <w:szCs w:val="26"/>
        </w:rPr>
        <w:t>The applicant’s</w:t>
      </w:r>
      <w:r w:rsidR="0076221E" w:rsidRPr="00B9068E">
        <w:rPr>
          <w:rFonts w:ascii="Times New Roman" w:hAnsi="Times New Roman" w:cs="Times New Roman"/>
          <w:spacing w:val="-1"/>
          <w:sz w:val="26"/>
          <w:szCs w:val="26"/>
        </w:rPr>
        <w:t xml:space="preserve"> fundamental rights have been violated. Her</w:t>
      </w:r>
      <w:r w:rsidR="00500345" w:rsidRPr="00B9068E">
        <w:rPr>
          <w:rFonts w:ascii="Times New Roman" w:hAnsi="Times New Roman" w:cs="Times New Roman"/>
          <w:spacing w:val="-1"/>
          <w:sz w:val="26"/>
          <w:szCs w:val="26"/>
        </w:rPr>
        <w:t xml:space="preserve"> pride</w:t>
      </w:r>
      <w:r w:rsidR="0076221E" w:rsidRPr="00B9068E">
        <w:rPr>
          <w:rFonts w:ascii="Times New Roman" w:hAnsi="Times New Roman" w:cs="Times New Roman"/>
          <w:spacing w:val="-1"/>
          <w:sz w:val="26"/>
          <w:szCs w:val="26"/>
        </w:rPr>
        <w:t>, dignity and sense</w:t>
      </w:r>
      <w:r w:rsidR="00500345" w:rsidRPr="00B9068E">
        <w:rPr>
          <w:rFonts w:ascii="Times New Roman" w:hAnsi="Times New Roman" w:cs="Times New Roman"/>
          <w:spacing w:val="-1"/>
          <w:sz w:val="26"/>
          <w:szCs w:val="26"/>
        </w:rPr>
        <w:t xml:space="preserve"> </w:t>
      </w:r>
      <w:r w:rsidR="0076221E" w:rsidRPr="00B9068E">
        <w:rPr>
          <w:rFonts w:ascii="Times New Roman" w:hAnsi="Times New Roman" w:cs="Times New Roman"/>
          <w:spacing w:val="-1"/>
          <w:sz w:val="26"/>
          <w:szCs w:val="26"/>
        </w:rPr>
        <w:t>of self worth</w:t>
      </w:r>
      <w:r w:rsidR="00500345" w:rsidRPr="00B9068E">
        <w:rPr>
          <w:rFonts w:ascii="Times New Roman" w:hAnsi="Times New Roman" w:cs="Times New Roman"/>
          <w:spacing w:val="-1"/>
          <w:sz w:val="26"/>
          <w:szCs w:val="26"/>
        </w:rPr>
        <w:t xml:space="preserve"> have been</w:t>
      </w:r>
      <w:r w:rsidR="0076221E" w:rsidRPr="00B9068E">
        <w:rPr>
          <w:rFonts w:ascii="Times New Roman" w:hAnsi="Times New Roman" w:cs="Times New Roman"/>
          <w:spacing w:val="-1"/>
          <w:sz w:val="26"/>
          <w:szCs w:val="26"/>
        </w:rPr>
        <w:t xml:space="preserve"> injured</w:t>
      </w:r>
      <w:r w:rsidR="00500345" w:rsidRPr="00B9068E">
        <w:rPr>
          <w:rFonts w:ascii="Times New Roman" w:hAnsi="Times New Roman" w:cs="Times New Roman"/>
          <w:spacing w:val="-1"/>
          <w:sz w:val="26"/>
          <w:szCs w:val="26"/>
        </w:rPr>
        <w:t xml:space="preserve"> by the actions of the respondents</w:t>
      </w:r>
      <w:r w:rsidR="0076221E" w:rsidRPr="00B9068E">
        <w:rPr>
          <w:rFonts w:ascii="Times New Roman" w:hAnsi="Times New Roman" w:cs="Times New Roman"/>
          <w:spacing w:val="-1"/>
          <w:sz w:val="26"/>
          <w:szCs w:val="26"/>
        </w:rPr>
        <w:t>.</w:t>
      </w:r>
      <w:r w:rsidR="00500345" w:rsidRPr="00B9068E">
        <w:rPr>
          <w:rFonts w:ascii="Times New Roman" w:hAnsi="Times New Roman" w:cs="Times New Roman"/>
          <w:spacing w:val="-1"/>
          <w:sz w:val="26"/>
          <w:szCs w:val="26"/>
        </w:rPr>
        <w:t xml:space="preserve"> </w:t>
      </w:r>
      <w:r w:rsidR="00D015FA" w:rsidRPr="00B9068E">
        <w:rPr>
          <w:rFonts w:ascii="Times New Roman" w:hAnsi="Times New Roman" w:cs="Times New Roman"/>
          <w:spacing w:val="-1"/>
          <w:sz w:val="26"/>
          <w:szCs w:val="26"/>
        </w:rPr>
        <w:t>I think an award of general damages which she is entitled to will meet the justice of this case.</w:t>
      </w:r>
      <w:r w:rsidR="00D015FA" w:rsidRPr="00B9068E">
        <w:rPr>
          <w:rFonts w:ascii="Times New Roman" w:hAnsi="Times New Roman" w:cs="Times New Roman"/>
          <w:sz w:val="26"/>
          <w:szCs w:val="26"/>
        </w:rPr>
        <w:t xml:space="preserve"> </w:t>
      </w:r>
      <w:r w:rsidR="00C42917" w:rsidRPr="00B9068E">
        <w:rPr>
          <w:rFonts w:ascii="Times New Roman" w:hAnsi="Times New Roman" w:cs="Times New Roman"/>
          <w:sz w:val="26"/>
          <w:szCs w:val="26"/>
        </w:rPr>
        <w:t xml:space="preserve">She has deposed to the fact that her annual base pay is </w:t>
      </w:r>
      <w:r w:rsidR="005A7B6F" w:rsidRPr="00B9068E">
        <w:rPr>
          <w:rFonts w:ascii="Times New Roman" w:hAnsi="Times New Roman" w:cs="Times New Roman"/>
          <w:sz w:val="26"/>
          <w:szCs w:val="26"/>
        </w:rPr>
        <w:t>N13</w:t>
      </w:r>
      <w:proofErr w:type="gramStart"/>
      <w:r w:rsidR="005A7B6F" w:rsidRPr="00B9068E">
        <w:rPr>
          <w:rFonts w:ascii="Times New Roman" w:hAnsi="Times New Roman" w:cs="Times New Roman"/>
          <w:sz w:val="26"/>
          <w:szCs w:val="26"/>
        </w:rPr>
        <w:t>,225,000.00</w:t>
      </w:r>
      <w:proofErr w:type="gramEnd"/>
      <w:r w:rsidR="005A7B6F" w:rsidRPr="00B9068E">
        <w:rPr>
          <w:rFonts w:ascii="Times New Roman" w:hAnsi="Times New Roman" w:cs="Times New Roman"/>
          <w:sz w:val="26"/>
          <w:szCs w:val="26"/>
        </w:rPr>
        <w:t xml:space="preserve"> (</w:t>
      </w:r>
      <w:r w:rsidR="00C42917" w:rsidRPr="00B9068E">
        <w:rPr>
          <w:rFonts w:ascii="Times New Roman" w:hAnsi="Times New Roman" w:cs="Times New Roman"/>
          <w:sz w:val="26"/>
          <w:szCs w:val="26"/>
        </w:rPr>
        <w:t>Thirteen Million, Two Hundred</w:t>
      </w:r>
      <w:r w:rsidR="005611FC">
        <w:rPr>
          <w:rFonts w:ascii="Times New Roman" w:hAnsi="Times New Roman" w:cs="Times New Roman"/>
          <w:sz w:val="26"/>
          <w:szCs w:val="26"/>
        </w:rPr>
        <w:t xml:space="preserve"> and Twenty Five Thousand Naira</w:t>
      </w:r>
      <w:r w:rsidR="00C42917" w:rsidRPr="00B9068E">
        <w:rPr>
          <w:rFonts w:ascii="Times New Roman" w:hAnsi="Times New Roman" w:cs="Times New Roman"/>
          <w:sz w:val="26"/>
          <w:szCs w:val="26"/>
        </w:rPr>
        <w:t>)</w:t>
      </w:r>
      <w:r w:rsidR="005611FC">
        <w:rPr>
          <w:rFonts w:ascii="Times New Roman" w:hAnsi="Times New Roman" w:cs="Times New Roman"/>
          <w:sz w:val="26"/>
          <w:szCs w:val="26"/>
        </w:rPr>
        <w:t>.This has not been denied</w:t>
      </w:r>
      <w:r w:rsidR="007F7BA0" w:rsidRPr="00B9068E">
        <w:rPr>
          <w:rFonts w:ascii="Times New Roman" w:hAnsi="Times New Roman" w:cs="Times New Roman"/>
          <w:sz w:val="26"/>
          <w:szCs w:val="26"/>
        </w:rPr>
        <w:t xml:space="preserve"> by the </w:t>
      </w:r>
      <w:r w:rsidR="005A7B6F" w:rsidRPr="00B9068E">
        <w:rPr>
          <w:rFonts w:ascii="Times New Roman" w:hAnsi="Times New Roman" w:cs="Times New Roman"/>
          <w:sz w:val="26"/>
          <w:szCs w:val="26"/>
        </w:rPr>
        <w:t>respondent</w:t>
      </w:r>
      <w:r w:rsidR="007F7BA0" w:rsidRPr="00B9068E">
        <w:rPr>
          <w:rFonts w:ascii="Times New Roman" w:hAnsi="Times New Roman" w:cs="Times New Roman"/>
          <w:sz w:val="26"/>
          <w:szCs w:val="26"/>
        </w:rPr>
        <w:t>s</w:t>
      </w:r>
      <w:r w:rsidR="006A6BEB" w:rsidRPr="00B9068E">
        <w:rPr>
          <w:rFonts w:ascii="Times New Roman" w:hAnsi="Times New Roman" w:cs="Times New Roman"/>
          <w:sz w:val="26"/>
          <w:szCs w:val="26"/>
        </w:rPr>
        <w:t>. Consequently,</w:t>
      </w:r>
      <w:r w:rsidR="00A95C00" w:rsidRPr="00B9068E">
        <w:rPr>
          <w:rFonts w:ascii="Times New Roman" w:hAnsi="Times New Roman" w:cs="Times New Roman"/>
          <w:sz w:val="26"/>
          <w:szCs w:val="26"/>
        </w:rPr>
        <w:t xml:space="preserve"> and on the authority of section 19 (d) of the National Industrial Court Act, 2006,</w:t>
      </w:r>
      <w:r w:rsidR="006A6BEB" w:rsidRPr="00B9068E">
        <w:rPr>
          <w:rFonts w:ascii="Times New Roman" w:hAnsi="Times New Roman" w:cs="Times New Roman"/>
          <w:sz w:val="26"/>
          <w:szCs w:val="26"/>
        </w:rPr>
        <w:t xml:space="preserve"> I make an award of general damages in </w:t>
      </w:r>
      <w:proofErr w:type="spellStart"/>
      <w:r w:rsidR="006A6BEB" w:rsidRPr="00B9068E">
        <w:rPr>
          <w:rFonts w:ascii="Times New Roman" w:hAnsi="Times New Roman" w:cs="Times New Roman"/>
          <w:sz w:val="26"/>
          <w:szCs w:val="26"/>
        </w:rPr>
        <w:t>favour</w:t>
      </w:r>
      <w:proofErr w:type="spellEnd"/>
      <w:r w:rsidR="006A6BEB" w:rsidRPr="00B9068E">
        <w:rPr>
          <w:rFonts w:ascii="Times New Roman" w:hAnsi="Times New Roman" w:cs="Times New Roman"/>
          <w:sz w:val="26"/>
          <w:szCs w:val="26"/>
        </w:rPr>
        <w:t xml:space="preserve"> of the applicant</w:t>
      </w:r>
      <w:r w:rsidR="005611FC">
        <w:rPr>
          <w:rFonts w:ascii="Times New Roman" w:hAnsi="Times New Roman" w:cs="Times New Roman"/>
          <w:sz w:val="26"/>
          <w:szCs w:val="26"/>
        </w:rPr>
        <w:t xml:space="preserve"> as follows:</w:t>
      </w:r>
      <w:r w:rsidR="00C24E98">
        <w:rPr>
          <w:rFonts w:ascii="Times New Roman" w:hAnsi="Times New Roman" w:cs="Times New Roman"/>
          <w:sz w:val="26"/>
          <w:szCs w:val="26"/>
        </w:rPr>
        <w:t xml:space="preserve"> </w:t>
      </w:r>
      <w:r w:rsidR="00503562" w:rsidRPr="00B9068E">
        <w:rPr>
          <w:rFonts w:ascii="Times New Roman" w:hAnsi="Times New Roman" w:cs="Times New Roman"/>
          <w:sz w:val="26"/>
          <w:szCs w:val="26"/>
        </w:rPr>
        <w:t xml:space="preserve"> </w:t>
      </w:r>
      <w:r w:rsidR="00A95C00" w:rsidRPr="00B9068E">
        <w:rPr>
          <w:rFonts w:ascii="Times New Roman" w:hAnsi="Times New Roman" w:cs="Times New Roman"/>
          <w:sz w:val="26"/>
          <w:szCs w:val="26"/>
        </w:rPr>
        <w:t>each of the respondents</w:t>
      </w:r>
      <w:r w:rsidR="00C24E98">
        <w:rPr>
          <w:rFonts w:ascii="Times New Roman" w:hAnsi="Times New Roman" w:cs="Times New Roman"/>
          <w:sz w:val="26"/>
          <w:szCs w:val="26"/>
        </w:rPr>
        <w:t xml:space="preserve"> is</w:t>
      </w:r>
      <w:r w:rsidR="00A95C00" w:rsidRPr="00B9068E">
        <w:rPr>
          <w:rFonts w:ascii="Times New Roman" w:hAnsi="Times New Roman" w:cs="Times New Roman"/>
          <w:sz w:val="26"/>
          <w:szCs w:val="26"/>
        </w:rPr>
        <w:t xml:space="preserve"> to</w:t>
      </w:r>
      <w:r w:rsidR="000D01B4" w:rsidRPr="00B9068E">
        <w:rPr>
          <w:rFonts w:ascii="Times New Roman" w:hAnsi="Times New Roman" w:cs="Times New Roman"/>
          <w:sz w:val="26"/>
          <w:szCs w:val="26"/>
        </w:rPr>
        <w:t xml:space="preserve"> pay</w:t>
      </w:r>
      <w:r w:rsidR="00DE73A6" w:rsidRPr="00B9068E">
        <w:rPr>
          <w:rFonts w:ascii="Times New Roman" w:hAnsi="Times New Roman" w:cs="Times New Roman"/>
          <w:sz w:val="26"/>
          <w:szCs w:val="26"/>
        </w:rPr>
        <w:t xml:space="preserve"> the</w:t>
      </w:r>
      <w:r w:rsidR="000D01B4" w:rsidRPr="00B9068E">
        <w:rPr>
          <w:rFonts w:ascii="Times New Roman" w:hAnsi="Times New Roman" w:cs="Times New Roman"/>
          <w:sz w:val="26"/>
          <w:szCs w:val="26"/>
        </w:rPr>
        <w:t xml:space="preserve"> applic</w:t>
      </w:r>
      <w:r w:rsidR="00DE73A6" w:rsidRPr="00B9068E">
        <w:rPr>
          <w:rFonts w:ascii="Times New Roman" w:hAnsi="Times New Roman" w:cs="Times New Roman"/>
          <w:sz w:val="26"/>
          <w:szCs w:val="26"/>
        </w:rPr>
        <w:t>ant, the sum of N13</w:t>
      </w:r>
      <w:proofErr w:type="gramStart"/>
      <w:r w:rsidR="00DE73A6" w:rsidRPr="00B9068E">
        <w:rPr>
          <w:rFonts w:ascii="Times New Roman" w:hAnsi="Times New Roman" w:cs="Times New Roman"/>
          <w:sz w:val="26"/>
          <w:szCs w:val="26"/>
        </w:rPr>
        <w:t>,225,000.00</w:t>
      </w:r>
      <w:proofErr w:type="gramEnd"/>
      <w:r w:rsidR="00DE73A6" w:rsidRPr="00B9068E">
        <w:rPr>
          <w:rFonts w:ascii="Times New Roman" w:hAnsi="Times New Roman" w:cs="Times New Roman"/>
          <w:sz w:val="26"/>
          <w:szCs w:val="26"/>
        </w:rPr>
        <w:t xml:space="preserve"> </w:t>
      </w:r>
      <w:r w:rsidR="00AE7D9B" w:rsidRPr="00B9068E">
        <w:rPr>
          <w:rFonts w:ascii="Times New Roman" w:hAnsi="Times New Roman" w:cs="Times New Roman"/>
          <w:sz w:val="26"/>
          <w:szCs w:val="26"/>
        </w:rPr>
        <w:t>(Thirteen Million, Two Hundred</w:t>
      </w:r>
      <w:r w:rsidR="00C24E98">
        <w:rPr>
          <w:rFonts w:ascii="Times New Roman" w:hAnsi="Times New Roman" w:cs="Times New Roman"/>
          <w:sz w:val="26"/>
          <w:szCs w:val="26"/>
        </w:rPr>
        <w:t xml:space="preserve"> and Twenty Five Thousand Naira</w:t>
      </w:r>
      <w:r w:rsidR="00AE7D9B" w:rsidRPr="00B9068E">
        <w:rPr>
          <w:rFonts w:ascii="Times New Roman" w:hAnsi="Times New Roman" w:cs="Times New Roman"/>
          <w:sz w:val="26"/>
          <w:szCs w:val="26"/>
        </w:rPr>
        <w:t>)</w:t>
      </w:r>
      <w:r w:rsidR="00C24E98">
        <w:rPr>
          <w:rFonts w:ascii="Times New Roman" w:hAnsi="Times New Roman" w:cs="Times New Roman"/>
          <w:sz w:val="26"/>
          <w:szCs w:val="26"/>
        </w:rPr>
        <w:t xml:space="preserve"> which represents</w:t>
      </w:r>
      <w:r w:rsidR="000D01B4" w:rsidRPr="00B9068E">
        <w:rPr>
          <w:rFonts w:ascii="Times New Roman" w:hAnsi="Times New Roman" w:cs="Times New Roman"/>
          <w:sz w:val="26"/>
          <w:szCs w:val="26"/>
        </w:rPr>
        <w:t xml:space="preserve"> her</w:t>
      </w:r>
      <w:r w:rsidR="00503562" w:rsidRPr="00B9068E">
        <w:rPr>
          <w:rFonts w:ascii="Times New Roman" w:hAnsi="Times New Roman" w:cs="Times New Roman"/>
          <w:sz w:val="26"/>
          <w:szCs w:val="26"/>
        </w:rPr>
        <w:t xml:space="preserve"> annu</w:t>
      </w:r>
      <w:r w:rsidR="006A6BEB" w:rsidRPr="00B9068E">
        <w:rPr>
          <w:rFonts w:ascii="Times New Roman" w:hAnsi="Times New Roman" w:cs="Times New Roman"/>
          <w:sz w:val="26"/>
          <w:szCs w:val="26"/>
        </w:rPr>
        <w:t xml:space="preserve">al base pay for </w:t>
      </w:r>
      <w:r w:rsidR="00C24E98">
        <w:rPr>
          <w:rFonts w:ascii="Times New Roman" w:hAnsi="Times New Roman" w:cs="Times New Roman"/>
          <w:sz w:val="26"/>
          <w:szCs w:val="26"/>
        </w:rPr>
        <w:t xml:space="preserve">sexual harassment and a </w:t>
      </w:r>
      <w:r w:rsidR="006A6BEB" w:rsidRPr="00B9068E">
        <w:rPr>
          <w:rFonts w:ascii="Times New Roman" w:hAnsi="Times New Roman" w:cs="Times New Roman"/>
          <w:sz w:val="26"/>
          <w:szCs w:val="26"/>
        </w:rPr>
        <w:t>breach of her fundamental human rights.</w:t>
      </w:r>
    </w:p>
    <w:p w:rsidR="00DC79EB" w:rsidRPr="00B9068E" w:rsidRDefault="00DC79EB" w:rsidP="00D015FA">
      <w:pPr>
        <w:pStyle w:val="NoSpacing"/>
        <w:jc w:val="both"/>
        <w:rPr>
          <w:rFonts w:ascii="Times New Roman" w:hAnsi="Times New Roman" w:cs="Times New Roman"/>
          <w:sz w:val="26"/>
          <w:szCs w:val="26"/>
        </w:rPr>
      </w:pPr>
    </w:p>
    <w:p w:rsidR="005334DF" w:rsidRPr="00B9068E" w:rsidRDefault="005334DF" w:rsidP="00D015FA">
      <w:pPr>
        <w:pStyle w:val="NoSpacing"/>
        <w:jc w:val="both"/>
        <w:rPr>
          <w:rFonts w:ascii="Times New Roman" w:hAnsi="Times New Roman" w:cs="Times New Roman"/>
          <w:sz w:val="26"/>
          <w:szCs w:val="26"/>
        </w:rPr>
      </w:pPr>
      <w:r w:rsidRPr="00B9068E">
        <w:rPr>
          <w:rFonts w:ascii="Times New Roman" w:hAnsi="Times New Roman" w:cs="Times New Roman"/>
          <w:sz w:val="26"/>
          <w:szCs w:val="26"/>
        </w:rPr>
        <w:t>I hereby declare and make the following orders:</w:t>
      </w:r>
    </w:p>
    <w:p w:rsidR="00541411" w:rsidRPr="00B9068E" w:rsidRDefault="00541411" w:rsidP="00D015FA">
      <w:pPr>
        <w:pStyle w:val="NoSpacing"/>
        <w:jc w:val="both"/>
        <w:rPr>
          <w:rFonts w:ascii="Times New Roman" w:hAnsi="Times New Roman" w:cs="Times New Roman"/>
          <w:sz w:val="26"/>
          <w:szCs w:val="26"/>
        </w:rPr>
      </w:pPr>
    </w:p>
    <w:p w:rsidR="00DC79EB" w:rsidRPr="00B9068E" w:rsidRDefault="009E0479" w:rsidP="00DC79EB">
      <w:pPr>
        <w:pStyle w:val="ListParagraph"/>
        <w:numPr>
          <w:ilvl w:val="0"/>
          <w:numId w:val="20"/>
        </w:numPr>
        <w:shd w:val="clear" w:color="auto" w:fill="FFFFFF"/>
        <w:jc w:val="both"/>
        <w:rPr>
          <w:rFonts w:ascii="Times New Roman" w:hAnsi="Times New Roman" w:cs="Times New Roman"/>
          <w:color w:val="000000"/>
          <w:sz w:val="26"/>
          <w:szCs w:val="26"/>
        </w:rPr>
      </w:pPr>
      <w:r w:rsidRPr="00B9068E">
        <w:rPr>
          <w:rFonts w:ascii="Times New Roman" w:hAnsi="Times New Roman" w:cs="Times New Roman"/>
          <w:bCs/>
          <w:color w:val="000000"/>
          <w:spacing w:val="9"/>
          <w:sz w:val="26"/>
          <w:szCs w:val="26"/>
        </w:rPr>
        <w:t>T</w:t>
      </w:r>
      <w:r w:rsidRPr="00B9068E">
        <w:rPr>
          <w:rFonts w:ascii="Times New Roman" w:hAnsi="Times New Roman" w:cs="Times New Roman"/>
          <w:color w:val="000000"/>
          <w:spacing w:val="9"/>
          <w:sz w:val="26"/>
          <w:szCs w:val="26"/>
        </w:rPr>
        <w:t>he termination of the applicant's employment by the 1</w:t>
      </w:r>
      <w:r w:rsidRPr="00B9068E">
        <w:rPr>
          <w:rFonts w:ascii="Times New Roman" w:hAnsi="Times New Roman" w:cs="Times New Roman"/>
          <w:color w:val="000000"/>
          <w:spacing w:val="9"/>
          <w:sz w:val="26"/>
          <w:szCs w:val="26"/>
          <w:vertAlign w:val="superscript"/>
        </w:rPr>
        <w:t>st</w:t>
      </w:r>
      <w:r w:rsidRPr="00B9068E">
        <w:rPr>
          <w:rFonts w:ascii="Times New Roman" w:hAnsi="Times New Roman" w:cs="Times New Roman"/>
          <w:color w:val="000000"/>
          <w:spacing w:val="9"/>
          <w:sz w:val="26"/>
          <w:szCs w:val="26"/>
        </w:rPr>
        <w:t xml:space="preserve"> and 2</w:t>
      </w:r>
      <w:r w:rsidRPr="00B9068E">
        <w:rPr>
          <w:rFonts w:ascii="Times New Roman" w:hAnsi="Times New Roman" w:cs="Times New Roman"/>
          <w:color w:val="000000"/>
          <w:spacing w:val="9"/>
          <w:sz w:val="26"/>
          <w:szCs w:val="26"/>
          <w:vertAlign w:val="superscript"/>
        </w:rPr>
        <w:t>nd</w:t>
      </w:r>
      <w:r w:rsidRPr="00B9068E">
        <w:rPr>
          <w:rFonts w:ascii="Times New Roman" w:hAnsi="Times New Roman" w:cs="Times New Roman"/>
          <w:color w:val="000000"/>
          <w:spacing w:val="9"/>
          <w:sz w:val="26"/>
          <w:szCs w:val="26"/>
        </w:rPr>
        <w:t xml:space="preserve"> </w:t>
      </w:r>
      <w:r w:rsidRPr="00B9068E">
        <w:rPr>
          <w:rFonts w:ascii="Times New Roman" w:hAnsi="Times New Roman" w:cs="Times New Roman"/>
          <w:color w:val="000000"/>
          <w:sz w:val="26"/>
          <w:szCs w:val="26"/>
        </w:rPr>
        <w:t>respondents through their agent, the 3</w:t>
      </w:r>
      <w:r w:rsidRPr="00B9068E">
        <w:rPr>
          <w:rFonts w:ascii="Times New Roman" w:hAnsi="Times New Roman" w:cs="Times New Roman"/>
          <w:color w:val="000000"/>
          <w:sz w:val="26"/>
          <w:szCs w:val="26"/>
          <w:vertAlign w:val="superscript"/>
        </w:rPr>
        <w:t xml:space="preserve">rd </w:t>
      </w:r>
      <w:r w:rsidRPr="00B9068E">
        <w:rPr>
          <w:rFonts w:ascii="Times New Roman" w:hAnsi="Times New Roman" w:cs="Times New Roman"/>
          <w:color w:val="000000"/>
          <w:sz w:val="26"/>
          <w:szCs w:val="26"/>
        </w:rPr>
        <w:t xml:space="preserve"> respondent, simply because she refused to </w:t>
      </w:r>
      <w:r w:rsidRPr="00B9068E">
        <w:rPr>
          <w:rFonts w:ascii="Times New Roman" w:hAnsi="Times New Roman" w:cs="Times New Roman"/>
          <w:color w:val="000000"/>
          <w:spacing w:val="-2"/>
          <w:sz w:val="26"/>
          <w:szCs w:val="26"/>
        </w:rPr>
        <w:t>succumb to the sexual harassment from the 3</w:t>
      </w:r>
      <w:r w:rsidRPr="00B9068E">
        <w:rPr>
          <w:rFonts w:ascii="Times New Roman" w:hAnsi="Times New Roman" w:cs="Times New Roman"/>
          <w:color w:val="000000"/>
          <w:spacing w:val="-2"/>
          <w:sz w:val="26"/>
          <w:szCs w:val="26"/>
          <w:vertAlign w:val="superscript"/>
        </w:rPr>
        <w:t>rd</w:t>
      </w:r>
      <w:r w:rsidRPr="00B9068E">
        <w:rPr>
          <w:rFonts w:ascii="Times New Roman" w:hAnsi="Times New Roman" w:cs="Times New Roman"/>
          <w:color w:val="000000"/>
          <w:spacing w:val="-2"/>
          <w:sz w:val="26"/>
          <w:szCs w:val="26"/>
        </w:rPr>
        <w:t xml:space="preserve"> respondent, the ratification of same by the 1</w:t>
      </w:r>
      <w:r w:rsidRPr="00B9068E">
        <w:rPr>
          <w:rFonts w:ascii="Times New Roman" w:hAnsi="Times New Roman" w:cs="Times New Roman"/>
          <w:color w:val="000000"/>
          <w:spacing w:val="-2"/>
          <w:sz w:val="26"/>
          <w:szCs w:val="26"/>
          <w:vertAlign w:val="superscript"/>
        </w:rPr>
        <w:t>st</w:t>
      </w:r>
      <w:r w:rsidRPr="00B9068E">
        <w:rPr>
          <w:rFonts w:ascii="Times New Roman" w:hAnsi="Times New Roman" w:cs="Times New Roman"/>
          <w:color w:val="000000"/>
          <w:spacing w:val="-2"/>
          <w:sz w:val="26"/>
          <w:szCs w:val="26"/>
        </w:rPr>
        <w:t xml:space="preserve">, </w:t>
      </w:r>
      <w:r w:rsidRPr="00B9068E">
        <w:rPr>
          <w:rFonts w:ascii="Times New Roman" w:hAnsi="Times New Roman" w:cs="Times New Roman"/>
          <w:color w:val="000000"/>
          <w:spacing w:val="-1"/>
          <w:sz w:val="26"/>
          <w:szCs w:val="26"/>
        </w:rPr>
        <w:t>2</w:t>
      </w:r>
      <w:r w:rsidRPr="00B9068E">
        <w:rPr>
          <w:rFonts w:ascii="Times New Roman" w:hAnsi="Times New Roman" w:cs="Times New Roman"/>
          <w:color w:val="000000"/>
          <w:spacing w:val="-1"/>
          <w:sz w:val="26"/>
          <w:szCs w:val="26"/>
          <w:vertAlign w:val="superscript"/>
        </w:rPr>
        <w:t>nd</w:t>
      </w:r>
      <w:r w:rsidRPr="00B9068E">
        <w:rPr>
          <w:rFonts w:ascii="Times New Roman" w:hAnsi="Times New Roman" w:cs="Times New Roman"/>
          <w:color w:val="000000"/>
          <w:spacing w:val="-1"/>
          <w:sz w:val="26"/>
          <w:szCs w:val="26"/>
        </w:rPr>
        <w:t xml:space="preserve"> , 3</w:t>
      </w:r>
      <w:r w:rsidRPr="00B9068E">
        <w:rPr>
          <w:rFonts w:ascii="Times New Roman" w:hAnsi="Times New Roman" w:cs="Times New Roman"/>
          <w:color w:val="000000"/>
          <w:spacing w:val="-1"/>
          <w:sz w:val="26"/>
          <w:szCs w:val="26"/>
          <w:vertAlign w:val="superscript"/>
        </w:rPr>
        <w:t>rd</w:t>
      </w:r>
      <w:r w:rsidRPr="00B9068E">
        <w:rPr>
          <w:rFonts w:ascii="Times New Roman" w:hAnsi="Times New Roman" w:cs="Times New Roman"/>
          <w:color w:val="000000"/>
          <w:spacing w:val="-1"/>
          <w:sz w:val="26"/>
          <w:szCs w:val="26"/>
        </w:rPr>
        <w:t xml:space="preserve"> respondents and the subsequent conduct of the r</w:t>
      </w:r>
      <w:r w:rsidR="00DC79EB" w:rsidRPr="00B9068E">
        <w:rPr>
          <w:rFonts w:ascii="Times New Roman" w:hAnsi="Times New Roman" w:cs="Times New Roman"/>
          <w:color w:val="000000"/>
          <w:spacing w:val="-1"/>
          <w:sz w:val="26"/>
          <w:szCs w:val="26"/>
        </w:rPr>
        <w:t>espondents constitutes</w:t>
      </w:r>
      <w:r w:rsidRPr="00B9068E">
        <w:rPr>
          <w:rFonts w:ascii="Times New Roman" w:hAnsi="Times New Roman" w:cs="Times New Roman"/>
          <w:color w:val="000000"/>
          <w:spacing w:val="-1"/>
          <w:sz w:val="26"/>
          <w:szCs w:val="26"/>
        </w:rPr>
        <w:t xml:space="preserve"> a </w:t>
      </w:r>
      <w:r w:rsidRPr="00B9068E">
        <w:rPr>
          <w:rFonts w:ascii="Times New Roman" w:hAnsi="Times New Roman" w:cs="Times New Roman"/>
          <w:color w:val="000000"/>
          <w:spacing w:val="5"/>
          <w:sz w:val="26"/>
          <w:szCs w:val="26"/>
        </w:rPr>
        <w:t xml:space="preserve">violation of the applicants Fundamental Right to Human Dignity and Freedom from </w:t>
      </w:r>
      <w:r w:rsidRPr="00B9068E">
        <w:rPr>
          <w:rFonts w:ascii="Times New Roman" w:hAnsi="Times New Roman" w:cs="Times New Roman"/>
          <w:color w:val="000000"/>
          <w:spacing w:val="-1"/>
          <w:sz w:val="26"/>
          <w:szCs w:val="26"/>
        </w:rPr>
        <w:t xml:space="preserve">Discrimination as guaranteed by sections 34 and 42 of the Constitution of the Federal Republic </w:t>
      </w:r>
      <w:r w:rsidRPr="00B9068E">
        <w:rPr>
          <w:rFonts w:ascii="Times New Roman" w:hAnsi="Times New Roman" w:cs="Times New Roman"/>
          <w:color w:val="000000"/>
          <w:sz w:val="26"/>
          <w:szCs w:val="26"/>
        </w:rPr>
        <w:t xml:space="preserve">of Nigeria, 1999 (as amended) and Articles 2, 5, 14, 15 and 19 of the African Charter on Human </w:t>
      </w:r>
      <w:r w:rsidRPr="00B9068E">
        <w:rPr>
          <w:rFonts w:ascii="Times New Roman" w:hAnsi="Times New Roman" w:cs="Times New Roman"/>
          <w:color w:val="000000"/>
          <w:spacing w:val="14"/>
          <w:sz w:val="26"/>
          <w:szCs w:val="26"/>
        </w:rPr>
        <w:t xml:space="preserve">and people's Rights (Ratification and Enforcement) Act, CAPA9, Laws of the </w:t>
      </w:r>
      <w:r w:rsidRPr="00B9068E">
        <w:rPr>
          <w:rFonts w:ascii="Times New Roman" w:hAnsi="Times New Roman" w:cs="Times New Roman"/>
          <w:color w:val="000000"/>
          <w:spacing w:val="-1"/>
          <w:sz w:val="26"/>
          <w:szCs w:val="26"/>
        </w:rPr>
        <w:t>Federation, 2004.</w:t>
      </w:r>
    </w:p>
    <w:p w:rsidR="00181D0A" w:rsidRPr="00B9068E" w:rsidRDefault="009E0479" w:rsidP="00181D0A">
      <w:pPr>
        <w:pStyle w:val="ListParagraph"/>
        <w:numPr>
          <w:ilvl w:val="0"/>
          <w:numId w:val="20"/>
        </w:numPr>
        <w:shd w:val="clear" w:color="auto" w:fill="FFFFFF"/>
        <w:jc w:val="both"/>
        <w:rPr>
          <w:rFonts w:ascii="Times New Roman" w:hAnsi="Times New Roman" w:cs="Times New Roman"/>
          <w:color w:val="000000"/>
          <w:sz w:val="26"/>
          <w:szCs w:val="26"/>
        </w:rPr>
      </w:pPr>
      <w:r w:rsidRPr="00B9068E">
        <w:rPr>
          <w:rFonts w:ascii="Times New Roman" w:hAnsi="Times New Roman" w:cs="Times New Roman"/>
          <w:bCs/>
          <w:color w:val="000000"/>
          <w:spacing w:val="6"/>
          <w:sz w:val="26"/>
          <w:szCs w:val="26"/>
        </w:rPr>
        <w:t>T</w:t>
      </w:r>
      <w:r w:rsidRPr="00B9068E">
        <w:rPr>
          <w:rFonts w:ascii="Times New Roman" w:hAnsi="Times New Roman" w:cs="Times New Roman"/>
          <w:color w:val="000000"/>
          <w:spacing w:val="6"/>
          <w:sz w:val="26"/>
          <w:szCs w:val="26"/>
        </w:rPr>
        <w:t>he terminati</w:t>
      </w:r>
      <w:r w:rsidR="00DC79EB" w:rsidRPr="00B9068E">
        <w:rPr>
          <w:rFonts w:ascii="Times New Roman" w:hAnsi="Times New Roman" w:cs="Times New Roman"/>
          <w:color w:val="000000"/>
          <w:spacing w:val="6"/>
          <w:sz w:val="26"/>
          <w:szCs w:val="26"/>
        </w:rPr>
        <w:t>on of the a</w:t>
      </w:r>
      <w:r w:rsidRPr="00B9068E">
        <w:rPr>
          <w:rFonts w:ascii="Times New Roman" w:hAnsi="Times New Roman" w:cs="Times New Roman"/>
          <w:color w:val="000000"/>
          <w:spacing w:val="6"/>
          <w:sz w:val="26"/>
          <w:szCs w:val="26"/>
        </w:rPr>
        <w:t>pplicant's employment by the 1</w:t>
      </w:r>
      <w:r w:rsidRPr="00B9068E">
        <w:rPr>
          <w:rFonts w:ascii="Times New Roman" w:hAnsi="Times New Roman" w:cs="Times New Roman"/>
          <w:color w:val="000000"/>
          <w:spacing w:val="6"/>
          <w:sz w:val="26"/>
          <w:szCs w:val="26"/>
          <w:vertAlign w:val="superscript"/>
        </w:rPr>
        <w:t>st</w:t>
      </w:r>
      <w:r w:rsidRPr="00B9068E">
        <w:rPr>
          <w:rFonts w:ascii="Times New Roman" w:hAnsi="Times New Roman" w:cs="Times New Roman"/>
          <w:color w:val="000000"/>
          <w:spacing w:val="6"/>
          <w:sz w:val="26"/>
          <w:szCs w:val="26"/>
        </w:rPr>
        <w:t xml:space="preserve"> and 2</w:t>
      </w:r>
      <w:r w:rsidRPr="00B9068E">
        <w:rPr>
          <w:rFonts w:ascii="Times New Roman" w:hAnsi="Times New Roman" w:cs="Times New Roman"/>
          <w:color w:val="000000"/>
          <w:spacing w:val="6"/>
          <w:sz w:val="26"/>
          <w:szCs w:val="26"/>
          <w:vertAlign w:val="superscript"/>
        </w:rPr>
        <w:t xml:space="preserve">nd </w:t>
      </w:r>
      <w:r w:rsidRPr="00B9068E">
        <w:rPr>
          <w:rFonts w:ascii="Times New Roman" w:hAnsi="Times New Roman" w:cs="Times New Roman"/>
          <w:color w:val="000000"/>
          <w:spacing w:val="1"/>
          <w:sz w:val="26"/>
          <w:szCs w:val="26"/>
        </w:rPr>
        <w:t>respondents through their agent the 3</w:t>
      </w:r>
      <w:r w:rsidRPr="00B9068E">
        <w:rPr>
          <w:rFonts w:ascii="Times New Roman" w:hAnsi="Times New Roman" w:cs="Times New Roman"/>
          <w:color w:val="000000"/>
          <w:spacing w:val="1"/>
          <w:sz w:val="26"/>
          <w:szCs w:val="26"/>
          <w:vertAlign w:val="superscript"/>
        </w:rPr>
        <w:t>rd</w:t>
      </w:r>
      <w:r w:rsidRPr="00B9068E">
        <w:rPr>
          <w:rFonts w:ascii="Times New Roman" w:hAnsi="Times New Roman" w:cs="Times New Roman"/>
          <w:color w:val="000000"/>
          <w:spacing w:val="1"/>
          <w:sz w:val="26"/>
          <w:szCs w:val="26"/>
        </w:rPr>
        <w:t xml:space="preserve"> respondent who had failed to desist from acts of </w:t>
      </w:r>
      <w:r w:rsidRPr="00B9068E">
        <w:rPr>
          <w:rFonts w:ascii="Times New Roman" w:hAnsi="Times New Roman" w:cs="Times New Roman"/>
          <w:color w:val="000000"/>
          <w:spacing w:val="8"/>
          <w:sz w:val="26"/>
          <w:szCs w:val="26"/>
        </w:rPr>
        <w:t xml:space="preserve">assault and continuous sexual harassment of the applicant </w:t>
      </w:r>
      <w:r w:rsidRPr="00B9068E">
        <w:rPr>
          <w:rFonts w:ascii="Times New Roman" w:hAnsi="Times New Roman" w:cs="Times New Roman"/>
          <w:color w:val="000000"/>
          <w:spacing w:val="-1"/>
          <w:sz w:val="26"/>
          <w:szCs w:val="26"/>
        </w:rPr>
        <w:t xml:space="preserve"> which resulted in retaliatory acts and conducts by the 3</w:t>
      </w:r>
      <w:r w:rsidRPr="00B9068E">
        <w:rPr>
          <w:rFonts w:ascii="Times New Roman" w:hAnsi="Times New Roman" w:cs="Times New Roman"/>
          <w:color w:val="000000"/>
          <w:spacing w:val="-1"/>
          <w:sz w:val="26"/>
          <w:szCs w:val="26"/>
          <w:vertAlign w:val="superscript"/>
        </w:rPr>
        <w:t>rd</w:t>
      </w:r>
      <w:r w:rsidRPr="00B9068E">
        <w:rPr>
          <w:rFonts w:ascii="Times New Roman" w:hAnsi="Times New Roman" w:cs="Times New Roman"/>
          <w:color w:val="000000"/>
          <w:spacing w:val="-1"/>
          <w:sz w:val="26"/>
          <w:szCs w:val="26"/>
        </w:rPr>
        <w:t xml:space="preserve">  respondent </w:t>
      </w:r>
      <w:r w:rsidRPr="00B9068E">
        <w:rPr>
          <w:rFonts w:ascii="Times New Roman" w:hAnsi="Times New Roman" w:cs="Times New Roman"/>
          <w:color w:val="000000"/>
          <w:spacing w:val="2"/>
          <w:sz w:val="26"/>
          <w:szCs w:val="26"/>
        </w:rPr>
        <w:t>and the ratification of same by the 1</w:t>
      </w:r>
      <w:r w:rsidRPr="00B9068E">
        <w:rPr>
          <w:rFonts w:ascii="Times New Roman" w:hAnsi="Times New Roman" w:cs="Times New Roman"/>
          <w:color w:val="000000"/>
          <w:spacing w:val="2"/>
          <w:sz w:val="26"/>
          <w:szCs w:val="26"/>
          <w:vertAlign w:val="superscript"/>
        </w:rPr>
        <w:t>st</w:t>
      </w:r>
      <w:r w:rsidRPr="00B9068E">
        <w:rPr>
          <w:rFonts w:ascii="Times New Roman" w:hAnsi="Times New Roman" w:cs="Times New Roman"/>
          <w:color w:val="000000"/>
          <w:spacing w:val="2"/>
          <w:sz w:val="26"/>
          <w:szCs w:val="26"/>
        </w:rPr>
        <w:t xml:space="preserve"> and 2</w:t>
      </w:r>
      <w:r w:rsidRPr="00B9068E">
        <w:rPr>
          <w:rFonts w:ascii="Times New Roman" w:hAnsi="Times New Roman" w:cs="Times New Roman"/>
          <w:color w:val="000000"/>
          <w:spacing w:val="2"/>
          <w:sz w:val="26"/>
          <w:szCs w:val="26"/>
          <w:vertAlign w:val="superscript"/>
        </w:rPr>
        <w:t>nd</w:t>
      </w:r>
      <w:r w:rsidRPr="00B9068E">
        <w:rPr>
          <w:rFonts w:ascii="Times New Roman" w:hAnsi="Times New Roman" w:cs="Times New Roman"/>
          <w:color w:val="000000"/>
          <w:spacing w:val="2"/>
          <w:sz w:val="26"/>
          <w:szCs w:val="26"/>
        </w:rPr>
        <w:t xml:space="preserve"> respondents and the subsequent conduct of </w:t>
      </w:r>
      <w:r w:rsidRPr="00B9068E">
        <w:rPr>
          <w:rFonts w:ascii="Times New Roman" w:hAnsi="Times New Roman" w:cs="Times New Roman"/>
          <w:color w:val="000000"/>
          <w:spacing w:val="10"/>
          <w:sz w:val="26"/>
          <w:szCs w:val="26"/>
        </w:rPr>
        <w:t xml:space="preserve">all the respondents </w:t>
      </w:r>
      <w:r w:rsidR="00DC79EB" w:rsidRPr="00B9068E">
        <w:rPr>
          <w:rFonts w:ascii="Times New Roman" w:hAnsi="Times New Roman" w:cs="Times New Roman"/>
          <w:color w:val="000000"/>
          <w:spacing w:val="10"/>
          <w:sz w:val="26"/>
          <w:szCs w:val="26"/>
        </w:rPr>
        <w:t>constitutes</w:t>
      </w:r>
      <w:r w:rsidR="00554BE6" w:rsidRPr="00B9068E">
        <w:rPr>
          <w:rFonts w:ascii="Times New Roman" w:hAnsi="Times New Roman" w:cs="Times New Roman"/>
          <w:color w:val="000000"/>
          <w:spacing w:val="10"/>
          <w:sz w:val="26"/>
          <w:szCs w:val="26"/>
        </w:rPr>
        <w:t xml:space="preserve"> a violation of the a</w:t>
      </w:r>
      <w:r w:rsidRPr="00B9068E">
        <w:rPr>
          <w:rFonts w:ascii="Times New Roman" w:hAnsi="Times New Roman" w:cs="Times New Roman"/>
          <w:color w:val="000000"/>
          <w:spacing w:val="10"/>
          <w:sz w:val="26"/>
          <w:szCs w:val="26"/>
        </w:rPr>
        <w:t xml:space="preserve">pplicant's Fundamental Rights to </w:t>
      </w:r>
      <w:r w:rsidRPr="00B9068E">
        <w:rPr>
          <w:rFonts w:ascii="Times New Roman" w:hAnsi="Times New Roman" w:cs="Times New Roman"/>
          <w:color w:val="000000"/>
          <w:spacing w:val="3"/>
          <w:sz w:val="26"/>
          <w:szCs w:val="26"/>
        </w:rPr>
        <w:t xml:space="preserve">Human Dignity and Freedom from Discrimination as guaranteed by sections 34 and 42 of he  Constitution of the Federal Republic of Nigeria 1999 (as amended) and Articles 2, 5, </w:t>
      </w:r>
      <w:r w:rsidRPr="00B9068E">
        <w:rPr>
          <w:rFonts w:ascii="Times New Roman" w:hAnsi="Times New Roman" w:cs="Times New Roman"/>
          <w:color w:val="000000"/>
          <w:spacing w:val="9"/>
          <w:sz w:val="26"/>
          <w:szCs w:val="26"/>
        </w:rPr>
        <w:t xml:space="preserve">14, 15 and 19 of the African Charter on Human and People's Rights (Ratification and </w:t>
      </w:r>
      <w:r w:rsidRPr="00B9068E">
        <w:rPr>
          <w:rFonts w:ascii="Times New Roman" w:hAnsi="Times New Roman" w:cs="Times New Roman"/>
          <w:color w:val="000000"/>
          <w:sz w:val="26"/>
          <w:szCs w:val="26"/>
        </w:rPr>
        <w:t>Enforcement) Act Cap A9, laws of Federation, 2004.</w:t>
      </w:r>
      <w:r w:rsidR="00DC79EB" w:rsidRPr="00B9068E">
        <w:rPr>
          <w:rFonts w:ascii="Times New Roman" w:hAnsi="Times New Roman" w:cs="Times New Roman"/>
          <w:color w:val="000000"/>
          <w:sz w:val="26"/>
          <w:szCs w:val="26"/>
        </w:rPr>
        <w:t xml:space="preserve"> </w:t>
      </w:r>
    </w:p>
    <w:p w:rsidR="00181D0A" w:rsidRPr="00B9068E" w:rsidRDefault="00DC79EB" w:rsidP="00181D0A">
      <w:pPr>
        <w:pStyle w:val="ListParagraph"/>
        <w:numPr>
          <w:ilvl w:val="0"/>
          <w:numId w:val="20"/>
        </w:numPr>
        <w:shd w:val="clear" w:color="auto" w:fill="FFFFFF"/>
        <w:jc w:val="both"/>
        <w:rPr>
          <w:rFonts w:ascii="Times New Roman" w:hAnsi="Times New Roman" w:cs="Times New Roman"/>
          <w:color w:val="000000"/>
          <w:sz w:val="26"/>
          <w:szCs w:val="26"/>
        </w:rPr>
      </w:pPr>
      <w:r w:rsidRPr="00B9068E">
        <w:rPr>
          <w:rFonts w:ascii="Times New Roman" w:hAnsi="Times New Roman" w:cs="Times New Roman"/>
          <w:bCs/>
          <w:color w:val="000000"/>
          <w:spacing w:val="6"/>
          <w:sz w:val="26"/>
          <w:szCs w:val="26"/>
        </w:rPr>
        <w:t>T</w:t>
      </w:r>
      <w:r w:rsidRPr="00B9068E">
        <w:rPr>
          <w:rFonts w:ascii="Times New Roman" w:hAnsi="Times New Roman" w:cs="Times New Roman"/>
          <w:color w:val="000000"/>
          <w:spacing w:val="6"/>
          <w:sz w:val="26"/>
          <w:szCs w:val="26"/>
        </w:rPr>
        <w:t>he acts of the 3</w:t>
      </w:r>
      <w:r w:rsidRPr="00B9068E">
        <w:rPr>
          <w:rFonts w:ascii="Times New Roman" w:hAnsi="Times New Roman" w:cs="Times New Roman"/>
          <w:color w:val="000000"/>
          <w:spacing w:val="6"/>
          <w:sz w:val="26"/>
          <w:szCs w:val="26"/>
          <w:vertAlign w:val="superscript"/>
        </w:rPr>
        <w:t>rd</w:t>
      </w:r>
      <w:r w:rsidRPr="00B9068E">
        <w:rPr>
          <w:rFonts w:ascii="Times New Roman" w:hAnsi="Times New Roman" w:cs="Times New Roman"/>
          <w:color w:val="000000"/>
          <w:spacing w:val="6"/>
          <w:sz w:val="26"/>
          <w:szCs w:val="26"/>
        </w:rPr>
        <w:t xml:space="preserve"> respondent, an agent of the 1</w:t>
      </w:r>
      <w:r w:rsidRPr="00B9068E">
        <w:rPr>
          <w:rFonts w:ascii="Times New Roman" w:hAnsi="Times New Roman" w:cs="Times New Roman"/>
          <w:color w:val="000000"/>
          <w:spacing w:val="6"/>
          <w:sz w:val="26"/>
          <w:szCs w:val="26"/>
          <w:vertAlign w:val="superscript"/>
        </w:rPr>
        <w:t>st</w:t>
      </w:r>
      <w:r w:rsidRPr="00B9068E">
        <w:rPr>
          <w:rFonts w:ascii="Times New Roman" w:hAnsi="Times New Roman" w:cs="Times New Roman"/>
          <w:color w:val="000000"/>
          <w:spacing w:val="6"/>
          <w:sz w:val="26"/>
          <w:szCs w:val="26"/>
        </w:rPr>
        <w:t xml:space="preserve"> and 2nd  respondent – by </w:t>
      </w:r>
      <w:r w:rsidRPr="00B9068E">
        <w:rPr>
          <w:rFonts w:ascii="Times New Roman" w:hAnsi="Times New Roman" w:cs="Times New Roman"/>
          <w:color w:val="000000"/>
          <w:spacing w:val="1"/>
          <w:sz w:val="26"/>
          <w:szCs w:val="26"/>
        </w:rPr>
        <w:t>incessantly handlin</w:t>
      </w:r>
      <w:r w:rsidR="00181D0A" w:rsidRPr="00B9068E">
        <w:rPr>
          <w:rFonts w:ascii="Times New Roman" w:hAnsi="Times New Roman" w:cs="Times New Roman"/>
          <w:color w:val="000000"/>
          <w:spacing w:val="1"/>
          <w:sz w:val="26"/>
          <w:szCs w:val="26"/>
        </w:rPr>
        <w:t>g the applicant's w</w:t>
      </w:r>
      <w:r w:rsidRPr="00B9068E">
        <w:rPr>
          <w:rFonts w:ascii="Times New Roman" w:hAnsi="Times New Roman" w:cs="Times New Roman"/>
          <w:color w:val="000000"/>
          <w:spacing w:val="1"/>
          <w:sz w:val="26"/>
          <w:szCs w:val="26"/>
        </w:rPr>
        <w:t xml:space="preserve">aist against her will and </w:t>
      </w:r>
      <w:r w:rsidRPr="00B9068E">
        <w:rPr>
          <w:rFonts w:ascii="Times New Roman" w:hAnsi="Times New Roman" w:cs="Times New Roman"/>
          <w:color w:val="000000"/>
          <w:spacing w:val="12"/>
          <w:sz w:val="26"/>
          <w:szCs w:val="26"/>
        </w:rPr>
        <w:t>without her co</w:t>
      </w:r>
      <w:r w:rsidR="00181D0A" w:rsidRPr="00B9068E">
        <w:rPr>
          <w:rFonts w:ascii="Times New Roman" w:hAnsi="Times New Roman" w:cs="Times New Roman"/>
          <w:color w:val="000000"/>
          <w:spacing w:val="12"/>
          <w:sz w:val="26"/>
          <w:szCs w:val="26"/>
        </w:rPr>
        <w:t>nsent, constitutes assault and t</w:t>
      </w:r>
      <w:r w:rsidRPr="00B9068E">
        <w:rPr>
          <w:rFonts w:ascii="Times New Roman" w:hAnsi="Times New Roman" w:cs="Times New Roman"/>
          <w:color w:val="000000"/>
          <w:spacing w:val="12"/>
          <w:sz w:val="26"/>
          <w:szCs w:val="26"/>
        </w:rPr>
        <w:t xml:space="preserve">respass on the person of the </w:t>
      </w:r>
      <w:r w:rsidRPr="00B9068E">
        <w:rPr>
          <w:rFonts w:ascii="Times New Roman" w:hAnsi="Times New Roman" w:cs="Times New Roman"/>
          <w:color w:val="000000"/>
          <w:spacing w:val="-2"/>
          <w:sz w:val="26"/>
          <w:szCs w:val="26"/>
        </w:rPr>
        <w:t>applicant.</w:t>
      </w:r>
    </w:p>
    <w:p w:rsidR="00181D0A" w:rsidRPr="00B9068E" w:rsidRDefault="003162C9" w:rsidP="00181D0A">
      <w:pPr>
        <w:pStyle w:val="ListParagraph"/>
        <w:numPr>
          <w:ilvl w:val="0"/>
          <w:numId w:val="20"/>
        </w:numPr>
        <w:shd w:val="clear" w:color="auto" w:fill="FFFFFF"/>
        <w:jc w:val="both"/>
        <w:rPr>
          <w:rFonts w:ascii="Times New Roman" w:hAnsi="Times New Roman" w:cs="Times New Roman"/>
          <w:color w:val="000000"/>
          <w:sz w:val="26"/>
          <w:szCs w:val="26"/>
        </w:rPr>
      </w:pPr>
      <w:r>
        <w:rPr>
          <w:rFonts w:ascii="Times New Roman" w:hAnsi="Times New Roman" w:cs="Times New Roman"/>
          <w:bCs/>
          <w:color w:val="000000"/>
          <w:spacing w:val="5"/>
          <w:sz w:val="26"/>
          <w:szCs w:val="26"/>
        </w:rPr>
        <w:t>Each of the respondents (1</w:t>
      </w:r>
      <w:r w:rsidRPr="003162C9">
        <w:rPr>
          <w:rFonts w:ascii="Times New Roman" w:hAnsi="Times New Roman" w:cs="Times New Roman"/>
          <w:bCs/>
          <w:color w:val="000000"/>
          <w:spacing w:val="5"/>
          <w:sz w:val="26"/>
          <w:szCs w:val="26"/>
          <w:vertAlign w:val="superscript"/>
        </w:rPr>
        <w:t>st</w:t>
      </w:r>
      <w:r>
        <w:rPr>
          <w:rFonts w:ascii="Times New Roman" w:hAnsi="Times New Roman" w:cs="Times New Roman"/>
          <w:bCs/>
          <w:color w:val="000000"/>
          <w:spacing w:val="5"/>
          <w:sz w:val="26"/>
          <w:szCs w:val="26"/>
        </w:rPr>
        <w:t>, 2</w:t>
      </w:r>
      <w:r w:rsidRPr="003162C9">
        <w:rPr>
          <w:rFonts w:ascii="Times New Roman" w:hAnsi="Times New Roman" w:cs="Times New Roman"/>
          <w:bCs/>
          <w:color w:val="000000"/>
          <w:spacing w:val="5"/>
          <w:sz w:val="26"/>
          <w:szCs w:val="26"/>
          <w:vertAlign w:val="superscript"/>
        </w:rPr>
        <w:t>nd</w:t>
      </w:r>
      <w:r>
        <w:rPr>
          <w:rFonts w:ascii="Times New Roman" w:hAnsi="Times New Roman" w:cs="Times New Roman"/>
          <w:bCs/>
          <w:color w:val="000000"/>
          <w:spacing w:val="5"/>
          <w:sz w:val="26"/>
          <w:szCs w:val="26"/>
        </w:rPr>
        <w:t xml:space="preserve"> and 3</w:t>
      </w:r>
      <w:r w:rsidRPr="003162C9">
        <w:rPr>
          <w:rFonts w:ascii="Times New Roman" w:hAnsi="Times New Roman" w:cs="Times New Roman"/>
          <w:bCs/>
          <w:color w:val="000000"/>
          <w:spacing w:val="5"/>
          <w:sz w:val="26"/>
          <w:szCs w:val="26"/>
          <w:vertAlign w:val="superscript"/>
        </w:rPr>
        <w:t>rd</w:t>
      </w:r>
      <w:r>
        <w:rPr>
          <w:rFonts w:ascii="Times New Roman" w:hAnsi="Times New Roman" w:cs="Times New Roman"/>
          <w:bCs/>
          <w:color w:val="000000"/>
          <w:spacing w:val="5"/>
          <w:sz w:val="26"/>
          <w:szCs w:val="26"/>
          <w:vertAlign w:val="superscript"/>
        </w:rPr>
        <w:t xml:space="preserve"> </w:t>
      </w:r>
      <w:r>
        <w:rPr>
          <w:rFonts w:ascii="Times New Roman" w:hAnsi="Times New Roman" w:cs="Times New Roman"/>
          <w:bCs/>
          <w:color w:val="000000"/>
          <w:spacing w:val="5"/>
          <w:sz w:val="26"/>
          <w:szCs w:val="26"/>
        </w:rPr>
        <w:t xml:space="preserve">) is to pay to the applicant the sum </w:t>
      </w:r>
      <w:r w:rsidR="006A1BFE" w:rsidRPr="00B9068E">
        <w:rPr>
          <w:rFonts w:ascii="Times New Roman" w:hAnsi="Times New Roman" w:cs="Times New Roman"/>
          <w:bCs/>
          <w:color w:val="000000"/>
          <w:spacing w:val="5"/>
          <w:sz w:val="26"/>
          <w:szCs w:val="26"/>
        </w:rPr>
        <w:t xml:space="preserve"> of </w:t>
      </w:r>
      <w:r w:rsidR="006A1BFE" w:rsidRPr="00B9068E">
        <w:rPr>
          <w:rFonts w:ascii="Times New Roman" w:hAnsi="Times New Roman" w:cs="Times New Roman"/>
          <w:sz w:val="26"/>
          <w:szCs w:val="26"/>
        </w:rPr>
        <w:t>N13,225,000.00 (Thirteen Million, Two Hundred and Twenty Five Thousand Naira)</w:t>
      </w:r>
      <w:r w:rsidR="006A6BEB" w:rsidRPr="00B9068E">
        <w:rPr>
          <w:rFonts w:ascii="Times New Roman" w:hAnsi="Times New Roman" w:cs="Times New Roman"/>
          <w:sz w:val="26"/>
          <w:szCs w:val="26"/>
        </w:rPr>
        <w:t xml:space="preserve"> </w:t>
      </w:r>
      <w:r>
        <w:rPr>
          <w:rFonts w:ascii="Times New Roman" w:hAnsi="Times New Roman" w:cs="Times New Roman"/>
          <w:sz w:val="26"/>
          <w:szCs w:val="26"/>
        </w:rPr>
        <w:t xml:space="preserve"> as general damages</w:t>
      </w:r>
      <w:r w:rsidR="009E0479" w:rsidRPr="00B9068E">
        <w:rPr>
          <w:rFonts w:ascii="Times New Roman" w:hAnsi="Times New Roman" w:cs="Times New Roman"/>
          <w:bCs/>
          <w:color w:val="000000"/>
          <w:spacing w:val="7"/>
          <w:sz w:val="26"/>
          <w:szCs w:val="26"/>
        </w:rPr>
        <w:t xml:space="preserve"> </w:t>
      </w:r>
      <w:r w:rsidR="006A1BFE" w:rsidRPr="00B9068E">
        <w:rPr>
          <w:rFonts w:ascii="Times New Roman" w:hAnsi="Times New Roman" w:cs="Times New Roman"/>
          <w:color w:val="000000"/>
          <w:spacing w:val="7"/>
          <w:sz w:val="26"/>
          <w:szCs w:val="26"/>
        </w:rPr>
        <w:t>for the violation of the a</w:t>
      </w:r>
      <w:r w:rsidR="009E0479" w:rsidRPr="00B9068E">
        <w:rPr>
          <w:rFonts w:ascii="Times New Roman" w:hAnsi="Times New Roman" w:cs="Times New Roman"/>
          <w:color w:val="000000"/>
          <w:spacing w:val="7"/>
          <w:sz w:val="26"/>
          <w:szCs w:val="26"/>
        </w:rPr>
        <w:t xml:space="preserve">pplicant's </w:t>
      </w:r>
      <w:r w:rsidR="00923BE3">
        <w:rPr>
          <w:rFonts w:ascii="Times New Roman" w:hAnsi="Times New Roman" w:cs="Times New Roman"/>
          <w:color w:val="000000"/>
          <w:spacing w:val="2"/>
          <w:sz w:val="26"/>
          <w:szCs w:val="26"/>
        </w:rPr>
        <w:lastRenderedPageBreak/>
        <w:t>r</w:t>
      </w:r>
      <w:r w:rsidR="009E0479" w:rsidRPr="00B9068E">
        <w:rPr>
          <w:rFonts w:ascii="Times New Roman" w:hAnsi="Times New Roman" w:cs="Times New Roman"/>
          <w:color w:val="000000"/>
          <w:spacing w:val="2"/>
          <w:sz w:val="26"/>
          <w:szCs w:val="26"/>
        </w:rPr>
        <w:t>ights as guaran</w:t>
      </w:r>
      <w:r w:rsidR="002775BB" w:rsidRPr="00B9068E">
        <w:rPr>
          <w:rFonts w:ascii="Times New Roman" w:hAnsi="Times New Roman" w:cs="Times New Roman"/>
          <w:color w:val="000000"/>
          <w:spacing w:val="2"/>
          <w:sz w:val="26"/>
          <w:szCs w:val="26"/>
        </w:rPr>
        <w:t>teed under Sections 34 and 42 of</w:t>
      </w:r>
      <w:r w:rsidR="009E0479" w:rsidRPr="00B9068E">
        <w:rPr>
          <w:rFonts w:ascii="Times New Roman" w:hAnsi="Times New Roman" w:cs="Times New Roman"/>
          <w:color w:val="000000"/>
          <w:spacing w:val="2"/>
          <w:sz w:val="26"/>
          <w:szCs w:val="26"/>
        </w:rPr>
        <w:t xml:space="preserve"> the Cons</w:t>
      </w:r>
      <w:r>
        <w:rPr>
          <w:rFonts w:ascii="Times New Roman" w:hAnsi="Times New Roman" w:cs="Times New Roman"/>
          <w:color w:val="000000"/>
          <w:spacing w:val="2"/>
          <w:sz w:val="26"/>
          <w:szCs w:val="26"/>
        </w:rPr>
        <w:t xml:space="preserve">titution of the Federal Republic </w:t>
      </w:r>
      <w:r w:rsidR="009E0479" w:rsidRPr="00B9068E">
        <w:rPr>
          <w:rFonts w:ascii="Times New Roman" w:hAnsi="Times New Roman" w:cs="Times New Roman"/>
          <w:color w:val="000000"/>
          <w:spacing w:val="5"/>
          <w:sz w:val="26"/>
          <w:szCs w:val="26"/>
        </w:rPr>
        <w:t xml:space="preserve">of Nigeria 1999 (as amended) and Articles 2, 5, 14, 15 and 19 of the African Charter on </w:t>
      </w:r>
      <w:r w:rsidR="009E0479" w:rsidRPr="00B9068E">
        <w:rPr>
          <w:rFonts w:ascii="Times New Roman" w:hAnsi="Times New Roman" w:cs="Times New Roman"/>
          <w:color w:val="000000"/>
          <w:spacing w:val="9"/>
          <w:sz w:val="26"/>
          <w:szCs w:val="26"/>
        </w:rPr>
        <w:t>Human and People's Rights</w:t>
      </w:r>
      <w:r w:rsidR="00DC79EB" w:rsidRPr="00B9068E">
        <w:rPr>
          <w:rFonts w:ascii="Times New Roman" w:hAnsi="Times New Roman" w:cs="Times New Roman"/>
          <w:color w:val="000000"/>
          <w:spacing w:val="9"/>
          <w:sz w:val="26"/>
          <w:szCs w:val="26"/>
        </w:rPr>
        <w:t xml:space="preserve"> (Ratification and Enforcement)</w:t>
      </w:r>
      <w:r w:rsidR="004248AD" w:rsidRPr="00B9068E">
        <w:rPr>
          <w:rFonts w:ascii="Times New Roman" w:hAnsi="Times New Roman" w:cs="Times New Roman"/>
          <w:color w:val="000000"/>
          <w:spacing w:val="9"/>
          <w:sz w:val="26"/>
          <w:szCs w:val="26"/>
        </w:rPr>
        <w:t xml:space="preserve"> Act Cap A9, Laws of the Federation, 2004.</w:t>
      </w:r>
    </w:p>
    <w:p w:rsidR="00181D0A" w:rsidRPr="00B9068E" w:rsidRDefault="00181D0A" w:rsidP="00181D0A">
      <w:pPr>
        <w:pStyle w:val="ListParagraph"/>
        <w:numPr>
          <w:ilvl w:val="0"/>
          <w:numId w:val="20"/>
        </w:numPr>
        <w:shd w:val="clear" w:color="auto" w:fill="FFFFFF"/>
        <w:jc w:val="both"/>
        <w:rPr>
          <w:rFonts w:ascii="Times New Roman" w:hAnsi="Times New Roman" w:cs="Times New Roman"/>
          <w:color w:val="000000"/>
          <w:sz w:val="26"/>
          <w:szCs w:val="26"/>
        </w:rPr>
      </w:pPr>
      <w:r w:rsidRPr="00B9068E">
        <w:rPr>
          <w:rFonts w:ascii="Times New Roman" w:hAnsi="Times New Roman" w:cs="Times New Roman"/>
          <w:color w:val="000000"/>
          <w:sz w:val="26"/>
          <w:szCs w:val="26"/>
        </w:rPr>
        <w:t>The 1</w:t>
      </w:r>
      <w:r w:rsidRPr="00B9068E">
        <w:rPr>
          <w:rFonts w:ascii="Times New Roman" w:hAnsi="Times New Roman" w:cs="Times New Roman"/>
          <w:color w:val="000000"/>
          <w:sz w:val="26"/>
          <w:szCs w:val="26"/>
          <w:vertAlign w:val="superscript"/>
        </w:rPr>
        <w:t>st</w:t>
      </w:r>
      <w:r w:rsidRPr="00B9068E">
        <w:rPr>
          <w:rFonts w:ascii="Times New Roman" w:hAnsi="Times New Roman" w:cs="Times New Roman"/>
          <w:color w:val="000000"/>
          <w:sz w:val="26"/>
          <w:szCs w:val="26"/>
        </w:rPr>
        <w:t xml:space="preserve"> </w:t>
      </w:r>
      <w:r w:rsidR="00F07915">
        <w:rPr>
          <w:rFonts w:ascii="Times New Roman" w:hAnsi="Times New Roman" w:cs="Times New Roman"/>
          <w:color w:val="000000"/>
          <w:sz w:val="26"/>
          <w:szCs w:val="26"/>
        </w:rPr>
        <w:t>and 2</w:t>
      </w:r>
      <w:r w:rsidR="00F07915" w:rsidRPr="00F07915">
        <w:rPr>
          <w:rFonts w:ascii="Times New Roman" w:hAnsi="Times New Roman" w:cs="Times New Roman"/>
          <w:color w:val="000000"/>
          <w:sz w:val="26"/>
          <w:szCs w:val="26"/>
          <w:vertAlign w:val="superscript"/>
        </w:rPr>
        <w:t>nd</w:t>
      </w:r>
      <w:r w:rsidR="00F07915">
        <w:rPr>
          <w:rFonts w:ascii="Times New Roman" w:hAnsi="Times New Roman" w:cs="Times New Roman"/>
          <w:color w:val="000000"/>
          <w:sz w:val="26"/>
          <w:szCs w:val="26"/>
        </w:rPr>
        <w:t xml:space="preserve"> </w:t>
      </w:r>
      <w:r w:rsidRPr="00B9068E">
        <w:rPr>
          <w:rFonts w:ascii="Times New Roman" w:hAnsi="Times New Roman" w:cs="Times New Roman"/>
          <w:color w:val="000000"/>
          <w:sz w:val="26"/>
          <w:szCs w:val="26"/>
        </w:rPr>
        <w:t>respondent</w:t>
      </w:r>
      <w:r w:rsidR="00F07915">
        <w:rPr>
          <w:rFonts w:ascii="Times New Roman" w:hAnsi="Times New Roman" w:cs="Times New Roman"/>
          <w:color w:val="000000"/>
          <w:sz w:val="26"/>
          <w:szCs w:val="26"/>
        </w:rPr>
        <w:t>s are to</w:t>
      </w:r>
      <w:r w:rsidR="00FF59C6">
        <w:rPr>
          <w:rFonts w:ascii="Times New Roman" w:hAnsi="Times New Roman" w:cs="Times New Roman"/>
          <w:color w:val="000000"/>
          <w:sz w:val="26"/>
          <w:szCs w:val="26"/>
        </w:rPr>
        <w:t xml:space="preserve"> immediately</w:t>
      </w:r>
      <w:r w:rsidR="00F07915">
        <w:rPr>
          <w:rFonts w:ascii="Times New Roman" w:hAnsi="Times New Roman" w:cs="Times New Roman"/>
          <w:color w:val="000000"/>
          <w:sz w:val="26"/>
          <w:szCs w:val="26"/>
        </w:rPr>
        <w:t xml:space="preserve"> implement the</w:t>
      </w:r>
      <w:r w:rsidRPr="00B9068E">
        <w:rPr>
          <w:rFonts w:ascii="Times New Roman" w:hAnsi="Times New Roman" w:cs="Times New Roman"/>
          <w:color w:val="000000"/>
          <w:sz w:val="26"/>
          <w:szCs w:val="26"/>
        </w:rPr>
        <w:t xml:space="preserve"> sexual harassment policy </w:t>
      </w:r>
      <w:r w:rsidR="00F07915">
        <w:rPr>
          <w:rFonts w:ascii="Times New Roman" w:hAnsi="Times New Roman" w:cs="Times New Roman"/>
          <w:color w:val="000000"/>
          <w:sz w:val="26"/>
          <w:szCs w:val="26"/>
        </w:rPr>
        <w:t>to prevent a recurrence of a hostile working environment sexual harassment in the 1</w:t>
      </w:r>
      <w:r w:rsidR="00F07915" w:rsidRPr="00F07915">
        <w:rPr>
          <w:rFonts w:ascii="Times New Roman" w:hAnsi="Times New Roman" w:cs="Times New Roman"/>
          <w:color w:val="000000"/>
          <w:sz w:val="26"/>
          <w:szCs w:val="26"/>
          <w:vertAlign w:val="superscript"/>
        </w:rPr>
        <w:t>st</w:t>
      </w:r>
      <w:r w:rsidR="00F07915">
        <w:rPr>
          <w:rFonts w:ascii="Times New Roman" w:hAnsi="Times New Roman" w:cs="Times New Roman"/>
          <w:color w:val="000000"/>
          <w:sz w:val="26"/>
          <w:szCs w:val="26"/>
        </w:rPr>
        <w:t xml:space="preserve"> respondent.</w:t>
      </w:r>
    </w:p>
    <w:p w:rsidR="00923BE3" w:rsidRDefault="00F07915" w:rsidP="00181D0A">
      <w:pPr>
        <w:pStyle w:val="ListParagraph"/>
        <w:numPr>
          <w:ilvl w:val="0"/>
          <w:numId w:val="20"/>
        </w:num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Cost of N30</w:t>
      </w:r>
      <w:proofErr w:type="gramStart"/>
      <w:r w:rsidR="00181D0A" w:rsidRPr="00B9068E">
        <w:rPr>
          <w:rFonts w:ascii="Times New Roman" w:hAnsi="Times New Roman" w:cs="Times New Roman"/>
          <w:color w:val="000000"/>
          <w:sz w:val="26"/>
          <w:szCs w:val="26"/>
        </w:rPr>
        <w:t>,000</w:t>
      </w:r>
      <w:r>
        <w:rPr>
          <w:rFonts w:ascii="Times New Roman" w:hAnsi="Times New Roman" w:cs="Times New Roman"/>
          <w:color w:val="000000"/>
          <w:sz w:val="26"/>
          <w:szCs w:val="26"/>
        </w:rPr>
        <w:t>.00</w:t>
      </w:r>
      <w:proofErr w:type="gramEnd"/>
      <w:r w:rsidR="00181D0A" w:rsidRPr="00B9068E">
        <w:rPr>
          <w:rFonts w:ascii="Times New Roman" w:hAnsi="Times New Roman" w:cs="Times New Roman"/>
          <w:color w:val="000000"/>
          <w:sz w:val="26"/>
          <w:szCs w:val="26"/>
        </w:rPr>
        <w:t xml:space="preserve"> is to be paid to the applicant by each of the respondents.</w:t>
      </w:r>
    </w:p>
    <w:p w:rsidR="004248AD" w:rsidRPr="00B9068E" w:rsidRDefault="00923BE3" w:rsidP="00181D0A">
      <w:pPr>
        <w:pStyle w:val="ListParagraph"/>
        <w:numPr>
          <w:ilvl w:val="0"/>
          <w:numId w:val="20"/>
        </w:numPr>
        <w:shd w:val="clear" w:color="auto" w:fill="FFFFFF"/>
        <w:jc w:val="both"/>
        <w:rPr>
          <w:rFonts w:ascii="Times New Roman" w:hAnsi="Times New Roman" w:cs="Times New Roman"/>
          <w:color w:val="000000"/>
          <w:sz w:val="26"/>
          <w:szCs w:val="26"/>
        </w:rPr>
      </w:pPr>
      <w:r>
        <w:rPr>
          <w:rFonts w:ascii="Times New Roman" w:hAnsi="Times New Roman" w:cs="Times New Roman"/>
          <w:color w:val="000000"/>
          <w:sz w:val="26"/>
          <w:szCs w:val="26"/>
        </w:rPr>
        <w:t>The sums are to be paid within 30 days.</w:t>
      </w:r>
      <w:r w:rsidR="00181D0A" w:rsidRPr="00B9068E">
        <w:rPr>
          <w:rFonts w:ascii="Times New Roman" w:hAnsi="Times New Roman" w:cs="Times New Roman"/>
          <w:color w:val="000000"/>
          <w:sz w:val="26"/>
          <w:szCs w:val="26"/>
        </w:rPr>
        <w:t xml:space="preserve">  </w:t>
      </w:r>
    </w:p>
    <w:p w:rsidR="004248AD" w:rsidRPr="00B9068E" w:rsidRDefault="004248AD" w:rsidP="004248AD">
      <w:pPr>
        <w:shd w:val="clear" w:color="auto" w:fill="FFFFFF"/>
        <w:jc w:val="both"/>
        <w:rPr>
          <w:rFonts w:ascii="Times New Roman" w:hAnsi="Times New Roman" w:cs="Times New Roman"/>
          <w:color w:val="000000"/>
          <w:sz w:val="26"/>
          <w:szCs w:val="26"/>
        </w:rPr>
      </w:pPr>
      <w:r w:rsidRPr="00B9068E">
        <w:rPr>
          <w:rFonts w:ascii="Times New Roman" w:hAnsi="Times New Roman" w:cs="Times New Roman"/>
          <w:color w:val="000000"/>
          <w:sz w:val="26"/>
          <w:szCs w:val="26"/>
        </w:rPr>
        <w:t>Judgement is entered accordingly.</w:t>
      </w:r>
    </w:p>
    <w:p w:rsidR="00541411" w:rsidRPr="00B9068E" w:rsidRDefault="00541411" w:rsidP="004248AD">
      <w:pPr>
        <w:shd w:val="clear" w:color="auto" w:fill="FFFFFF"/>
        <w:jc w:val="both"/>
        <w:rPr>
          <w:rFonts w:ascii="Times New Roman" w:hAnsi="Times New Roman" w:cs="Times New Roman"/>
          <w:color w:val="000000"/>
          <w:sz w:val="26"/>
          <w:szCs w:val="26"/>
        </w:rPr>
      </w:pPr>
    </w:p>
    <w:p w:rsidR="00FB7A68" w:rsidRPr="00B9068E" w:rsidRDefault="004248AD" w:rsidP="004248AD">
      <w:pPr>
        <w:shd w:val="clear" w:color="auto" w:fill="FFFFFF"/>
        <w:jc w:val="both"/>
        <w:rPr>
          <w:rFonts w:ascii="Times New Roman" w:hAnsi="Times New Roman" w:cs="Times New Roman"/>
          <w:color w:val="000000"/>
          <w:sz w:val="26"/>
          <w:szCs w:val="26"/>
        </w:rPr>
      </w:pPr>
      <w:r w:rsidRPr="00B9068E">
        <w:rPr>
          <w:rFonts w:ascii="Times New Roman" w:hAnsi="Times New Roman" w:cs="Times New Roman"/>
          <w:color w:val="000000"/>
          <w:sz w:val="26"/>
          <w:szCs w:val="26"/>
        </w:rPr>
        <w:tab/>
      </w:r>
      <w:r w:rsidRPr="00B9068E">
        <w:rPr>
          <w:rFonts w:ascii="Times New Roman" w:hAnsi="Times New Roman" w:cs="Times New Roman"/>
          <w:color w:val="000000"/>
          <w:sz w:val="26"/>
          <w:szCs w:val="26"/>
        </w:rPr>
        <w:tab/>
      </w:r>
      <w:r w:rsidR="00C623BA">
        <w:rPr>
          <w:rFonts w:ascii="Times New Roman" w:hAnsi="Times New Roman" w:cs="Times New Roman"/>
          <w:color w:val="000000"/>
          <w:sz w:val="26"/>
          <w:szCs w:val="26"/>
        </w:rPr>
        <w:tab/>
      </w:r>
      <w:r w:rsidRPr="00B9068E">
        <w:rPr>
          <w:rFonts w:ascii="Times New Roman" w:hAnsi="Times New Roman" w:cs="Times New Roman"/>
          <w:color w:val="000000"/>
          <w:sz w:val="26"/>
          <w:szCs w:val="26"/>
        </w:rPr>
        <w:t>--------------------</w:t>
      </w:r>
      <w:r w:rsidR="00FB7A68" w:rsidRPr="00B9068E">
        <w:rPr>
          <w:rFonts w:ascii="Times New Roman" w:hAnsi="Times New Roman" w:cs="Times New Roman"/>
          <w:color w:val="000000"/>
          <w:sz w:val="26"/>
          <w:szCs w:val="26"/>
        </w:rPr>
        <w:t>---------------------</w:t>
      </w:r>
    </w:p>
    <w:p w:rsidR="004248AD" w:rsidRPr="00B9068E" w:rsidRDefault="00FB7A68" w:rsidP="004248AD">
      <w:pPr>
        <w:shd w:val="clear" w:color="auto" w:fill="FFFFFF"/>
        <w:jc w:val="both"/>
        <w:rPr>
          <w:rFonts w:ascii="Times New Roman" w:hAnsi="Times New Roman" w:cs="Times New Roman"/>
          <w:color w:val="000000"/>
          <w:sz w:val="26"/>
          <w:szCs w:val="26"/>
        </w:rPr>
      </w:pPr>
      <w:r w:rsidRPr="00B9068E">
        <w:rPr>
          <w:rFonts w:ascii="Times New Roman" w:hAnsi="Times New Roman" w:cs="Times New Roman"/>
          <w:color w:val="000000"/>
          <w:sz w:val="26"/>
          <w:szCs w:val="26"/>
        </w:rPr>
        <w:t xml:space="preserve">                                </w:t>
      </w:r>
      <w:r w:rsidR="00F13F7A" w:rsidRPr="00B9068E">
        <w:rPr>
          <w:rFonts w:ascii="Times New Roman" w:hAnsi="Times New Roman" w:cs="Times New Roman"/>
          <w:color w:val="000000"/>
          <w:sz w:val="26"/>
          <w:szCs w:val="26"/>
        </w:rPr>
        <w:t xml:space="preserve">Hon Justice </w:t>
      </w:r>
      <w:proofErr w:type="spellStart"/>
      <w:r w:rsidR="00F13F7A" w:rsidRPr="00B9068E">
        <w:rPr>
          <w:rFonts w:ascii="Times New Roman" w:hAnsi="Times New Roman" w:cs="Times New Roman"/>
          <w:color w:val="000000"/>
          <w:sz w:val="26"/>
          <w:szCs w:val="26"/>
        </w:rPr>
        <w:t>O.A.Obaseki</w:t>
      </w:r>
      <w:proofErr w:type="spellEnd"/>
      <w:r w:rsidR="00F13F7A" w:rsidRPr="00B9068E">
        <w:rPr>
          <w:rFonts w:ascii="Times New Roman" w:hAnsi="Times New Roman" w:cs="Times New Roman"/>
          <w:color w:val="000000"/>
          <w:sz w:val="26"/>
          <w:szCs w:val="26"/>
        </w:rPr>
        <w:t>-Osaghae</w:t>
      </w:r>
    </w:p>
    <w:sectPr w:rsidR="004248AD" w:rsidRPr="00B9068E" w:rsidSect="006D1A6E">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E3" w:rsidRDefault="00923BE3" w:rsidP="00405FA0">
      <w:pPr>
        <w:spacing w:after="0" w:line="240" w:lineRule="auto"/>
      </w:pPr>
      <w:r>
        <w:separator/>
      </w:r>
    </w:p>
  </w:endnote>
  <w:endnote w:type="continuationSeparator" w:id="1">
    <w:p w:rsidR="00923BE3" w:rsidRDefault="00923BE3" w:rsidP="0040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0790"/>
      <w:docPartObj>
        <w:docPartGallery w:val="Page Numbers (Bottom of Page)"/>
        <w:docPartUnique/>
      </w:docPartObj>
    </w:sdtPr>
    <w:sdtContent>
      <w:p w:rsidR="00923BE3" w:rsidRDefault="00C17E28">
        <w:pPr>
          <w:pStyle w:val="Footer"/>
          <w:jc w:val="right"/>
        </w:pPr>
        <w:fldSimple w:instr=" PAGE   \* MERGEFORMAT ">
          <w:r w:rsidR="007F052F">
            <w:rPr>
              <w:noProof/>
            </w:rPr>
            <w:t>1</w:t>
          </w:r>
        </w:fldSimple>
      </w:p>
    </w:sdtContent>
  </w:sdt>
  <w:p w:rsidR="00923BE3" w:rsidRDefault="0092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E3" w:rsidRDefault="00923BE3" w:rsidP="00405FA0">
      <w:pPr>
        <w:spacing w:after="0" w:line="240" w:lineRule="auto"/>
      </w:pPr>
      <w:r>
        <w:separator/>
      </w:r>
    </w:p>
  </w:footnote>
  <w:footnote w:type="continuationSeparator" w:id="1">
    <w:p w:rsidR="00923BE3" w:rsidRDefault="00923BE3" w:rsidP="00405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408"/>
    <w:multiLevelType w:val="hybridMultilevel"/>
    <w:tmpl w:val="67B62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E6498"/>
    <w:multiLevelType w:val="hybridMultilevel"/>
    <w:tmpl w:val="B18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11E21"/>
    <w:multiLevelType w:val="hybridMultilevel"/>
    <w:tmpl w:val="9504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15393"/>
    <w:multiLevelType w:val="hybridMultilevel"/>
    <w:tmpl w:val="9E78CC92"/>
    <w:lvl w:ilvl="0" w:tplc="7610E8D8">
      <w:start w:val="5"/>
      <w:numFmt w:val="decimal"/>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4AF164F"/>
    <w:multiLevelType w:val="hybridMultilevel"/>
    <w:tmpl w:val="F272AF06"/>
    <w:lvl w:ilvl="0" w:tplc="B63E2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B10900"/>
    <w:multiLevelType w:val="hybridMultilevel"/>
    <w:tmpl w:val="AD0A0256"/>
    <w:lvl w:ilvl="0" w:tplc="3BE8B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7E2479"/>
    <w:multiLevelType w:val="hybridMultilevel"/>
    <w:tmpl w:val="91FCE462"/>
    <w:lvl w:ilvl="0" w:tplc="E16A49D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392A91"/>
    <w:multiLevelType w:val="hybridMultilevel"/>
    <w:tmpl w:val="792AC9B2"/>
    <w:lvl w:ilvl="0" w:tplc="C3E819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4512E5"/>
    <w:multiLevelType w:val="hybridMultilevel"/>
    <w:tmpl w:val="2F120D9E"/>
    <w:lvl w:ilvl="0" w:tplc="3C54F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7D5469"/>
    <w:multiLevelType w:val="hybridMultilevel"/>
    <w:tmpl w:val="7AD0F680"/>
    <w:lvl w:ilvl="0" w:tplc="D778C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8974B8"/>
    <w:multiLevelType w:val="singleLevel"/>
    <w:tmpl w:val="264ED64C"/>
    <w:lvl w:ilvl="0">
      <w:start w:val="1"/>
      <w:numFmt w:val="lowerLetter"/>
      <w:lvlText w:val="(%1)"/>
      <w:legacy w:legacy="1" w:legacySpace="0" w:legacyIndent="336"/>
      <w:lvlJc w:val="left"/>
      <w:rPr>
        <w:rFonts w:ascii="Arial" w:hAnsi="Arial" w:cs="Arial" w:hint="default"/>
      </w:rPr>
    </w:lvl>
  </w:abstractNum>
  <w:abstractNum w:abstractNumId="11">
    <w:nsid w:val="66133E7B"/>
    <w:multiLevelType w:val="hybridMultilevel"/>
    <w:tmpl w:val="9FB8E824"/>
    <w:lvl w:ilvl="0" w:tplc="86B8B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157198"/>
    <w:multiLevelType w:val="singleLevel"/>
    <w:tmpl w:val="350EC774"/>
    <w:lvl w:ilvl="0">
      <w:start w:val="1"/>
      <w:numFmt w:val="decimal"/>
      <w:lvlText w:val="%1."/>
      <w:legacy w:legacy="1" w:legacySpace="0" w:legacyIndent="341"/>
      <w:lvlJc w:val="left"/>
      <w:rPr>
        <w:rFonts w:ascii="Times New Roman" w:hAnsi="Times New Roman" w:cs="Times New Roman" w:hint="default"/>
      </w:rPr>
    </w:lvl>
  </w:abstractNum>
  <w:abstractNum w:abstractNumId="13">
    <w:nsid w:val="661D3F7D"/>
    <w:multiLevelType w:val="hybridMultilevel"/>
    <w:tmpl w:val="27DA3B8C"/>
    <w:lvl w:ilvl="0" w:tplc="33E41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8A34A7"/>
    <w:multiLevelType w:val="hybridMultilevel"/>
    <w:tmpl w:val="6EA2D50C"/>
    <w:lvl w:ilvl="0" w:tplc="0910E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9406C8"/>
    <w:multiLevelType w:val="hybridMultilevel"/>
    <w:tmpl w:val="4856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E092E"/>
    <w:multiLevelType w:val="hybridMultilevel"/>
    <w:tmpl w:val="D4F6A216"/>
    <w:lvl w:ilvl="0" w:tplc="37CA9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3F7B6E"/>
    <w:multiLevelType w:val="hybridMultilevel"/>
    <w:tmpl w:val="4D308B20"/>
    <w:lvl w:ilvl="0" w:tplc="AF26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2531B2"/>
    <w:multiLevelType w:val="hybridMultilevel"/>
    <w:tmpl w:val="20ACB7B8"/>
    <w:lvl w:ilvl="0" w:tplc="90F0B40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87501A"/>
    <w:multiLevelType w:val="hybridMultilevel"/>
    <w:tmpl w:val="F08A6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3"/>
  </w:num>
  <w:num w:numId="5">
    <w:abstractNumId w:val="5"/>
  </w:num>
  <w:num w:numId="6">
    <w:abstractNumId w:val="7"/>
  </w:num>
  <w:num w:numId="7">
    <w:abstractNumId w:val="16"/>
  </w:num>
  <w:num w:numId="8">
    <w:abstractNumId w:val="6"/>
  </w:num>
  <w:num w:numId="9">
    <w:abstractNumId w:val="4"/>
  </w:num>
  <w:num w:numId="10">
    <w:abstractNumId w:val="17"/>
  </w:num>
  <w:num w:numId="11">
    <w:abstractNumId w:val="9"/>
  </w:num>
  <w:num w:numId="12">
    <w:abstractNumId w:val="10"/>
  </w:num>
  <w:num w:numId="13">
    <w:abstractNumId w:val="11"/>
  </w:num>
  <w:num w:numId="14">
    <w:abstractNumId w:val="2"/>
  </w:num>
  <w:num w:numId="15">
    <w:abstractNumId w:val="15"/>
  </w:num>
  <w:num w:numId="16">
    <w:abstractNumId w:val="1"/>
  </w:num>
  <w:num w:numId="17">
    <w:abstractNumId w:val="8"/>
  </w:num>
  <w:num w:numId="18">
    <w:abstractNumId w:val="0"/>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D4E78"/>
    <w:rsid w:val="00005F3C"/>
    <w:rsid w:val="00007766"/>
    <w:rsid w:val="0001245A"/>
    <w:rsid w:val="000153A7"/>
    <w:rsid w:val="000153F1"/>
    <w:rsid w:val="00016794"/>
    <w:rsid w:val="0001696D"/>
    <w:rsid w:val="0002191D"/>
    <w:rsid w:val="00022814"/>
    <w:rsid w:val="00022E1D"/>
    <w:rsid w:val="000232A0"/>
    <w:rsid w:val="00023CD4"/>
    <w:rsid w:val="000242B3"/>
    <w:rsid w:val="0002491C"/>
    <w:rsid w:val="00024A94"/>
    <w:rsid w:val="000253C8"/>
    <w:rsid w:val="00025F1B"/>
    <w:rsid w:val="000273F9"/>
    <w:rsid w:val="00027860"/>
    <w:rsid w:val="000327E6"/>
    <w:rsid w:val="000335F9"/>
    <w:rsid w:val="000339F5"/>
    <w:rsid w:val="000465B1"/>
    <w:rsid w:val="00047F0F"/>
    <w:rsid w:val="00051CD7"/>
    <w:rsid w:val="00052BEE"/>
    <w:rsid w:val="000567AB"/>
    <w:rsid w:val="00061687"/>
    <w:rsid w:val="00063CB2"/>
    <w:rsid w:val="00064BB7"/>
    <w:rsid w:val="00064FA0"/>
    <w:rsid w:val="00066C04"/>
    <w:rsid w:val="00070F75"/>
    <w:rsid w:val="000713B3"/>
    <w:rsid w:val="000731FE"/>
    <w:rsid w:val="00076F43"/>
    <w:rsid w:val="0008182E"/>
    <w:rsid w:val="00082296"/>
    <w:rsid w:val="000848F4"/>
    <w:rsid w:val="00084C54"/>
    <w:rsid w:val="000865E9"/>
    <w:rsid w:val="00086982"/>
    <w:rsid w:val="0008786C"/>
    <w:rsid w:val="0009112C"/>
    <w:rsid w:val="00095DF1"/>
    <w:rsid w:val="00096E41"/>
    <w:rsid w:val="000A0003"/>
    <w:rsid w:val="000A0118"/>
    <w:rsid w:val="000B28D2"/>
    <w:rsid w:val="000B338E"/>
    <w:rsid w:val="000B74CC"/>
    <w:rsid w:val="000C1AF9"/>
    <w:rsid w:val="000C206D"/>
    <w:rsid w:val="000C2DF2"/>
    <w:rsid w:val="000C2E3C"/>
    <w:rsid w:val="000D01B4"/>
    <w:rsid w:val="000D19CE"/>
    <w:rsid w:val="000D1B59"/>
    <w:rsid w:val="000D4380"/>
    <w:rsid w:val="000D4CD1"/>
    <w:rsid w:val="000D4E78"/>
    <w:rsid w:val="000D7652"/>
    <w:rsid w:val="000E310B"/>
    <w:rsid w:val="000E529F"/>
    <w:rsid w:val="000E7E46"/>
    <w:rsid w:val="000F0B2C"/>
    <w:rsid w:val="000F20B1"/>
    <w:rsid w:val="000F302D"/>
    <w:rsid w:val="000F68C3"/>
    <w:rsid w:val="000F7998"/>
    <w:rsid w:val="001034E7"/>
    <w:rsid w:val="00104083"/>
    <w:rsid w:val="001066AB"/>
    <w:rsid w:val="0011204D"/>
    <w:rsid w:val="00113D43"/>
    <w:rsid w:val="00131065"/>
    <w:rsid w:val="00132110"/>
    <w:rsid w:val="00134000"/>
    <w:rsid w:val="001349F2"/>
    <w:rsid w:val="00136BFA"/>
    <w:rsid w:val="0014385B"/>
    <w:rsid w:val="00145487"/>
    <w:rsid w:val="001456D0"/>
    <w:rsid w:val="00147BA0"/>
    <w:rsid w:val="001517B3"/>
    <w:rsid w:val="001560DB"/>
    <w:rsid w:val="0015675B"/>
    <w:rsid w:val="00157745"/>
    <w:rsid w:val="00164BFE"/>
    <w:rsid w:val="00165675"/>
    <w:rsid w:val="0016581D"/>
    <w:rsid w:val="0016719D"/>
    <w:rsid w:val="0017190D"/>
    <w:rsid w:val="00172372"/>
    <w:rsid w:val="00176CBD"/>
    <w:rsid w:val="00181D0A"/>
    <w:rsid w:val="00183CCC"/>
    <w:rsid w:val="001842C4"/>
    <w:rsid w:val="001855A9"/>
    <w:rsid w:val="00185FDC"/>
    <w:rsid w:val="001861D6"/>
    <w:rsid w:val="001871F7"/>
    <w:rsid w:val="00187834"/>
    <w:rsid w:val="00193B07"/>
    <w:rsid w:val="00193C88"/>
    <w:rsid w:val="00196937"/>
    <w:rsid w:val="001A1564"/>
    <w:rsid w:val="001A1723"/>
    <w:rsid w:val="001A1E93"/>
    <w:rsid w:val="001A4072"/>
    <w:rsid w:val="001A52B9"/>
    <w:rsid w:val="001A56A9"/>
    <w:rsid w:val="001B09EB"/>
    <w:rsid w:val="001B6A6D"/>
    <w:rsid w:val="001C2700"/>
    <w:rsid w:val="001C3B4E"/>
    <w:rsid w:val="001D17AF"/>
    <w:rsid w:val="001E0416"/>
    <w:rsid w:val="001E470B"/>
    <w:rsid w:val="001E4F93"/>
    <w:rsid w:val="001E6B82"/>
    <w:rsid w:val="001E716D"/>
    <w:rsid w:val="001F0647"/>
    <w:rsid w:val="001F08AC"/>
    <w:rsid w:val="001F1327"/>
    <w:rsid w:val="001F1598"/>
    <w:rsid w:val="001F17AF"/>
    <w:rsid w:val="001F1C2D"/>
    <w:rsid w:val="001F211E"/>
    <w:rsid w:val="001F258A"/>
    <w:rsid w:val="001F43A7"/>
    <w:rsid w:val="001F4CD0"/>
    <w:rsid w:val="001F5D2A"/>
    <w:rsid w:val="001F6927"/>
    <w:rsid w:val="001F6A2A"/>
    <w:rsid w:val="001F6DDE"/>
    <w:rsid w:val="001F7782"/>
    <w:rsid w:val="0020012A"/>
    <w:rsid w:val="00200479"/>
    <w:rsid w:val="00202162"/>
    <w:rsid w:val="0020220E"/>
    <w:rsid w:val="00202A91"/>
    <w:rsid w:val="00203F34"/>
    <w:rsid w:val="00204FCF"/>
    <w:rsid w:val="00207B8A"/>
    <w:rsid w:val="00212924"/>
    <w:rsid w:val="00212F1E"/>
    <w:rsid w:val="00214043"/>
    <w:rsid w:val="002158E7"/>
    <w:rsid w:val="002161A0"/>
    <w:rsid w:val="0021649F"/>
    <w:rsid w:val="002172A6"/>
    <w:rsid w:val="00223F89"/>
    <w:rsid w:val="00225286"/>
    <w:rsid w:val="00225A0C"/>
    <w:rsid w:val="00227E00"/>
    <w:rsid w:val="00230F63"/>
    <w:rsid w:val="00230FA5"/>
    <w:rsid w:val="00231983"/>
    <w:rsid w:val="00233808"/>
    <w:rsid w:val="0023568D"/>
    <w:rsid w:val="00241337"/>
    <w:rsid w:val="002427DC"/>
    <w:rsid w:val="0024383A"/>
    <w:rsid w:val="002441A0"/>
    <w:rsid w:val="002446E3"/>
    <w:rsid w:val="00245FE9"/>
    <w:rsid w:val="00246FF9"/>
    <w:rsid w:val="00254E38"/>
    <w:rsid w:val="002551FD"/>
    <w:rsid w:val="00261EC8"/>
    <w:rsid w:val="002620F9"/>
    <w:rsid w:val="00273295"/>
    <w:rsid w:val="002744F0"/>
    <w:rsid w:val="002766A8"/>
    <w:rsid w:val="002775BB"/>
    <w:rsid w:val="0028014F"/>
    <w:rsid w:val="00287663"/>
    <w:rsid w:val="00295B35"/>
    <w:rsid w:val="002A06EE"/>
    <w:rsid w:val="002A2F9B"/>
    <w:rsid w:val="002A5F24"/>
    <w:rsid w:val="002B098F"/>
    <w:rsid w:val="002B11EE"/>
    <w:rsid w:val="002B7B8D"/>
    <w:rsid w:val="002C3140"/>
    <w:rsid w:val="002C38F7"/>
    <w:rsid w:val="002C4148"/>
    <w:rsid w:val="002D49BA"/>
    <w:rsid w:val="002E0059"/>
    <w:rsid w:val="002E01D8"/>
    <w:rsid w:val="002E1597"/>
    <w:rsid w:val="002E1A08"/>
    <w:rsid w:val="002E264B"/>
    <w:rsid w:val="002E2F2C"/>
    <w:rsid w:val="002F1A8A"/>
    <w:rsid w:val="002F3F75"/>
    <w:rsid w:val="002F4E2D"/>
    <w:rsid w:val="002F5E41"/>
    <w:rsid w:val="002F6C2A"/>
    <w:rsid w:val="003021A9"/>
    <w:rsid w:val="003051FE"/>
    <w:rsid w:val="00305EBB"/>
    <w:rsid w:val="00305F1F"/>
    <w:rsid w:val="00306A02"/>
    <w:rsid w:val="00306A93"/>
    <w:rsid w:val="003110E3"/>
    <w:rsid w:val="00312683"/>
    <w:rsid w:val="00315147"/>
    <w:rsid w:val="003162C9"/>
    <w:rsid w:val="00321EF5"/>
    <w:rsid w:val="00323936"/>
    <w:rsid w:val="00325ADF"/>
    <w:rsid w:val="00337946"/>
    <w:rsid w:val="0035060E"/>
    <w:rsid w:val="0035296B"/>
    <w:rsid w:val="00353691"/>
    <w:rsid w:val="003541E4"/>
    <w:rsid w:val="00354547"/>
    <w:rsid w:val="00356A9E"/>
    <w:rsid w:val="00357AC3"/>
    <w:rsid w:val="00363798"/>
    <w:rsid w:val="00370DA0"/>
    <w:rsid w:val="00371F32"/>
    <w:rsid w:val="003731CA"/>
    <w:rsid w:val="00376F17"/>
    <w:rsid w:val="003853CA"/>
    <w:rsid w:val="00391A8B"/>
    <w:rsid w:val="00392ACE"/>
    <w:rsid w:val="00393871"/>
    <w:rsid w:val="00393F37"/>
    <w:rsid w:val="00395707"/>
    <w:rsid w:val="003968B6"/>
    <w:rsid w:val="003A4976"/>
    <w:rsid w:val="003A4B9A"/>
    <w:rsid w:val="003A658D"/>
    <w:rsid w:val="003B03B4"/>
    <w:rsid w:val="003B06E7"/>
    <w:rsid w:val="003C1D59"/>
    <w:rsid w:val="003C3803"/>
    <w:rsid w:val="003C490F"/>
    <w:rsid w:val="003C7214"/>
    <w:rsid w:val="003D21EC"/>
    <w:rsid w:val="003D62FE"/>
    <w:rsid w:val="003D789E"/>
    <w:rsid w:val="003D7904"/>
    <w:rsid w:val="003E0DCC"/>
    <w:rsid w:val="003E13F4"/>
    <w:rsid w:val="003E3486"/>
    <w:rsid w:val="003F1E05"/>
    <w:rsid w:val="00404E77"/>
    <w:rsid w:val="00405FA0"/>
    <w:rsid w:val="00410ECC"/>
    <w:rsid w:val="00411878"/>
    <w:rsid w:val="00412CDF"/>
    <w:rsid w:val="0041429C"/>
    <w:rsid w:val="00414B25"/>
    <w:rsid w:val="004156FE"/>
    <w:rsid w:val="0041654D"/>
    <w:rsid w:val="00422017"/>
    <w:rsid w:val="004220AB"/>
    <w:rsid w:val="004248AD"/>
    <w:rsid w:val="0042530F"/>
    <w:rsid w:val="004259B0"/>
    <w:rsid w:val="004272C2"/>
    <w:rsid w:val="004277A1"/>
    <w:rsid w:val="00427F8C"/>
    <w:rsid w:val="00430F20"/>
    <w:rsid w:val="00432E23"/>
    <w:rsid w:val="00433589"/>
    <w:rsid w:val="00433724"/>
    <w:rsid w:val="00435D53"/>
    <w:rsid w:val="00436028"/>
    <w:rsid w:val="00441B95"/>
    <w:rsid w:val="00443854"/>
    <w:rsid w:val="004442F8"/>
    <w:rsid w:val="004477E2"/>
    <w:rsid w:val="00454B6B"/>
    <w:rsid w:val="00457884"/>
    <w:rsid w:val="00457DEB"/>
    <w:rsid w:val="00460212"/>
    <w:rsid w:val="004624E4"/>
    <w:rsid w:val="004654D8"/>
    <w:rsid w:val="00466394"/>
    <w:rsid w:val="00470BB4"/>
    <w:rsid w:val="0047501D"/>
    <w:rsid w:val="004778F0"/>
    <w:rsid w:val="00477FCE"/>
    <w:rsid w:val="0048002C"/>
    <w:rsid w:val="00486604"/>
    <w:rsid w:val="0049488D"/>
    <w:rsid w:val="0049499B"/>
    <w:rsid w:val="004A0FB9"/>
    <w:rsid w:val="004A135C"/>
    <w:rsid w:val="004A4B92"/>
    <w:rsid w:val="004A6E0F"/>
    <w:rsid w:val="004A7031"/>
    <w:rsid w:val="004A7C71"/>
    <w:rsid w:val="004B30E9"/>
    <w:rsid w:val="004B5B85"/>
    <w:rsid w:val="004B69E5"/>
    <w:rsid w:val="004B7048"/>
    <w:rsid w:val="004C0F70"/>
    <w:rsid w:val="004C3194"/>
    <w:rsid w:val="004C36EE"/>
    <w:rsid w:val="004C3AD2"/>
    <w:rsid w:val="004C4BFF"/>
    <w:rsid w:val="004C4E82"/>
    <w:rsid w:val="004C5E2F"/>
    <w:rsid w:val="004C6672"/>
    <w:rsid w:val="004D35CD"/>
    <w:rsid w:val="004D3C7C"/>
    <w:rsid w:val="004D673F"/>
    <w:rsid w:val="004E0DBD"/>
    <w:rsid w:val="004E1706"/>
    <w:rsid w:val="004F202E"/>
    <w:rsid w:val="004F4F84"/>
    <w:rsid w:val="004F7CE5"/>
    <w:rsid w:val="00500345"/>
    <w:rsid w:val="00503562"/>
    <w:rsid w:val="005037C0"/>
    <w:rsid w:val="00503CD1"/>
    <w:rsid w:val="005046C8"/>
    <w:rsid w:val="00505A2A"/>
    <w:rsid w:val="00507D8D"/>
    <w:rsid w:val="005135F1"/>
    <w:rsid w:val="005139B9"/>
    <w:rsid w:val="005225CA"/>
    <w:rsid w:val="00522980"/>
    <w:rsid w:val="00523F9D"/>
    <w:rsid w:val="00524AB8"/>
    <w:rsid w:val="005260E7"/>
    <w:rsid w:val="00527785"/>
    <w:rsid w:val="00530585"/>
    <w:rsid w:val="005334DF"/>
    <w:rsid w:val="005337EC"/>
    <w:rsid w:val="00536F9C"/>
    <w:rsid w:val="00537960"/>
    <w:rsid w:val="00541411"/>
    <w:rsid w:val="00546E5D"/>
    <w:rsid w:val="00547C2A"/>
    <w:rsid w:val="00550E78"/>
    <w:rsid w:val="005526A4"/>
    <w:rsid w:val="005529D8"/>
    <w:rsid w:val="00553A88"/>
    <w:rsid w:val="00554BE6"/>
    <w:rsid w:val="00556062"/>
    <w:rsid w:val="0055625E"/>
    <w:rsid w:val="00557095"/>
    <w:rsid w:val="0055726D"/>
    <w:rsid w:val="005611FC"/>
    <w:rsid w:val="0056151E"/>
    <w:rsid w:val="0056236E"/>
    <w:rsid w:val="00563178"/>
    <w:rsid w:val="00563900"/>
    <w:rsid w:val="00564280"/>
    <w:rsid w:val="005647BD"/>
    <w:rsid w:val="00570729"/>
    <w:rsid w:val="00572E92"/>
    <w:rsid w:val="0057340E"/>
    <w:rsid w:val="005741D5"/>
    <w:rsid w:val="00574A79"/>
    <w:rsid w:val="00575ACD"/>
    <w:rsid w:val="00581701"/>
    <w:rsid w:val="005829F9"/>
    <w:rsid w:val="00582FC9"/>
    <w:rsid w:val="00583C80"/>
    <w:rsid w:val="005858C2"/>
    <w:rsid w:val="00587DC6"/>
    <w:rsid w:val="005908E0"/>
    <w:rsid w:val="005929EE"/>
    <w:rsid w:val="00592CC3"/>
    <w:rsid w:val="0059304B"/>
    <w:rsid w:val="005937C1"/>
    <w:rsid w:val="0059536E"/>
    <w:rsid w:val="005A0E19"/>
    <w:rsid w:val="005A26B5"/>
    <w:rsid w:val="005A3248"/>
    <w:rsid w:val="005A56FA"/>
    <w:rsid w:val="005A7B6F"/>
    <w:rsid w:val="005B06A8"/>
    <w:rsid w:val="005B074C"/>
    <w:rsid w:val="005B0C29"/>
    <w:rsid w:val="005B3EF4"/>
    <w:rsid w:val="005B7C92"/>
    <w:rsid w:val="005C4DEF"/>
    <w:rsid w:val="005D05A9"/>
    <w:rsid w:val="005D0AB0"/>
    <w:rsid w:val="005D4850"/>
    <w:rsid w:val="005D7004"/>
    <w:rsid w:val="005E0ABE"/>
    <w:rsid w:val="005E68DD"/>
    <w:rsid w:val="005F1ACE"/>
    <w:rsid w:val="005F3DCD"/>
    <w:rsid w:val="005F4034"/>
    <w:rsid w:val="005F529F"/>
    <w:rsid w:val="005F535E"/>
    <w:rsid w:val="005F6118"/>
    <w:rsid w:val="005F7A9A"/>
    <w:rsid w:val="005F7CEF"/>
    <w:rsid w:val="0060053E"/>
    <w:rsid w:val="00606A85"/>
    <w:rsid w:val="00611A1F"/>
    <w:rsid w:val="00613394"/>
    <w:rsid w:val="006149FF"/>
    <w:rsid w:val="0062030B"/>
    <w:rsid w:val="00620FE4"/>
    <w:rsid w:val="00622CE9"/>
    <w:rsid w:val="006238FD"/>
    <w:rsid w:val="00624F2A"/>
    <w:rsid w:val="006257D4"/>
    <w:rsid w:val="00625CE4"/>
    <w:rsid w:val="0062728D"/>
    <w:rsid w:val="00630828"/>
    <w:rsid w:val="006431F4"/>
    <w:rsid w:val="0064471D"/>
    <w:rsid w:val="00647664"/>
    <w:rsid w:val="006506DC"/>
    <w:rsid w:val="00651C28"/>
    <w:rsid w:val="00653364"/>
    <w:rsid w:val="006534C4"/>
    <w:rsid w:val="006534FF"/>
    <w:rsid w:val="00656DDE"/>
    <w:rsid w:val="00660849"/>
    <w:rsid w:val="0066751D"/>
    <w:rsid w:val="0066797E"/>
    <w:rsid w:val="00670288"/>
    <w:rsid w:val="006718BB"/>
    <w:rsid w:val="0067324E"/>
    <w:rsid w:val="006750F6"/>
    <w:rsid w:val="0067740E"/>
    <w:rsid w:val="006828B9"/>
    <w:rsid w:val="00685222"/>
    <w:rsid w:val="00692820"/>
    <w:rsid w:val="00692C7C"/>
    <w:rsid w:val="00693F80"/>
    <w:rsid w:val="00694C3F"/>
    <w:rsid w:val="006A168F"/>
    <w:rsid w:val="006A1BFE"/>
    <w:rsid w:val="006A2CFF"/>
    <w:rsid w:val="006A3AC5"/>
    <w:rsid w:val="006A6A77"/>
    <w:rsid w:val="006A6BEB"/>
    <w:rsid w:val="006B05F0"/>
    <w:rsid w:val="006B710B"/>
    <w:rsid w:val="006C3465"/>
    <w:rsid w:val="006C34CE"/>
    <w:rsid w:val="006C3D1C"/>
    <w:rsid w:val="006C463E"/>
    <w:rsid w:val="006C5A78"/>
    <w:rsid w:val="006C730D"/>
    <w:rsid w:val="006D0CBF"/>
    <w:rsid w:val="006D1A6E"/>
    <w:rsid w:val="006D20E6"/>
    <w:rsid w:val="006D2F0F"/>
    <w:rsid w:val="006D48D7"/>
    <w:rsid w:val="006E3407"/>
    <w:rsid w:val="006E7194"/>
    <w:rsid w:val="006F0617"/>
    <w:rsid w:val="006F113A"/>
    <w:rsid w:val="006F4A00"/>
    <w:rsid w:val="006F4D00"/>
    <w:rsid w:val="006F4E60"/>
    <w:rsid w:val="006F7443"/>
    <w:rsid w:val="006F7D2D"/>
    <w:rsid w:val="007018FB"/>
    <w:rsid w:val="007042AB"/>
    <w:rsid w:val="00704D53"/>
    <w:rsid w:val="00710A73"/>
    <w:rsid w:val="0071279A"/>
    <w:rsid w:val="007136C5"/>
    <w:rsid w:val="00713C92"/>
    <w:rsid w:val="0072040B"/>
    <w:rsid w:val="00720B1A"/>
    <w:rsid w:val="00722A88"/>
    <w:rsid w:val="00722ABE"/>
    <w:rsid w:val="00722BA1"/>
    <w:rsid w:val="0072429E"/>
    <w:rsid w:val="00737F7B"/>
    <w:rsid w:val="007442A1"/>
    <w:rsid w:val="00745234"/>
    <w:rsid w:val="0074615A"/>
    <w:rsid w:val="00750437"/>
    <w:rsid w:val="0075073D"/>
    <w:rsid w:val="00751170"/>
    <w:rsid w:val="00751E07"/>
    <w:rsid w:val="0075498E"/>
    <w:rsid w:val="00754E2C"/>
    <w:rsid w:val="00756175"/>
    <w:rsid w:val="00756A07"/>
    <w:rsid w:val="0076046F"/>
    <w:rsid w:val="0076221E"/>
    <w:rsid w:val="00763FBC"/>
    <w:rsid w:val="00765664"/>
    <w:rsid w:val="007668C9"/>
    <w:rsid w:val="007755F1"/>
    <w:rsid w:val="00776BDE"/>
    <w:rsid w:val="00777E02"/>
    <w:rsid w:val="007836DA"/>
    <w:rsid w:val="00783AA2"/>
    <w:rsid w:val="00784AF7"/>
    <w:rsid w:val="00792E8F"/>
    <w:rsid w:val="007A1E42"/>
    <w:rsid w:val="007A3702"/>
    <w:rsid w:val="007A6B21"/>
    <w:rsid w:val="007B29B2"/>
    <w:rsid w:val="007B6C17"/>
    <w:rsid w:val="007B6CA8"/>
    <w:rsid w:val="007C005C"/>
    <w:rsid w:val="007C059E"/>
    <w:rsid w:val="007C0966"/>
    <w:rsid w:val="007C2199"/>
    <w:rsid w:val="007C4378"/>
    <w:rsid w:val="007C52E1"/>
    <w:rsid w:val="007C6E84"/>
    <w:rsid w:val="007D75DB"/>
    <w:rsid w:val="007E42FE"/>
    <w:rsid w:val="007E7511"/>
    <w:rsid w:val="007F052F"/>
    <w:rsid w:val="007F074D"/>
    <w:rsid w:val="007F2935"/>
    <w:rsid w:val="007F302C"/>
    <w:rsid w:val="007F529A"/>
    <w:rsid w:val="007F762A"/>
    <w:rsid w:val="007F7BA0"/>
    <w:rsid w:val="00800A9B"/>
    <w:rsid w:val="00802D58"/>
    <w:rsid w:val="008038D4"/>
    <w:rsid w:val="00805CA1"/>
    <w:rsid w:val="00810799"/>
    <w:rsid w:val="00811773"/>
    <w:rsid w:val="00820BFB"/>
    <w:rsid w:val="00821623"/>
    <w:rsid w:val="008216E4"/>
    <w:rsid w:val="00822621"/>
    <w:rsid w:val="00822B29"/>
    <w:rsid w:val="00823068"/>
    <w:rsid w:val="00823F62"/>
    <w:rsid w:val="00825D29"/>
    <w:rsid w:val="00827881"/>
    <w:rsid w:val="00836115"/>
    <w:rsid w:val="00841AA8"/>
    <w:rsid w:val="00841FD5"/>
    <w:rsid w:val="008423FC"/>
    <w:rsid w:val="00843626"/>
    <w:rsid w:val="00850B2B"/>
    <w:rsid w:val="00857087"/>
    <w:rsid w:val="00861050"/>
    <w:rsid w:val="00861B19"/>
    <w:rsid w:val="00866ECA"/>
    <w:rsid w:val="0087037E"/>
    <w:rsid w:val="00876E93"/>
    <w:rsid w:val="008810C4"/>
    <w:rsid w:val="008814A0"/>
    <w:rsid w:val="00883343"/>
    <w:rsid w:val="0088356D"/>
    <w:rsid w:val="00885C97"/>
    <w:rsid w:val="00886218"/>
    <w:rsid w:val="00886411"/>
    <w:rsid w:val="008906DE"/>
    <w:rsid w:val="00890889"/>
    <w:rsid w:val="008931DE"/>
    <w:rsid w:val="00894384"/>
    <w:rsid w:val="00894B83"/>
    <w:rsid w:val="008962E0"/>
    <w:rsid w:val="008A10C9"/>
    <w:rsid w:val="008A275E"/>
    <w:rsid w:val="008A343D"/>
    <w:rsid w:val="008A3819"/>
    <w:rsid w:val="008A4678"/>
    <w:rsid w:val="008A5129"/>
    <w:rsid w:val="008A5C27"/>
    <w:rsid w:val="008B4508"/>
    <w:rsid w:val="008B6850"/>
    <w:rsid w:val="008C1FAF"/>
    <w:rsid w:val="008C72A2"/>
    <w:rsid w:val="008D151A"/>
    <w:rsid w:val="008D20D7"/>
    <w:rsid w:val="008D3A72"/>
    <w:rsid w:val="008D3D0F"/>
    <w:rsid w:val="008D478D"/>
    <w:rsid w:val="008D687F"/>
    <w:rsid w:val="008D6E5D"/>
    <w:rsid w:val="008E4E1D"/>
    <w:rsid w:val="008E7314"/>
    <w:rsid w:val="008E7ADE"/>
    <w:rsid w:val="008F0739"/>
    <w:rsid w:val="008F11B0"/>
    <w:rsid w:val="008F3904"/>
    <w:rsid w:val="008F46C4"/>
    <w:rsid w:val="008F4857"/>
    <w:rsid w:val="008F53D3"/>
    <w:rsid w:val="008F714E"/>
    <w:rsid w:val="00902DEE"/>
    <w:rsid w:val="009032CB"/>
    <w:rsid w:val="0090412F"/>
    <w:rsid w:val="0091073D"/>
    <w:rsid w:val="00912039"/>
    <w:rsid w:val="00912133"/>
    <w:rsid w:val="00915D3E"/>
    <w:rsid w:val="009167A7"/>
    <w:rsid w:val="009201CD"/>
    <w:rsid w:val="009215C6"/>
    <w:rsid w:val="00923BE3"/>
    <w:rsid w:val="009273E0"/>
    <w:rsid w:val="00932F78"/>
    <w:rsid w:val="00935291"/>
    <w:rsid w:val="00935676"/>
    <w:rsid w:val="00936991"/>
    <w:rsid w:val="00943347"/>
    <w:rsid w:val="00944C36"/>
    <w:rsid w:val="009505AE"/>
    <w:rsid w:val="00952365"/>
    <w:rsid w:val="0095276D"/>
    <w:rsid w:val="00952902"/>
    <w:rsid w:val="009539B7"/>
    <w:rsid w:val="0095601E"/>
    <w:rsid w:val="00956390"/>
    <w:rsid w:val="009569BB"/>
    <w:rsid w:val="00960372"/>
    <w:rsid w:val="00960E0F"/>
    <w:rsid w:val="0096201D"/>
    <w:rsid w:val="00964418"/>
    <w:rsid w:val="00964E30"/>
    <w:rsid w:val="00965E4B"/>
    <w:rsid w:val="009664DB"/>
    <w:rsid w:val="0097325E"/>
    <w:rsid w:val="00974736"/>
    <w:rsid w:val="009774F7"/>
    <w:rsid w:val="00977600"/>
    <w:rsid w:val="00977A34"/>
    <w:rsid w:val="009804C4"/>
    <w:rsid w:val="00981616"/>
    <w:rsid w:val="009857D8"/>
    <w:rsid w:val="009879BC"/>
    <w:rsid w:val="009A1B21"/>
    <w:rsid w:val="009A5BB4"/>
    <w:rsid w:val="009B059D"/>
    <w:rsid w:val="009B2ACC"/>
    <w:rsid w:val="009B44E5"/>
    <w:rsid w:val="009B4740"/>
    <w:rsid w:val="009B5D44"/>
    <w:rsid w:val="009B6599"/>
    <w:rsid w:val="009B7AD9"/>
    <w:rsid w:val="009C4841"/>
    <w:rsid w:val="009C4E88"/>
    <w:rsid w:val="009C5D04"/>
    <w:rsid w:val="009C6730"/>
    <w:rsid w:val="009C6D45"/>
    <w:rsid w:val="009D0702"/>
    <w:rsid w:val="009D305D"/>
    <w:rsid w:val="009D30FD"/>
    <w:rsid w:val="009D7044"/>
    <w:rsid w:val="009E0479"/>
    <w:rsid w:val="009E3152"/>
    <w:rsid w:val="009E3214"/>
    <w:rsid w:val="009F5C92"/>
    <w:rsid w:val="00A005BE"/>
    <w:rsid w:val="00A00870"/>
    <w:rsid w:val="00A02C7E"/>
    <w:rsid w:val="00A04E62"/>
    <w:rsid w:val="00A1463D"/>
    <w:rsid w:val="00A15CB7"/>
    <w:rsid w:val="00A160E0"/>
    <w:rsid w:val="00A1630E"/>
    <w:rsid w:val="00A170AE"/>
    <w:rsid w:val="00A226B9"/>
    <w:rsid w:val="00A23B4F"/>
    <w:rsid w:val="00A23F5C"/>
    <w:rsid w:val="00A26640"/>
    <w:rsid w:val="00A26B25"/>
    <w:rsid w:val="00A3049A"/>
    <w:rsid w:val="00A319FD"/>
    <w:rsid w:val="00A339D2"/>
    <w:rsid w:val="00A3455B"/>
    <w:rsid w:val="00A34B27"/>
    <w:rsid w:val="00A358D8"/>
    <w:rsid w:val="00A37F35"/>
    <w:rsid w:val="00A37F5F"/>
    <w:rsid w:val="00A43748"/>
    <w:rsid w:val="00A43D58"/>
    <w:rsid w:val="00A44AD1"/>
    <w:rsid w:val="00A46FD8"/>
    <w:rsid w:val="00A51A8B"/>
    <w:rsid w:val="00A53B31"/>
    <w:rsid w:val="00A54A3E"/>
    <w:rsid w:val="00A54E66"/>
    <w:rsid w:val="00A55639"/>
    <w:rsid w:val="00A560DE"/>
    <w:rsid w:val="00A57216"/>
    <w:rsid w:val="00A669EF"/>
    <w:rsid w:val="00A7056A"/>
    <w:rsid w:val="00A70B05"/>
    <w:rsid w:val="00A74499"/>
    <w:rsid w:val="00A758CA"/>
    <w:rsid w:val="00A77D66"/>
    <w:rsid w:val="00A83209"/>
    <w:rsid w:val="00A8351A"/>
    <w:rsid w:val="00A86ED5"/>
    <w:rsid w:val="00A93FCB"/>
    <w:rsid w:val="00A94056"/>
    <w:rsid w:val="00A94097"/>
    <w:rsid w:val="00A9561D"/>
    <w:rsid w:val="00A95C00"/>
    <w:rsid w:val="00A95F61"/>
    <w:rsid w:val="00A9633C"/>
    <w:rsid w:val="00A96E10"/>
    <w:rsid w:val="00A972B1"/>
    <w:rsid w:val="00AA1619"/>
    <w:rsid w:val="00AA236E"/>
    <w:rsid w:val="00AA4426"/>
    <w:rsid w:val="00AA47D5"/>
    <w:rsid w:val="00AA74BA"/>
    <w:rsid w:val="00AA7D83"/>
    <w:rsid w:val="00AB12C5"/>
    <w:rsid w:val="00AB1D26"/>
    <w:rsid w:val="00AB26EF"/>
    <w:rsid w:val="00AB5752"/>
    <w:rsid w:val="00AB72F0"/>
    <w:rsid w:val="00AC4030"/>
    <w:rsid w:val="00AC71DF"/>
    <w:rsid w:val="00AC7679"/>
    <w:rsid w:val="00AC7FC6"/>
    <w:rsid w:val="00AD287F"/>
    <w:rsid w:val="00AD7993"/>
    <w:rsid w:val="00AE05C5"/>
    <w:rsid w:val="00AE2079"/>
    <w:rsid w:val="00AE37D1"/>
    <w:rsid w:val="00AE3E9C"/>
    <w:rsid w:val="00AE4A2E"/>
    <w:rsid w:val="00AE5D7D"/>
    <w:rsid w:val="00AE65B2"/>
    <w:rsid w:val="00AE6FF8"/>
    <w:rsid w:val="00AE7D9B"/>
    <w:rsid w:val="00AF2DA3"/>
    <w:rsid w:val="00AF2F51"/>
    <w:rsid w:val="00AF418A"/>
    <w:rsid w:val="00AF448D"/>
    <w:rsid w:val="00AF6136"/>
    <w:rsid w:val="00B01F63"/>
    <w:rsid w:val="00B0348B"/>
    <w:rsid w:val="00B04407"/>
    <w:rsid w:val="00B04DB2"/>
    <w:rsid w:val="00B100BB"/>
    <w:rsid w:val="00B1075A"/>
    <w:rsid w:val="00B1076C"/>
    <w:rsid w:val="00B13196"/>
    <w:rsid w:val="00B217F2"/>
    <w:rsid w:val="00B231CF"/>
    <w:rsid w:val="00B30CF5"/>
    <w:rsid w:val="00B31918"/>
    <w:rsid w:val="00B32537"/>
    <w:rsid w:val="00B3349F"/>
    <w:rsid w:val="00B36437"/>
    <w:rsid w:val="00B36CF8"/>
    <w:rsid w:val="00B40983"/>
    <w:rsid w:val="00B42F23"/>
    <w:rsid w:val="00B44B5E"/>
    <w:rsid w:val="00B4673D"/>
    <w:rsid w:val="00B479C3"/>
    <w:rsid w:val="00B504B5"/>
    <w:rsid w:val="00B50590"/>
    <w:rsid w:val="00B506AA"/>
    <w:rsid w:val="00B554D2"/>
    <w:rsid w:val="00B5578A"/>
    <w:rsid w:val="00B60948"/>
    <w:rsid w:val="00B61050"/>
    <w:rsid w:val="00B62759"/>
    <w:rsid w:val="00B62F10"/>
    <w:rsid w:val="00B645F2"/>
    <w:rsid w:val="00B65885"/>
    <w:rsid w:val="00B66E21"/>
    <w:rsid w:val="00B7092C"/>
    <w:rsid w:val="00B70AAC"/>
    <w:rsid w:val="00B7285E"/>
    <w:rsid w:val="00B7293E"/>
    <w:rsid w:val="00B7356E"/>
    <w:rsid w:val="00B75037"/>
    <w:rsid w:val="00B765FF"/>
    <w:rsid w:val="00B8536A"/>
    <w:rsid w:val="00B9068E"/>
    <w:rsid w:val="00B96FDE"/>
    <w:rsid w:val="00BA0377"/>
    <w:rsid w:val="00BA0D4C"/>
    <w:rsid w:val="00BA5637"/>
    <w:rsid w:val="00BA5909"/>
    <w:rsid w:val="00BA66AA"/>
    <w:rsid w:val="00BA68ED"/>
    <w:rsid w:val="00BA73CC"/>
    <w:rsid w:val="00BB2AA5"/>
    <w:rsid w:val="00BB4ED1"/>
    <w:rsid w:val="00BB688B"/>
    <w:rsid w:val="00BB72E6"/>
    <w:rsid w:val="00BC1397"/>
    <w:rsid w:val="00BC1408"/>
    <w:rsid w:val="00BC2ABE"/>
    <w:rsid w:val="00BC37E1"/>
    <w:rsid w:val="00BC3EE6"/>
    <w:rsid w:val="00BC4FE0"/>
    <w:rsid w:val="00BD1FAC"/>
    <w:rsid w:val="00BD232F"/>
    <w:rsid w:val="00BD5E70"/>
    <w:rsid w:val="00BE07AB"/>
    <w:rsid w:val="00BE26BD"/>
    <w:rsid w:val="00BE29C9"/>
    <w:rsid w:val="00BE52FF"/>
    <w:rsid w:val="00BF3E2D"/>
    <w:rsid w:val="00C01399"/>
    <w:rsid w:val="00C018CA"/>
    <w:rsid w:val="00C02D2C"/>
    <w:rsid w:val="00C04999"/>
    <w:rsid w:val="00C10A0A"/>
    <w:rsid w:val="00C121F9"/>
    <w:rsid w:val="00C1384A"/>
    <w:rsid w:val="00C14144"/>
    <w:rsid w:val="00C15487"/>
    <w:rsid w:val="00C1757A"/>
    <w:rsid w:val="00C17E28"/>
    <w:rsid w:val="00C21E6C"/>
    <w:rsid w:val="00C22C36"/>
    <w:rsid w:val="00C2303F"/>
    <w:rsid w:val="00C23273"/>
    <w:rsid w:val="00C24DB5"/>
    <w:rsid w:val="00C24E98"/>
    <w:rsid w:val="00C251DF"/>
    <w:rsid w:val="00C25CE9"/>
    <w:rsid w:val="00C25FEE"/>
    <w:rsid w:val="00C26508"/>
    <w:rsid w:val="00C26DE7"/>
    <w:rsid w:val="00C33BCD"/>
    <w:rsid w:val="00C33C43"/>
    <w:rsid w:val="00C34609"/>
    <w:rsid w:val="00C346DB"/>
    <w:rsid w:val="00C34B3C"/>
    <w:rsid w:val="00C368BB"/>
    <w:rsid w:val="00C36D39"/>
    <w:rsid w:val="00C37EEC"/>
    <w:rsid w:val="00C40166"/>
    <w:rsid w:val="00C42917"/>
    <w:rsid w:val="00C4396F"/>
    <w:rsid w:val="00C463FF"/>
    <w:rsid w:val="00C46D58"/>
    <w:rsid w:val="00C47BC4"/>
    <w:rsid w:val="00C51778"/>
    <w:rsid w:val="00C52B00"/>
    <w:rsid w:val="00C532F9"/>
    <w:rsid w:val="00C5513B"/>
    <w:rsid w:val="00C56082"/>
    <w:rsid w:val="00C623BA"/>
    <w:rsid w:val="00C654C3"/>
    <w:rsid w:val="00C66FC2"/>
    <w:rsid w:val="00C71958"/>
    <w:rsid w:val="00C729CB"/>
    <w:rsid w:val="00C74BE7"/>
    <w:rsid w:val="00C74E29"/>
    <w:rsid w:val="00C7628B"/>
    <w:rsid w:val="00C77BE9"/>
    <w:rsid w:val="00C809F2"/>
    <w:rsid w:val="00C82A0C"/>
    <w:rsid w:val="00C8512E"/>
    <w:rsid w:val="00C94606"/>
    <w:rsid w:val="00C96786"/>
    <w:rsid w:val="00C97050"/>
    <w:rsid w:val="00CA705C"/>
    <w:rsid w:val="00CA75EC"/>
    <w:rsid w:val="00CB0B24"/>
    <w:rsid w:val="00CB546E"/>
    <w:rsid w:val="00CB6E89"/>
    <w:rsid w:val="00CC1754"/>
    <w:rsid w:val="00CC1B2D"/>
    <w:rsid w:val="00CC4E38"/>
    <w:rsid w:val="00CC505A"/>
    <w:rsid w:val="00CC5435"/>
    <w:rsid w:val="00CC78F6"/>
    <w:rsid w:val="00CD20F6"/>
    <w:rsid w:val="00CD4946"/>
    <w:rsid w:val="00CD5B7F"/>
    <w:rsid w:val="00CD73C5"/>
    <w:rsid w:val="00CD748E"/>
    <w:rsid w:val="00CE171E"/>
    <w:rsid w:val="00CE227C"/>
    <w:rsid w:val="00CE2EE5"/>
    <w:rsid w:val="00CE3C11"/>
    <w:rsid w:val="00CE513D"/>
    <w:rsid w:val="00CE781E"/>
    <w:rsid w:val="00CE7A1C"/>
    <w:rsid w:val="00CF0C03"/>
    <w:rsid w:val="00CF0EFD"/>
    <w:rsid w:val="00CF16CE"/>
    <w:rsid w:val="00CF2CF2"/>
    <w:rsid w:val="00CF4532"/>
    <w:rsid w:val="00CF592F"/>
    <w:rsid w:val="00CF6528"/>
    <w:rsid w:val="00D015FA"/>
    <w:rsid w:val="00D01AC8"/>
    <w:rsid w:val="00D03FE7"/>
    <w:rsid w:val="00D0523F"/>
    <w:rsid w:val="00D05E29"/>
    <w:rsid w:val="00D110B6"/>
    <w:rsid w:val="00D128AD"/>
    <w:rsid w:val="00D1366C"/>
    <w:rsid w:val="00D1488C"/>
    <w:rsid w:val="00D15C5A"/>
    <w:rsid w:val="00D17282"/>
    <w:rsid w:val="00D21140"/>
    <w:rsid w:val="00D21FC8"/>
    <w:rsid w:val="00D22515"/>
    <w:rsid w:val="00D26B61"/>
    <w:rsid w:val="00D27273"/>
    <w:rsid w:val="00D30B78"/>
    <w:rsid w:val="00D356AB"/>
    <w:rsid w:val="00D401AF"/>
    <w:rsid w:val="00D421C2"/>
    <w:rsid w:val="00D4728C"/>
    <w:rsid w:val="00D520EE"/>
    <w:rsid w:val="00D5331D"/>
    <w:rsid w:val="00D55CB9"/>
    <w:rsid w:val="00D55F86"/>
    <w:rsid w:val="00D6302A"/>
    <w:rsid w:val="00D660D5"/>
    <w:rsid w:val="00D75846"/>
    <w:rsid w:val="00D75B85"/>
    <w:rsid w:val="00D851DA"/>
    <w:rsid w:val="00D8531A"/>
    <w:rsid w:val="00D87264"/>
    <w:rsid w:val="00D91E47"/>
    <w:rsid w:val="00D95441"/>
    <w:rsid w:val="00D95974"/>
    <w:rsid w:val="00D97107"/>
    <w:rsid w:val="00DA0F1A"/>
    <w:rsid w:val="00DA3B0B"/>
    <w:rsid w:val="00DA622F"/>
    <w:rsid w:val="00DA7D4A"/>
    <w:rsid w:val="00DB32AD"/>
    <w:rsid w:val="00DB5A40"/>
    <w:rsid w:val="00DC20E0"/>
    <w:rsid w:val="00DC3768"/>
    <w:rsid w:val="00DC458B"/>
    <w:rsid w:val="00DC6735"/>
    <w:rsid w:val="00DC79EB"/>
    <w:rsid w:val="00DD0950"/>
    <w:rsid w:val="00DD6A84"/>
    <w:rsid w:val="00DD6B06"/>
    <w:rsid w:val="00DE4238"/>
    <w:rsid w:val="00DE6804"/>
    <w:rsid w:val="00DE73A6"/>
    <w:rsid w:val="00DE7802"/>
    <w:rsid w:val="00DF0306"/>
    <w:rsid w:val="00DF2B34"/>
    <w:rsid w:val="00DF7684"/>
    <w:rsid w:val="00E00A11"/>
    <w:rsid w:val="00E0224A"/>
    <w:rsid w:val="00E02A50"/>
    <w:rsid w:val="00E033EC"/>
    <w:rsid w:val="00E044F3"/>
    <w:rsid w:val="00E05F1A"/>
    <w:rsid w:val="00E0645E"/>
    <w:rsid w:val="00E11DF5"/>
    <w:rsid w:val="00E1485E"/>
    <w:rsid w:val="00E16283"/>
    <w:rsid w:val="00E21327"/>
    <w:rsid w:val="00E23191"/>
    <w:rsid w:val="00E24DCB"/>
    <w:rsid w:val="00E26744"/>
    <w:rsid w:val="00E26B14"/>
    <w:rsid w:val="00E271B8"/>
    <w:rsid w:val="00E32A8E"/>
    <w:rsid w:val="00E332BC"/>
    <w:rsid w:val="00E350DD"/>
    <w:rsid w:val="00E35EEC"/>
    <w:rsid w:val="00E44B5B"/>
    <w:rsid w:val="00E4559C"/>
    <w:rsid w:val="00E46C62"/>
    <w:rsid w:val="00E4713C"/>
    <w:rsid w:val="00E501D2"/>
    <w:rsid w:val="00E5128B"/>
    <w:rsid w:val="00E5213E"/>
    <w:rsid w:val="00E54DB2"/>
    <w:rsid w:val="00E643B0"/>
    <w:rsid w:val="00E64731"/>
    <w:rsid w:val="00E6635E"/>
    <w:rsid w:val="00E7319E"/>
    <w:rsid w:val="00E73AF0"/>
    <w:rsid w:val="00E7494C"/>
    <w:rsid w:val="00E8106F"/>
    <w:rsid w:val="00E82168"/>
    <w:rsid w:val="00E9006A"/>
    <w:rsid w:val="00E9200B"/>
    <w:rsid w:val="00E9249A"/>
    <w:rsid w:val="00E97456"/>
    <w:rsid w:val="00EA2904"/>
    <w:rsid w:val="00EA345F"/>
    <w:rsid w:val="00EA3943"/>
    <w:rsid w:val="00EA6D9A"/>
    <w:rsid w:val="00EA76B3"/>
    <w:rsid w:val="00EB111D"/>
    <w:rsid w:val="00EB226C"/>
    <w:rsid w:val="00EB47FB"/>
    <w:rsid w:val="00EB4A6E"/>
    <w:rsid w:val="00EB6308"/>
    <w:rsid w:val="00EB6A33"/>
    <w:rsid w:val="00EC0CE3"/>
    <w:rsid w:val="00EC0FF2"/>
    <w:rsid w:val="00EC10BC"/>
    <w:rsid w:val="00EC2D7C"/>
    <w:rsid w:val="00EC6B32"/>
    <w:rsid w:val="00EC7C2C"/>
    <w:rsid w:val="00ED0FBF"/>
    <w:rsid w:val="00ED5619"/>
    <w:rsid w:val="00EE0410"/>
    <w:rsid w:val="00EE1E97"/>
    <w:rsid w:val="00EE27AB"/>
    <w:rsid w:val="00EE37FC"/>
    <w:rsid w:val="00EE57AA"/>
    <w:rsid w:val="00EE72B3"/>
    <w:rsid w:val="00EF1FB4"/>
    <w:rsid w:val="00EF2F47"/>
    <w:rsid w:val="00EF3ADF"/>
    <w:rsid w:val="00EF61E1"/>
    <w:rsid w:val="00F018F7"/>
    <w:rsid w:val="00F06F50"/>
    <w:rsid w:val="00F07915"/>
    <w:rsid w:val="00F1138B"/>
    <w:rsid w:val="00F1357C"/>
    <w:rsid w:val="00F13F7A"/>
    <w:rsid w:val="00F175FB"/>
    <w:rsid w:val="00F21F07"/>
    <w:rsid w:val="00F22FC5"/>
    <w:rsid w:val="00F37687"/>
    <w:rsid w:val="00F4777F"/>
    <w:rsid w:val="00F5116E"/>
    <w:rsid w:val="00F54249"/>
    <w:rsid w:val="00F5515E"/>
    <w:rsid w:val="00F56A61"/>
    <w:rsid w:val="00F57B79"/>
    <w:rsid w:val="00F627A7"/>
    <w:rsid w:val="00F67E2E"/>
    <w:rsid w:val="00F739F9"/>
    <w:rsid w:val="00F73BE3"/>
    <w:rsid w:val="00F741DF"/>
    <w:rsid w:val="00F75FF0"/>
    <w:rsid w:val="00F76737"/>
    <w:rsid w:val="00F77EA1"/>
    <w:rsid w:val="00F800F5"/>
    <w:rsid w:val="00F90E2B"/>
    <w:rsid w:val="00F913CA"/>
    <w:rsid w:val="00F91CD1"/>
    <w:rsid w:val="00F93024"/>
    <w:rsid w:val="00FA7CC7"/>
    <w:rsid w:val="00FB2938"/>
    <w:rsid w:val="00FB7A68"/>
    <w:rsid w:val="00FC0E48"/>
    <w:rsid w:val="00FC43CF"/>
    <w:rsid w:val="00FC55A6"/>
    <w:rsid w:val="00FC5649"/>
    <w:rsid w:val="00FC6FE7"/>
    <w:rsid w:val="00FC7E47"/>
    <w:rsid w:val="00FD1BD1"/>
    <w:rsid w:val="00FD5109"/>
    <w:rsid w:val="00FE240F"/>
    <w:rsid w:val="00FE2B8B"/>
    <w:rsid w:val="00FE508C"/>
    <w:rsid w:val="00FE636C"/>
    <w:rsid w:val="00FE7F10"/>
    <w:rsid w:val="00FF2B40"/>
    <w:rsid w:val="00FF46D1"/>
    <w:rsid w:val="00FF5265"/>
    <w:rsid w:val="00FF59C6"/>
    <w:rsid w:val="00FF607F"/>
    <w:rsid w:val="00FF7757"/>
    <w:rsid w:val="00FF798D"/>
    <w:rsid w:val="00FF7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F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1F7"/>
    <w:pPr>
      <w:spacing w:after="0" w:line="240" w:lineRule="auto"/>
    </w:pPr>
  </w:style>
  <w:style w:type="paragraph" w:styleId="ListParagraph">
    <w:name w:val="List Paragraph"/>
    <w:basedOn w:val="Normal"/>
    <w:uiPriority w:val="34"/>
    <w:qFormat/>
    <w:rsid w:val="00CB0B24"/>
    <w:pPr>
      <w:ind w:left="720"/>
      <w:contextualSpacing/>
    </w:pPr>
  </w:style>
  <w:style w:type="paragraph" w:styleId="Header">
    <w:name w:val="header"/>
    <w:basedOn w:val="Normal"/>
    <w:link w:val="HeaderChar"/>
    <w:uiPriority w:val="99"/>
    <w:semiHidden/>
    <w:unhideWhenUsed/>
    <w:rsid w:val="00405F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FA0"/>
  </w:style>
  <w:style w:type="paragraph" w:styleId="Footer">
    <w:name w:val="footer"/>
    <w:basedOn w:val="Normal"/>
    <w:link w:val="FooterChar"/>
    <w:uiPriority w:val="99"/>
    <w:unhideWhenUsed/>
    <w:rsid w:val="0040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32</Pages>
  <Words>15172</Words>
  <Characters>86485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101455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JUSTICE OBASEKI</cp:lastModifiedBy>
  <cp:revision>46</cp:revision>
  <cp:lastPrinted>2013-12-18T23:13:00Z</cp:lastPrinted>
  <dcterms:created xsi:type="dcterms:W3CDTF">2013-12-11T16:01:00Z</dcterms:created>
  <dcterms:modified xsi:type="dcterms:W3CDTF">2013-12-18T23:14:00Z</dcterms:modified>
</cp:coreProperties>
</file>